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45B75" w14:textId="74B044D3" w:rsidR="00517A68" w:rsidRPr="00814594" w:rsidRDefault="00814594" w:rsidP="004A6468">
      <w:pPr>
        <w:jc w:val="center"/>
        <w:rPr>
          <w:rFonts w:ascii="Candara" w:hAnsi="Candara" w:cs="Arial"/>
          <w:b/>
          <w:sz w:val="28"/>
          <w:szCs w:val="28"/>
          <w:lang w:val="id-ID"/>
        </w:rPr>
      </w:pPr>
      <w:r w:rsidRPr="00814594">
        <w:rPr>
          <w:rFonts w:ascii="Candara" w:hAnsi="Candara" w:cs="Arial"/>
          <w:b/>
          <w:sz w:val="28"/>
          <w:szCs w:val="28"/>
        </w:rPr>
        <w:t xml:space="preserve">ANALISIS RISIKO RANTAI PASOK PADA </w:t>
      </w:r>
      <w:r w:rsidRPr="00814594">
        <w:rPr>
          <w:rFonts w:ascii="Candara" w:hAnsi="Candara" w:cs="Arial"/>
          <w:b/>
          <w:sz w:val="28"/>
          <w:szCs w:val="28"/>
          <w:lang w:val="id-ID"/>
        </w:rPr>
        <w:t xml:space="preserve">PENGADAAN KOMPONEN </w:t>
      </w:r>
      <w:r w:rsidRPr="00814594">
        <w:rPr>
          <w:rFonts w:ascii="Candara" w:hAnsi="Candara" w:cs="Arial"/>
          <w:b/>
          <w:sz w:val="28"/>
          <w:szCs w:val="28"/>
        </w:rPr>
        <w:t xml:space="preserve">KAPAL </w:t>
      </w:r>
      <w:r w:rsidRPr="00814594">
        <w:rPr>
          <w:rFonts w:ascii="Candara" w:hAnsi="Candara" w:cs="Arial"/>
          <w:b/>
          <w:sz w:val="28"/>
          <w:szCs w:val="28"/>
          <w:lang w:val="id-ID"/>
        </w:rPr>
        <w:t>DI PT PAL SURABAYA</w:t>
      </w:r>
    </w:p>
    <w:p w14:paraId="48DA140C" w14:textId="77777777" w:rsidR="00814594" w:rsidRDefault="00814594" w:rsidP="004A6468">
      <w:pPr>
        <w:jc w:val="center"/>
        <w:rPr>
          <w:rFonts w:ascii="Candara" w:hAnsi="Candara"/>
          <w:sz w:val="24"/>
          <w:szCs w:val="24"/>
        </w:rPr>
      </w:pPr>
    </w:p>
    <w:p w14:paraId="232E3E4B" w14:textId="27F6345E" w:rsidR="00517A68" w:rsidRPr="004A6468" w:rsidRDefault="00814594" w:rsidP="004A6468">
      <w:pPr>
        <w:jc w:val="center"/>
        <w:rPr>
          <w:rFonts w:ascii="Candara" w:hAnsi="Candara" w:cs="Arial"/>
          <w:b/>
          <w:bCs/>
          <w:i/>
          <w:iCs/>
          <w:sz w:val="28"/>
          <w:szCs w:val="28"/>
        </w:rPr>
      </w:pPr>
      <w:r w:rsidRPr="004A6468">
        <w:rPr>
          <w:rFonts w:ascii="Candara" w:hAnsi="Candara" w:cs="Arial"/>
          <w:b/>
          <w:bCs/>
          <w:i/>
          <w:iCs/>
          <w:sz w:val="28"/>
          <w:szCs w:val="28"/>
        </w:rPr>
        <w:t xml:space="preserve">SUPPLY CHAIN </w:t>
      </w:r>
      <w:r w:rsidRPr="004A6468">
        <w:rPr>
          <w:rFonts w:ascii="Arial" w:hAnsi="Arial" w:cs="Arial"/>
          <w:b/>
          <w:bCs/>
          <w:i/>
          <w:iCs/>
          <w:sz w:val="28"/>
          <w:szCs w:val="28"/>
        </w:rPr>
        <w:t>​​</w:t>
      </w:r>
      <w:r w:rsidRPr="004A6468">
        <w:rPr>
          <w:rFonts w:ascii="Candara" w:hAnsi="Candara" w:cs="Arial"/>
          <w:b/>
          <w:bCs/>
          <w:i/>
          <w:iCs/>
          <w:sz w:val="28"/>
          <w:szCs w:val="28"/>
        </w:rPr>
        <w:t>RISK ANALYSIS IN PROCUREMENT OF SHIP COMPONENTS IN PT PAL SURABAYA</w:t>
      </w:r>
    </w:p>
    <w:p w14:paraId="58EDE39E" w14:textId="77777777" w:rsidR="0044704A" w:rsidRDefault="0044704A" w:rsidP="004A6468">
      <w:pPr>
        <w:jc w:val="center"/>
        <w:rPr>
          <w:rFonts w:ascii="Candara" w:hAnsi="Candara"/>
          <w:sz w:val="24"/>
          <w:szCs w:val="24"/>
        </w:rPr>
      </w:pPr>
    </w:p>
    <w:p w14:paraId="40187633" w14:textId="22DF8516" w:rsidR="00517A68" w:rsidRDefault="00814594" w:rsidP="004A6468">
      <w:pPr>
        <w:jc w:val="center"/>
        <w:rPr>
          <w:rFonts w:ascii="Candara" w:hAnsi="Candara"/>
          <w:sz w:val="24"/>
          <w:szCs w:val="24"/>
        </w:rPr>
      </w:pPr>
      <w:proofErr w:type="spellStart"/>
      <w:r>
        <w:rPr>
          <w:rFonts w:ascii="Candara" w:hAnsi="Candara"/>
          <w:sz w:val="24"/>
          <w:szCs w:val="24"/>
        </w:rPr>
        <w:t>Bilqies</w:t>
      </w:r>
      <w:proofErr w:type="spellEnd"/>
      <w:r>
        <w:rPr>
          <w:rFonts w:ascii="Candara" w:hAnsi="Candara"/>
          <w:sz w:val="24"/>
          <w:szCs w:val="24"/>
        </w:rPr>
        <w:t xml:space="preserve"> </w:t>
      </w:r>
      <w:proofErr w:type="spellStart"/>
      <w:r>
        <w:rPr>
          <w:rFonts w:ascii="Candara" w:hAnsi="Candara"/>
          <w:sz w:val="24"/>
          <w:szCs w:val="24"/>
        </w:rPr>
        <w:t>Kimmilah</w:t>
      </w:r>
      <w:proofErr w:type="spellEnd"/>
      <w:r w:rsidR="00517A68">
        <w:rPr>
          <w:rStyle w:val="FootnoteReference"/>
          <w:rFonts w:ascii="Candara" w:hAnsi="Candara"/>
          <w:sz w:val="24"/>
          <w:szCs w:val="24"/>
        </w:rPr>
        <w:footnoteReference w:id="1"/>
      </w:r>
      <w:r w:rsidR="008D5667">
        <w:rPr>
          <w:rFonts w:ascii="Candara" w:hAnsi="Candara"/>
          <w:sz w:val="24"/>
          <w:szCs w:val="24"/>
        </w:rPr>
        <w:t xml:space="preserve">, </w:t>
      </w:r>
      <w:proofErr w:type="spellStart"/>
      <w:r w:rsidR="008D5667">
        <w:rPr>
          <w:rFonts w:ascii="Candara" w:hAnsi="Candara"/>
          <w:sz w:val="24"/>
          <w:szCs w:val="24"/>
        </w:rPr>
        <w:t>Jupriyanto</w:t>
      </w:r>
      <w:proofErr w:type="spellEnd"/>
      <w:r w:rsidR="008D5667">
        <w:rPr>
          <w:rStyle w:val="FootnoteReference"/>
          <w:rFonts w:ascii="Candara" w:hAnsi="Candara"/>
          <w:sz w:val="24"/>
          <w:szCs w:val="24"/>
        </w:rPr>
        <w:footnoteReference w:id="2"/>
      </w:r>
      <w:r w:rsidR="008D5667">
        <w:rPr>
          <w:rFonts w:ascii="Candara" w:hAnsi="Candara"/>
          <w:sz w:val="24"/>
          <w:szCs w:val="24"/>
        </w:rPr>
        <w:t xml:space="preserve">, </w:t>
      </w:r>
      <w:proofErr w:type="spellStart"/>
      <w:r w:rsidR="008D5667">
        <w:rPr>
          <w:rFonts w:ascii="Candara" w:hAnsi="Candara"/>
          <w:sz w:val="24"/>
          <w:szCs w:val="24"/>
        </w:rPr>
        <w:t>Syaiful</w:t>
      </w:r>
      <w:proofErr w:type="spellEnd"/>
      <w:r w:rsidR="008D5667">
        <w:rPr>
          <w:rFonts w:ascii="Candara" w:hAnsi="Candara"/>
          <w:sz w:val="24"/>
          <w:szCs w:val="24"/>
        </w:rPr>
        <w:t xml:space="preserve"> Anwar</w:t>
      </w:r>
      <w:r w:rsidR="008D5667">
        <w:rPr>
          <w:rStyle w:val="FootnoteReference"/>
          <w:rFonts w:ascii="Candara" w:hAnsi="Candara"/>
          <w:sz w:val="24"/>
          <w:szCs w:val="24"/>
        </w:rPr>
        <w:footnoteReference w:id="3"/>
      </w:r>
    </w:p>
    <w:p w14:paraId="057B49CA" w14:textId="77777777" w:rsidR="00517A68" w:rsidRPr="00E649E0" w:rsidRDefault="00517A68" w:rsidP="004A6468">
      <w:pPr>
        <w:jc w:val="center"/>
        <w:rPr>
          <w:rFonts w:ascii="Candara" w:hAnsi="Candara"/>
          <w:sz w:val="24"/>
          <w:szCs w:val="24"/>
        </w:rPr>
      </w:pPr>
      <w:r w:rsidRPr="00E649E0">
        <w:rPr>
          <w:rFonts w:ascii="Candara" w:hAnsi="Candara"/>
          <w:sz w:val="24"/>
          <w:szCs w:val="24"/>
        </w:rPr>
        <w:t xml:space="preserve"> </w:t>
      </w:r>
    </w:p>
    <w:p w14:paraId="65CA73E4" w14:textId="79128A20" w:rsidR="00517A68" w:rsidRDefault="004A6468" w:rsidP="004A6468">
      <w:pPr>
        <w:jc w:val="center"/>
        <w:rPr>
          <w:rFonts w:ascii="Candara" w:hAnsi="Candara"/>
          <w:sz w:val="24"/>
          <w:szCs w:val="24"/>
        </w:rPr>
      </w:pPr>
      <w:proofErr w:type="spellStart"/>
      <w:r>
        <w:rPr>
          <w:rFonts w:ascii="Candara" w:hAnsi="Candara"/>
          <w:sz w:val="24"/>
          <w:szCs w:val="24"/>
        </w:rPr>
        <w:t>Universitas</w:t>
      </w:r>
      <w:proofErr w:type="spellEnd"/>
      <w:r>
        <w:rPr>
          <w:rFonts w:ascii="Candara" w:hAnsi="Candara"/>
          <w:sz w:val="24"/>
          <w:szCs w:val="24"/>
        </w:rPr>
        <w:t xml:space="preserve"> </w:t>
      </w:r>
      <w:proofErr w:type="spellStart"/>
      <w:r>
        <w:rPr>
          <w:rFonts w:ascii="Candara" w:hAnsi="Candara"/>
          <w:sz w:val="24"/>
          <w:szCs w:val="24"/>
        </w:rPr>
        <w:t>Pertahanan</w:t>
      </w:r>
      <w:proofErr w:type="spellEnd"/>
    </w:p>
    <w:p w14:paraId="22CCE3CC" w14:textId="79F12CE4" w:rsidR="00517A68" w:rsidRPr="00E649E0" w:rsidRDefault="00517A68" w:rsidP="004A6468">
      <w:pPr>
        <w:jc w:val="center"/>
        <w:rPr>
          <w:rFonts w:ascii="Candara" w:hAnsi="Candara"/>
          <w:sz w:val="24"/>
          <w:szCs w:val="24"/>
        </w:rPr>
      </w:pPr>
      <w:r>
        <w:rPr>
          <w:rFonts w:ascii="Candara" w:hAnsi="Candara"/>
          <w:sz w:val="24"/>
          <w:szCs w:val="24"/>
        </w:rPr>
        <w:t>(</w:t>
      </w:r>
      <w:r w:rsidR="00814594">
        <w:rPr>
          <w:rFonts w:ascii="Candara" w:hAnsi="Candara"/>
          <w:sz w:val="24"/>
          <w:szCs w:val="24"/>
        </w:rPr>
        <w:t>bilqis.kim@gmail.com)</w:t>
      </w:r>
    </w:p>
    <w:p w14:paraId="294BC727" w14:textId="77777777" w:rsidR="00517A68" w:rsidRPr="00E649E0" w:rsidRDefault="00517A68" w:rsidP="004A6468">
      <w:pPr>
        <w:rPr>
          <w:rFonts w:ascii="Candara" w:hAnsi="Candara"/>
          <w:sz w:val="24"/>
          <w:szCs w:val="24"/>
        </w:rPr>
      </w:pPr>
    </w:p>
    <w:p w14:paraId="7F4C079A" w14:textId="20A40337" w:rsidR="00814594" w:rsidRDefault="00517A68" w:rsidP="006B3CB9">
      <w:pPr>
        <w:pStyle w:val="ListParagraph"/>
        <w:spacing w:after="120"/>
        <w:ind w:left="0"/>
        <w:contextualSpacing w:val="0"/>
        <w:rPr>
          <w:rFonts w:ascii="Candara" w:hAnsi="Candara" w:cs="Arial"/>
          <w:lang w:val="id-ID"/>
        </w:rPr>
      </w:pPr>
      <w:proofErr w:type="spellStart"/>
      <w:r w:rsidRPr="00E649E0">
        <w:rPr>
          <w:rFonts w:ascii="Candara" w:hAnsi="Candara"/>
          <w:b/>
        </w:rPr>
        <w:t>Abstrak</w:t>
      </w:r>
      <w:proofErr w:type="spellEnd"/>
      <w:r w:rsidRPr="00E649E0">
        <w:rPr>
          <w:rFonts w:ascii="Candara" w:hAnsi="Candara"/>
          <w:b/>
        </w:rPr>
        <w:t xml:space="preserve"> </w:t>
      </w:r>
      <w:r>
        <w:rPr>
          <w:rFonts w:ascii="Candara" w:hAnsi="Candara"/>
          <w:b/>
        </w:rPr>
        <w:t>–</w:t>
      </w:r>
      <w:r w:rsidRPr="00E649E0">
        <w:rPr>
          <w:rFonts w:ascii="Candara" w:hAnsi="Candara"/>
          <w:b/>
        </w:rPr>
        <w:t xml:space="preserve"> </w:t>
      </w:r>
      <w:r w:rsidR="00814594" w:rsidRPr="00814594">
        <w:rPr>
          <w:rFonts w:ascii="Candara" w:hAnsi="Candara" w:cs="Arial"/>
          <w:bCs/>
          <w:lang w:val="id-ID"/>
        </w:rPr>
        <w:t>Rantai pasok merupakan proses yang kompleks. Dalam evaluasi rantai pasok perusahaan manufaktur seperti PT. PAL</w:t>
      </w:r>
      <w:r w:rsidR="00814594" w:rsidRPr="00814594">
        <w:rPr>
          <w:rFonts w:ascii="Candara" w:hAnsi="Candara" w:cs="Arial"/>
          <w:bCs/>
          <w:lang w:val="en-ID"/>
        </w:rPr>
        <w:t xml:space="preserve"> Surabaya</w:t>
      </w:r>
      <w:r w:rsidR="00814594" w:rsidRPr="00814594">
        <w:rPr>
          <w:rFonts w:ascii="Candara" w:hAnsi="Candara" w:cs="Arial"/>
          <w:bCs/>
          <w:lang w:val="id-ID"/>
        </w:rPr>
        <w:t xml:space="preserve">, terdapat risiko-risiko yang terjadi dan menghambat perusahaan dalam mencapai tujuan perusahaan. Tujuan dari penelitian ini adalah menganalisis dan menilai risiko pada proses rantai pasok pengadaan komponen dan mengupayakan alternatif </w:t>
      </w:r>
      <w:proofErr w:type="spellStart"/>
      <w:r w:rsidR="00814594" w:rsidRPr="00814594">
        <w:rPr>
          <w:rFonts w:ascii="Candara" w:hAnsi="Candara" w:cs="Arial"/>
          <w:bCs/>
          <w:lang w:val="id-ID"/>
        </w:rPr>
        <w:t>mitigasi</w:t>
      </w:r>
      <w:proofErr w:type="spellEnd"/>
      <w:r w:rsidR="00814594" w:rsidRPr="00814594">
        <w:rPr>
          <w:rFonts w:ascii="Candara" w:hAnsi="Candara" w:cs="Arial"/>
          <w:bCs/>
          <w:lang w:val="id-ID"/>
        </w:rPr>
        <w:t xml:space="preserve"> risiko yang prioritas dilakukan terlebih dahulu. Penelitian ini menggunakan metode kuantitatif. </w:t>
      </w:r>
      <w:r w:rsidR="00814594" w:rsidRPr="00814594">
        <w:rPr>
          <w:rFonts w:ascii="Candara" w:hAnsi="Candara" w:cs="Arial"/>
          <w:lang w:val="id-ID"/>
        </w:rPr>
        <w:t>Data dan informasi yang didapat, dipetakan</w:t>
      </w:r>
      <w:r w:rsidR="00814594" w:rsidRPr="00814594">
        <w:rPr>
          <w:rFonts w:ascii="Candara" w:hAnsi="Candara" w:cs="Arial"/>
          <w:lang w:val="en-ID"/>
        </w:rPr>
        <w:t xml:space="preserve"> </w:t>
      </w:r>
      <w:r w:rsidR="00814594" w:rsidRPr="00814594">
        <w:rPr>
          <w:rFonts w:ascii="Candara" w:hAnsi="Candara" w:cs="Arial"/>
          <w:lang w:val="id-ID"/>
        </w:rPr>
        <w:t xml:space="preserve">menggunakan </w:t>
      </w:r>
      <w:bookmarkStart w:id="0" w:name="_Hlk27602414"/>
      <w:r w:rsidR="00814594" w:rsidRPr="00814594">
        <w:rPr>
          <w:rFonts w:ascii="Candara" w:hAnsi="Candara" w:cs="Arial"/>
          <w:i/>
          <w:iCs/>
          <w:lang w:val="id-ID"/>
        </w:rPr>
        <w:t xml:space="preserve">Supply </w:t>
      </w:r>
      <w:proofErr w:type="spellStart"/>
      <w:r w:rsidR="00814594" w:rsidRPr="00814594">
        <w:rPr>
          <w:rFonts w:ascii="Candara" w:hAnsi="Candara" w:cs="Arial"/>
          <w:i/>
          <w:iCs/>
          <w:lang w:val="id-ID"/>
        </w:rPr>
        <w:t>Chain</w:t>
      </w:r>
      <w:proofErr w:type="spellEnd"/>
      <w:r w:rsidR="00814594" w:rsidRPr="00814594">
        <w:rPr>
          <w:rFonts w:ascii="Candara" w:hAnsi="Candara" w:cs="Arial"/>
          <w:i/>
          <w:iCs/>
          <w:lang w:val="id-ID"/>
        </w:rPr>
        <w:t xml:space="preserve"> </w:t>
      </w:r>
      <w:proofErr w:type="spellStart"/>
      <w:r w:rsidR="00814594" w:rsidRPr="00814594">
        <w:rPr>
          <w:rFonts w:ascii="Candara" w:hAnsi="Candara" w:cs="Arial"/>
          <w:i/>
          <w:iCs/>
          <w:lang w:val="id-ID"/>
        </w:rPr>
        <w:t>Operation</w:t>
      </w:r>
      <w:proofErr w:type="spellEnd"/>
      <w:r w:rsidR="00814594" w:rsidRPr="00814594">
        <w:rPr>
          <w:rFonts w:ascii="Candara" w:hAnsi="Candara" w:cs="Arial"/>
          <w:i/>
          <w:iCs/>
          <w:lang w:val="id-ID"/>
        </w:rPr>
        <w:t xml:space="preserve"> </w:t>
      </w:r>
      <w:proofErr w:type="spellStart"/>
      <w:r w:rsidR="00814594" w:rsidRPr="00814594">
        <w:rPr>
          <w:rFonts w:ascii="Candara" w:hAnsi="Candara" w:cs="Arial"/>
          <w:i/>
          <w:iCs/>
          <w:lang w:val="id-ID"/>
        </w:rPr>
        <w:t>Reference</w:t>
      </w:r>
      <w:proofErr w:type="spellEnd"/>
      <w:r w:rsidR="00814594" w:rsidRPr="00814594">
        <w:rPr>
          <w:rFonts w:ascii="Candara" w:hAnsi="Candara" w:cs="Arial"/>
          <w:b/>
          <w:bCs/>
          <w:i/>
          <w:iCs/>
          <w:lang w:val="id-ID"/>
        </w:rPr>
        <w:t xml:space="preserve"> </w:t>
      </w:r>
      <w:r w:rsidR="00814594" w:rsidRPr="00814594">
        <w:rPr>
          <w:rFonts w:ascii="Candara" w:hAnsi="Candara" w:cs="Arial"/>
          <w:lang w:val="id-ID"/>
        </w:rPr>
        <w:t>(SCOR)</w:t>
      </w:r>
      <w:bookmarkEnd w:id="0"/>
      <w:r w:rsidR="00814594" w:rsidRPr="00814594">
        <w:rPr>
          <w:rFonts w:ascii="Candara" w:hAnsi="Candara" w:cs="Arial"/>
          <w:lang w:val="id-ID"/>
        </w:rPr>
        <w:t xml:space="preserve"> model dan </w:t>
      </w:r>
      <w:proofErr w:type="spellStart"/>
      <w:r w:rsidR="00814594" w:rsidRPr="00814594">
        <w:rPr>
          <w:rFonts w:ascii="Candara" w:hAnsi="Candara" w:cs="Arial"/>
          <w:lang w:val="en-ID"/>
        </w:rPr>
        <w:t>dianalisis</w:t>
      </w:r>
      <w:proofErr w:type="spellEnd"/>
      <w:r w:rsidR="00814594" w:rsidRPr="00814594">
        <w:rPr>
          <w:rFonts w:ascii="Candara" w:hAnsi="Candara" w:cs="Arial"/>
          <w:lang w:val="en-ID"/>
        </w:rPr>
        <w:t xml:space="preserve"> </w:t>
      </w:r>
      <w:proofErr w:type="spellStart"/>
      <w:r w:rsidR="00814594" w:rsidRPr="00814594">
        <w:rPr>
          <w:rFonts w:ascii="Candara" w:hAnsi="Candara" w:cs="Arial"/>
          <w:lang w:val="en-ID"/>
        </w:rPr>
        <w:t>menggunakan</w:t>
      </w:r>
      <w:proofErr w:type="spellEnd"/>
      <w:r w:rsidR="00814594" w:rsidRPr="00814594">
        <w:rPr>
          <w:rFonts w:ascii="Candara" w:hAnsi="Candara" w:cs="Arial"/>
          <w:lang w:val="en-ID"/>
        </w:rPr>
        <w:t xml:space="preserve"> </w:t>
      </w:r>
      <w:r w:rsidR="00814594" w:rsidRPr="00814594">
        <w:rPr>
          <w:rStyle w:val="a"/>
          <w:rFonts w:ascii="Candara" w:hAnsi="Candara" w:cs="Arial"/>
          <w:i/>
          <w:iCs/>
          <w:bdr w:val="none" w:sz="0" w:space="0" w:color="auto" w:frame="1"/>
          <w:shd w:val="clear" w:color="auto" w:fill="FFFFFF"/>
          <w:lang w:val="id-ID"/>
        </w:rPr>
        <w:t xml:space="preserve">House </w:t>
      </w:r>
      <w:proofErr w:type="spellStart"/>
      <w:r w:rsidR="00814594" w:rsidRPr="00814594">
        <w:rPr>
          <w:rStyle w:val="a"/>
          <w:rFonts w:ascii="Candara" w:hAnsi="Candara" w:cs="Arial"/>
          <w:i/>
          <w:iCs/>
          <w:bdr w:val="none" w:sz="0" w:space="0" w:color="auto" w:frame="1"/>
          <w:shd w:val="clear" w:color="auto" w:fill="FFFFFF"/>
          <w:lang w:val="id-ID"/>
        </w:rPr>
        <w:t>of</w:t>
      </w:r>
      <w:proofErr w:type="spellEnd"/>
      <w:r w:rsidR="00814594" w:rsidRPr="00814594">
        <w:rPr>
          <w:rStyle w:val="a"/>
          <w:rFonts w:ascii="Candara" w:hAnsi="Candara" w:cs="Arial"/>
          <w:i/>
          <w:iCs/>
          <w:bdr w:val="none" w:sz="0" w:space="0" w:color="auto" w:frame="1"/>
          <w:shd w:val="clear" w:color="auto" w:fill="FFFFFF"/>
          <w:lang w:val="id-ID"/>
        </w:rPr>
        <w:t xml:space="preserve"> </w:t>
      </w:r>
      <w:proofErr w:type="spellStart"/>
      <w:r w:rsidR="00814594" w:rsidRPr="00814594">
        <w:rPr>
          <w:rStyle w:val="a"/>
          <w:rFonts w:ascii="Candara" w:hAnsi="Candara" w:cs="Arial"/>
          <w:i/>
          <w:iCs/>
          <w:bdr w:val="none" w:sz="0" w:space="0" w:color="auto" w:frame="1"/>
          <w:shd w:val="clear" w:color="auto" w:fill="FFFFFF"/>
          <w:lang w:val="id-ID"/>
        </w:rPr>
        <w:t>Risk</w:t>
      </w:r>
      <w:proofErr w:type="spellEnd"/>
      <w:r w:rsidR="00814594" w:rsidRPr="00814594">
        <w:rPr>
          <w:rStyle w:val="a"/>
          <w:rFonts w:ascii="Candara" w:hAnsi="Candara" w:cs="Arial"/>
          <w:i/>
          <w:iCs/>
          <w:bdr w:val="none" w:sz="0" w:space="0" w:color="auto" w:frame="1"/>
          <w:shd w:val="clear" w:color="auto" w:fill="FFFFFF"/>
          <w:lang w:val="id-ID"/>
        </w:rPr>
        <w:t xml:space="preserve"> </w:t>
      </w:r>
      <w:r w:rsidR="00814594" w:rsidRPr="00814594">
        <w:rPr>
          <w:rStyle w:val="a"/>
          <w:rFonts w:ascii="Candara" w:hAnsi="Candara" w:cs="Arial"/>
          <w:bdr w:val="none" w:sz="0" w:space="0" w:color="auto" w:frame="1"/>
          <w:shd w:val="clear" w:color="auto" w:fill="FFFFFF"/>
          <w:lang w:val="id-ID"/>
        </w:rPr>
        <w:t xml:space="preserve">(HOR) </w:t>
      </w:r>
      <w:r w:rsidR="00814594" w:rsidRPr="00814594">
        <w:rPr>
          <w:rFonts w:ascii="Candara" w:hAnsi="Candara" w:cs="Arial"/>
          <w:lang w:val="id-ID"/>
        </w:rPr>
        <w:t xml:space="preserve">model. Selain itu penulis menggunakan prinsip </w:t>
      </w:r>
      <w:proofErr w:type="spellStart"/>
      <w:r w:rsidR="00814594" w:rsidRPr="00814594">
        <w:rPr>
          <w:rFonts w:ascii="Candara" w:hAnsi="Candara" w:cs="Arial"/>
          <w:lang w:val="id-ID"/>
        </w:rPr>
        <w:t>Pareto</w:t>
      </w:r>
      <w:proofErr w:type="spellEnd"/>
      <w:r w:rsidR="00814594" w:rsidRPr="00814594">
        <w:rPr>
          <w:rFonts w:ascii="Candara" w:hAnsi="Candara" w:cs="Arial"/>
          <w:lang w:val="id-ID"/>
        </w:rPr>
        <w:t xml:space="preserve"> 80-20 untuk menyortir kejadian risiko yang teridentifikasi dan penyebab risiko.</w:t>
      </w:r>
      <w:r w:rsidR="00814594" w:rsidRPr="00814594">
        <w:rPr>
          <w:rFonts w:ascii="Candara" w:hAnsi="Candara" w:cs="Arial"/>
          <w:lang w:val="en-ID"/>
        </w:rPr>
        <w:t xml:space="preserve"> D</w:t>
      </w:r>
      <w:proofErr w:type="spellStart"/>
      <w:r w:rsidR="00814594" w:rsidRPr="00814594">
        <w:rPr>
          <w:rFonts w:ascii="Candara" w:hAnsi="Candara" w:cs="Arial"/>
          <w:lang w:val="id-ID"/>
        </w:rPr>
        <w:t>idapat</w:t>
      </w:r>
      <w:proofErr w:type="spellEnd"/>
      <w:r w:rsidR="00814594" w:rsidRPr="00814594">
        <w:rPr>
          <w:rFonts w:ascii="Candara" w:hAnsi="Candara" w:cs="Arial"/>
          <w:lang w:val="id-ID"/>
        </w:rPr>
        <w:t xml:space="preserve"> 31 </w:t>
      </w:r>
      <w:proofErr w:type="spellStart"/>
      <w:r w:rsidR="00814594" w:rsidRPr="00814594">
        <w:rPr>
          <w:rFonts w:ascii="Candara" w:hAnsi="Candara" w:cs="Arial"/>
          <w:lang w:val="en-ID"/>
        </w:rPr>
        <w:t>kejadian</w:t>
      </w:r>
      <w:proofErr w:type="spellEnd"/>
      <w:r w:rsidR="00814594" w:rsidRPr="00814594">
        <w:rPr>
          <w:rFonts w:ascii="Candara" w:hAnsi="Candara" w:cs="Arial"/>
          <w:lang w:val="en-ID"/>
        </w:rPr>
        <w:t xml:space="preserve"> </w:t>
      </w:r>
      <w:r w:rsidR="00814594" w:rsidRPr="00814594">
        <w:rPr>
          <w:rFonts w:ascii="Candara" w:hAnsi="Candara" w:cs="Arial"/>
          <w:lang w:val="id-ID"/>
        </w:rPr>
        <w:t>risiko</w:t>
      </w:r>
      <w:r w:rsidR="00814594" w:rsidRPr="00814594">
        <w:rPr>
          <w:rFonts w:ascii="Candara" w:hAnsi="Candara" w:cs="Arial"/>
          <w:lang w:val="en-ID"/>
        </w:rPr>
        <w:t xml:space="preserve"> dan </w:t>
      </w:r>
      <w:r w:rsidR="00814594" w:rsidRPr="00814594">
        <w:rPr>
          <w:rFonts w:ascii="Candara" w:hAnsi="Candara" w:cs="Arial"/>
          <w:lang w:val="id-ID"/>
        </w:rPr>
        <w:t xml:space="preserve">28 penyebab risiko yang menyebabkan risiko di divisi </w:t>
      </w:r>
      <w:proofErr w:type="spellStart"/>
      <w:r w:rsidR="00814594" w:rsidRPr="00814594">
        <w:rPr>
          <w:rFonts w:ascii="Candara" w:hAnsi="Candara" w:cs="Arial"/>
          <w:i/>
          <w:iCs/>
          <w:lang w:val="id-ID"/>
        </w:rPr>
        <w:t>supply</w:t>
      </w:r>
      <w:proofErr w:type="spellEnd"/>
      <w:r w:rsidR="00814594" w:rsidRPr="00814594">
        <w:rPr>
          <w:rFonts w:ascii="Candara" w:hAnsi="Candara" w:cs="Arial"/>
          <w:i/>
          <w:iCs/>
          <w:lang w:val="id-ID"/>
        </w:rPr>
        <w:t xml:space="preserve"> </w:t>
      </w:r>
      <w:proofErr w:type="spellStart"/>
      <w:r w:rsidR="00814594" w:rsidRPr="00814594">
        <w:rPr>
          <w:rFonts w:ascii="Candara" w:hAnsi="Candara" w:cs="Arial"/>
          <w:i/>
          <w:iCs/>
          <w:lang w:val="id-ID"/>
        </w:rPr>
        <w:t>chain</w:t>
      </w:r>
      <w:proofErr w:type="spellEnd"/>
      <w:r w:rsidR="00814594" w:rsidRPr="00814594">
        <w:rPr>
          <w:rFonts w:ascii="Candara" w:hAnsi="Candara" w:cs="Arial"/>
          <w:i/>
          <w:iCs/>
          <w:lang w:val="en-ID"/>
        </w:rPr>
        <w:t xml:space="preserve"> </w:t>
      </w:r>
      <w:r w:rsidR="00814594" w:rsidRPr="00814594">
        <w:rPr>
          <w:rFonts w:ascii="Candara" w:hAnsi="Candara" w:cs="Arial"/>
          <w:lang w:val="en-ID"/>
        </w:rPr>
        <w:t xml:space="preserve">PT. PAL </w:t>
      </w:r>
      <w:proofErr w:type="spellStart"/>
      <w:r w:rsidR="00814594" w:rsidRPr="00814594">
        <w:rPr>
          <w:rFonts w:ascii="Candara" w:hAnsi="Candara" w:cs="Arial"/>
          <w:lang w:val="en-ID"/>
        </w:rPr>
        <w:t>dengan</w:t>
      </w:r>
      <w:proofErr w:type="spellEnd"/>
      <w:r w:rsidR="00814594" w:rsidRPr="00814594">
        <w:rPr>
          <w:rFonts w:ascii="Candara" w:hAnsi="Candara" w:cs="Arial"/>
          <w:lang w:val="en-ID"/>
        </w:rPr>
        <w:t xml:space="preserve"> </w:t>
      </w:r>
      <w:r w:rsidR="00814594" w:rsidRPr="00814594">
        <w:rPr>
          <w:rFonts w:ascii="Candara" w:hAnsi="Candara" w:cs="Arial"/>
          <w:lang w:val="id-ID"/>
        </w:rPr>
        <w:t xml:space="preserve">2 penyebab risiko </w:t>
      </w:r>
      <w:r w:rsidR="00814594" w:rsidRPr="00814594">
        <w:rPr>
          <w:rFonts w:ascii="Candara" w:hAnsi="Candara" w:cs="Arial"/>
          <w:lang w:val="en-ID"/>
        </w:rPr>
        <w:t xml:space="preserve">yang </w:t>
      </w:r>
      <w:proofErr w:type="spellStart"/>
      <w:r w:rsidR="00814594" w:rsidRPr="00814594">
        <w:rPr>
          <w:rFonts w:ascii="Candara" w:hAnsi="Candara" w:cs="Arial"/>
          <w:lang w:val="en-ID"/>
        </w:rPr>
        <w:t>signifikan</w:t>
      </w:r>
      <w:proofErr w:type="spellEnd"/>
      <w:r w:rsidR="00814594" w:rsidRPr="00814594">
        <w:rPr>
          <w:rFonts w:ascii="Candara" w:hAnsi="Candara" w:cs="Arial"/>
          <w:lang w:val="id-ID"/>
        </w:rPr>
        <w:t xml:space="preserve"> dengan </w:t>
      </w:r>
      <w:proofErr w:type="spellStart"/>
      <w:r w:rsidR="00814594" w:rsidRPr="00814594">
        <w:rPr>
          <w:rFonts w:ascii="Candara" w:hAnsi="Candara" w:cs="Arial"/>
          <w:lang w:val="id-ID"/>
        </w:rPr>
        <w:t>prosentase</w:t>
      </w:r>
      <w:proofErr w:type="spellEnd"/>
      <w:r w:rsidR="00814594" w:rsidRPr="00814594">
        <w:rPr>
          <w:rFonts w:ascii="Candara" w:hAnsi="Candara" w:cs="Arial"/>
          <w:lang w:val="id-ID"/>
        </w:rPr>
        <w:t xml:space="preserve"> kumulatif 23,4% yaitu </w:t>
      </w:r>
      <w:r w:rsidR="00814594" w:rsidRPr="00814594">
        <w:rPr>
          <w:rFonts w:ascii="Candara" w:eastAsia="Times New Roman" w:hAnsi="Candara" w:cs="Arial"/>
          <w:lang w:val="id-ID" w:eastAsia="en-ID"/>
        </w:rPr>
        <w:t xml:space="preserve">volume pekerjaan berubah ubah karena permintaan </w:t>
      </w:r>
      <w:proofErr w:type="spellStart"/>
      <w:r w:rsidR="00814594" w:rsidRPr="00814594">
        <w:rPr>
          <w:rFonts w:ascii="Candara" w:eastAsia="Times New Roman" w:hAnsi="Candara" w:cs="Arial"/>
          <w:lang w:val="id-ID" w:eastAsia="en-ID"/>
        </w:rPr>
        <w:t>owner</w:t>
      </w:r>
      <w:proofErr w:type="spellEnd"/>
      <w:r w:rsidR="00814594" w:rsidRPr="00814594">
        <w:rPr>
          <w:rFonts w:ascii="Candara" w:eastAsia="Times New Roman" w:hAnsi="Candara" w:cs="Arial"/>
          <w:lang w:val="id-ID" w:eastAsia="en-ID"/>
        </w:rPr>
        <w:t xml:space="preserve"> dan </w:t>
      </w:r>
      <w:proofErr w:type="spellStart"/>
      <w:r w:rsidR="00814594" w:rsidRPr="00814594">
        <w:rPr>
          <w:rFonts w:ascii="Candara" w:eastAsia="Times New Roman" w:hAnsi="Candara" w:cs="Arial"/>
          <w:lang w:val="id-ID" w:eastAsia="en-ID"/>
        </w:rPr>
        <w:t>history</w:t>
      </w:r>
      <w:proofErr w:type="spellEnd"/>
      <w:r w:rsidR="00814594" w:rsidRPr="00814594">
        <w:rPr>
          <w:rFonts w:ascii="Candara" w:eastAsia="Times New Roman" w:hAnsi="Candara" w:cs="Arial"/>
          <w:lang w:val="id-ID" w:eastAsia="en-ID"/>
        </w:rPr>
        <w:t xml:space="preserve"> pembayaran yang kurang baik</w:t>
      </w:r>
      <w:r w:rsidR="00907307">
        <w:rPr>
          <w:rFonts w:ascii="Candara" w:eastAsia="Times New Roman" w:hAnsi="Candara" w:cs="Arial"/>
          <w:lang w:val="en-ID" w:eastAsia="en-ID"/>
        </w:rPr>
        <w:t xml:space="preserve"> </w:t>
      </w:r>
      <w:bookmarkStart w:id="1" w:name="_Hlk30921530"/>
      <w:proofErr w:type="spellStart"/>
      <w:r w:rsidR="00907307">
        <w:rPr>
          <w:rFonts w:ascii="Candara" w:eastAsia="Times New Roman" w:hAnsi="Candara" w:cs="Arial"/>
          <w:lang w:val="en-ID" w:eastAsia="en-ID"/>
        </w:rPr>
        <w:t>Dihasilkan</w:t>
      </w:r>
      <w:proofErr w:type="spellEnd"/>
      <w:r w:rsidR="00907307">
        <w:rPr>
          <w:rFonts w:ascii="Candara" w:eastAsia="Times New Roman" w:hAnsi="Candara" w:cs="Arial"/>
          <w:lang w:val="en-ID" w:eastAsia="en-ID"/>
        </w:rPr>
        <w:t xml:space="preserve"> a</w:t>
      </w:r>
      <w:proofErr w:type="spellStart"/>
      <w:r w:rsidR="00814594" w:rsidRPr="00814594">
        <w:rPr>
          <w:rFonts w:ascii="Candara" w:hAnsi="Candara" w:cs="Arial"/>
          <w:lang w:val="id-ID"/>
        </w:rPr>
        <w:t>lternatif</w:t>
      </w:r>
      <w:proofErr w:type="spellEnd"/>
      <w:r w:rsidR="00814594" w:rsidRPr="00814594">
        <w:rPr>
          <w:rFonts w:ascii="Candara" w:hAnsi="Candara" w:cs="Arial"/>
          <w:lang w:val="id-ID"/>
        </w:rPr>
        <w:t xml:space="preserve"> </w:t>
      </w:r>
      <w:proofErr w:type="spellStart"/>
      <w:r w:rsidR="00814594" w:rsidRPr="00814594">
        <w:rPr>
          <w:rFonts w:ascii="Candara" w:hAnsi="Candara" w:cs="Arial"/>
          <w:lang w:val="id-ID"/>
        </w:rPr>
        <w:t>mitigasi</w:t>
      </w:r>
      <w:proofErr w:type="spellEnd"/>
      <w:r w:rsidR="00814594" w:rsidRPr="00814594">
        <w:rPr>
          <w:rFonts w:ascii="Candara" w:hAnsi="Candara" w:cs="Arial"/>
          <w:lang w:val="id-ID"/>
        </w:rPr>
        <w:t xml:space="preserve"> risiko </w:t>
      </w:r>
      <w:proofErr w:type="spellStart"/>
      <w:r w:rsidR="00814594" w:rsidRPr="00814594">
        <w:rPr>
          <w:rFonts w:ascii="Candara" w:hAnsi="Candara" w:cs="Arial"/>
          <w:lang w:val="en-ID"/>
        </w:rPr>
        <w:t>dengan</w:t>
      </w:r>
      <w:proofErr w:type="spellEnd"/>
      <w:r w:rsidR="00814594" w:rsidRPr="00814594">
        <w:rPr>
          <w:rFonts w:ascii="Candara" w:hAnsi="Candara" w:cs="Arial"/>
          <w:lang w:val="en-ID"/>
        </w:rPr>
        <w:t xml:space="preserve"> n</w:t>
      </w:r>
      <w:r w:rsidR="00814594" w:rsidRPr="00814594">
        <w:rPr>
          <w:rFonts w:ascii="Candara" w:hAnsi="Candara" w:cs="Arial"/>
          <w:lang w:val="id-ID"/>
        </w:rPr>
        <w:t xml:space="preserve">ilai </w:t>
      </w:r>
      <w:proofErr w:type="spellStart"/>
      <w:r w:rsidR="00907307">
        <w:rPr>
          <w:rFonts w:ascii="Candara" w:hAnsi="Candara" w:cs="Arial"/>
          <w:lang w:val="en-ID"/>
        </w:rPr>
        <w:t>perhitungan</w:t>
      </w:r>
      <w:proofErr w:type="spellEnd"/>
      <w:r w:rsidR="00907307">
        <w:rPr>
          <w:rFonts w:ascii="Candara" w:hAnsi="Candara" w:cs="Arial"/>
          <w:lang w:val="en-ID"/>
        </w:rPr>
        <w:t xml:space="preserve"> </w:t>
      </w:r>
      <w:r w:rsidR="00814594" w:rsidRPr="00814594">
        <w:rPr>
          <w:rFonts w:ascii="Candara" w:hAnsi="Candara" w:cs="Arial"/>
          <w:lang w:val="id-ID"/>
        </w:rPr>
        <w:t xml:space="preserve">tertinggi </w:t>
      </w:r>
      <w:bookmarkEnd w:id="1"/>
      <w:r w:rsidR="00814594" w:rsidRPr="00814594">
        <w:rPr>
          <w:rFonts w:ascii="Candara" w:hAnsi="Candara" w:cs="Arial"/>
          <w:lang w:val="id-ID"/>
        </w:rPr>
        <w:t xml:space="preserve">adalah 2970 untuk </w:t>
      </w:r>
      <w:proofErr w:type="spellStart"/>
      <w:r w:rsidR="00C22D07">
        <w:rPr>
          <w:rFonts w:ascii="Candara" w:hAnsi="Candara" w:cs="Arial"/>
          <w:lang w:val="en-ID"/>
        </w:rPr>
        <w:t>alternatif</w:t>
      </w:r>
      <w:proofErr w:type="spellEnd"/>
      <w:r w:rsidR="00C22D07">
        <w:rPr>
          <w:rFonts w:ascii="Candara" w:hAnsi="Candara" w:cs="Arial"/>
          <w:lang w:val="en-ID"/>
        </w:rPr>
        <w:t xml:space="preserve"> </w:t>
      </w:r>
      <w:proofErr w:type="spellStart"/>
      <w:r w:rsidR="00C22D07">
        <w:rPr>
          <w:rFonts w:ascii="Candara" w:hAnsi="Candara" w:cs="Arial"/>
          <w:lang w:val="en-ID"/>
        </w:rPr>
        <w:t>mitigasi</w:t>
      </w:r>
      <w:proofErr w:type="spellEnd"/>
      <w:r w:rsidR="00814594" w:rsidRPr="00814594">
        <w:rPr>
          <w:rFonts w:ascii="Candara" w:hAnsi="Candara" w:cs="Arial"/>
          <w:lang w:val="id-ID"/>
        </w:rPr>
        <w:t xml:space="preserve"> ke-3 yaitu </w:t>
      </w:r>
      <w:r w:rsidR="00814594" w:rsidRPr="00814594">
        <w:rPr>
          <w:rFonts w:ascii="Candara" w:eastAsia="Times New Roman" w:hAnsi="Candara" w:cs="Arial"/>
          <w:lang w:val="id-ID" w:eastAsia="en-ID"/>
        </w:rPr>
        <w:t xml:space="preserve">melakukan pengecekan dan validasi jurnal hambatan yang diterbitkan oleh penyedia jasa yang disetujui pengguna jasa yang </w:t>
      </w:r>
      <w:r w:rsidR="00814594" w:rsidRPr="00814594">
        <w:rPr>
          <w:rFonts w:ascii="Candara" w:hAnsi="Candara" w:cs="Arial"/>
          <w:lang w:val="id-ID"/>
        </w:rPr>
        <w:t xml:space="preserve">berarti alternatif </w:t>
      </w:r>
      <w:proofErr w:type="spellStart"/>
      <w:r w:rsidR="00814594" w:rsidRPr="00814594">
        <w:rPr>
          <w:rFonts w:ascii="Candara" w:hAnsi="Candara" w:cs="Arial"/>
          <w:lang w:val="id-ID"/>
        </w:rPr>
        <w:t>mitigasi</w:t>
      </w:r>
      <w:proofErr w:type="spellEnd"/>
      <w:r w:rsidR="00814594" w:rsidRPr="00814594">
        <w:rPr>
          <w:rFonts w:ascii="Candara" w:hAnsi="Candara" w:cs="Arial"/>
          <w:lang w:val="id-ID"/>
        </w:rPr>
        <w:t xml:space="preserve"> tersebut perlu diupayakan untuk dilakukan terlebih dahulu.</w:t>
      </w:r>
      <w:r w:rsidR="00814594" w:rsidRPr="00814594">
        <w:rPr>
          <w:rFonts w:ascii="Candara" w:hAnsi="Candara" w:cs="Arial"/>
          <w:sz w:val="24"/>
          <w:szCs w:val="24"/>
          <w:lang w:val="id-ID"/>
        </w:rPr>
        <w:t xml:space="preserve"> </w:t>
      </w:r>
      <w:r w:rsidR="00814594" w:rsidRPr="00814594">
        <w:rPr>
          <w:rFonts w:ascii="Candara" w:hAnsi="Candara" w:cs="Arial"/>
          <w:lang w:val="id-ID"/>
        </w:rPr>
        <w:t xml:space="preserve">Dari penelitian ini diharapkan dapat memberikan masukan secara teoritis dalam konsep implementasi penilaian risiko terhadap proses rantai pasok pada bagian pengadaan komponen untuk produksi kapal </w:t>
      </w:r>
      <w:r w:rsidR="00814594" w:rsidRPr="00814594">
        <w:rPr>
          <w:rFonts w:ascii="Candara" w:hAnsi="Candara" w:cs="Arial"/>
          <w:lang w:val="en-ID"/>
        </w:rPr>
        <w:t xml:space="preserve">di PT. PAL Surabaya </w:t>
      </w:r>
      <w:r w:rsidR="00814594" w:rsidRPr="00814594">
        <w:rPr>
          <w:rFonts w:ascii="Candara" w:hAnsi="Candara" w:cs="Arial"/>
          <w:lang w:val="id-ID"/>
        </w:rPr>
        <w:t>untuk menjaga kontinuitas dan pengiriman produk-produk pertahanan.</w:t>
      </w:r>
    </w:p>
    <w:p w14:paraId="18A7471F" w14:textId="46705515" w:rsidR="00517A68" w:rsidRDefault="00517A68" w:rsidP="004A6468">
      <w:pPr>
        <w:rPr>
          <w:rFonts w:ascii="Candara" w:hAnsi="Candara"/>
        </w:rPr>
      </w:pPr>
      <w:r w:rsidRPr="00E649E0">
        <w:rPr>
          <w:rFonts w:ascii="Candara" w:hAnsi="Candara"/>
          <w:b/>
        </w:rPr>
        <w:t xml:space="preserve">Kata </w:t>
      </w:r>
      <w:proofErr w:type="spellStart"/>
      <w:r w:rsidRPr="00E649E0">
        <w:rPr>
          <w:rFonts w:ascii="Candara" w:hAnsi="Candara"/>
          <w:b/>
        </w:rPr>
        <w:t>Kunci</w:t>
      </w:r>
      <w:proofErr w:type="spellEnd"/>
      <w:r w:rsidRPr="00E649E0">
        <w:rPr>
          <w:rFonts w:ascii="Candara" w:hAnsi="Candara"/>
          <w:b/>
        </w:rPr>
        <w:t xml:space="preserve">: </w:t>
      </w:r>
      <w:r w:rsidR="00814594" w:rsidRPr="00814594">
        <w:rPr>
          <w:rFonts w:ascii="Candara" w:hAnsi="Candara" w:cs="Arial"/>
          <w:bCs/>
          <w:lang w:val="id-ID"/>
        </w:rPr>
        <w:t xml:space="preserve">Rantai Pasok, Risiko, SCOR, HOR, </w:t>
      </w:r>
      <w:r w:rsidR="00814594">
        <w:rPr>
          <w:rFonts w:ascii="Candara" w:hAnsi="Candara" w:cs="Arial"/>
          <w:bCs/>
          <w:lang w:val="en-ID"/>
        </w:rPr>
        <w:t>A</w:t>
      </w:r>
      <w:proofErr w:type="spellStart"/>
      <w:r w:rsidR="00814594" w:rsidRPr="00814594">
        <w:rPr>
          <w:rFonts w:ascii="Candara" w:hAnsi="Candara" w:cs="Arial"/>
          <w:bCs/>
          <w:lang w:val="id-ID"/>
        </w:rPr>
        <w:t>lternatif</w:t>
      </w:r>
      <w:proofErr w:type="spellEnd"/>
      <w:r w:rsidR="00814594" w:rsidRPr="00814594">
        <w:rPr>
          <w:rFonts w:ascii="Candara" w:hAnsi="Candara" w:cs="Arial"/>
          <w:bCs/>
          <w:lang w:val="id-ID"/>
        </w:rPr>
        <w:t xml:space="preserve"> </w:t>
      </w:r>
      <w:proofErr w:type="spellStart"/>
      <w:r w:rsidR="00814594" w:rsidRPr="00814594">
        <w:rPr>
          <w:rFonts w:ascii="Candara" w:hAnsi="Candara" w:cs="Arial"/>
          <w:bCs/>
          <w:lang w:val="id-ID"/>
        </w:rPr>
        <w:t>mitigasi</w:t>
      </w:r>
      <w:proofErr w:type="spellEnd"/>
      <w:r w:rsidR="00814594" w:rsidRPr="00814594">
        <w:rPr>
          <w:rFonts w:ascii="Candara" w:hAnsi="Candara" w:cs="Arial"/>
          <w:bCs/>
        </w:rPr>
        <w:t>, PT. PAL Surabaya</w:t>
      </w:r>
    </w:p>
    <w:p w14:paraId="64603E2F" w14:textId="77777777" w:rsidR="00517A68" w:rsidRDefault="00517A68" w:rsidP="004A6468">
      <w:pPr>
        <w:ind w:left="1276" w:hanging="1276"/>
        <w:jc w:val="left"/>
        <w:rPr>
          <w:rFonts w:ascii="Candara" w:hAnsi="Candara"/>
          <w:b/>
          <w:i/>
        </w:rPr>
      </w:pPr>
    </w:p>
    <w:p w14:paraId="5B3E8DAE" w14:textId="04E9FABC" w:rsidR="00517A68" w:rsidRDefault="00517A68" w:rsidP="00C12313">
      <w:pPr>
        <w:spacing w:after="120"/>
        <w:rPr>
          <w:rFonts w:ascii="Candara" w:hAnsi="Candara" w:cs="Arial"/>
          <w:i/>
          <w:iCs/>
        </w:rPr>
      </w:pPr>
      <w:r w:rsidRPr="00C954B0">
        <w:rPr>
          <w:rFonts w:ascii="Candara" w:hAnsi="Candara"/>
          <w:b/>
          <w:i/>
        </w:rPr>
        <w:t xml:space="preserve">Abstract </w:t>
      </w:r>
      <w:r>
        <w:rPr>
          <w:rFonts w:ascii="Candara" w:hAnsi="Candara"/>
          <w:i/>
        </w:rPr>
        <w:t>–</w:t>
      </w:r>
      <w:r w:rsidRPr="00C954B0">
        <w:rPr>
          <w:rFonts w:ascii="Candara" w:hAnsi="Candara"/>
          <w:i/>
        </w:rPr>
        <w:t xml:space="preserve"> </w:t>
      </w:r>
      <w:r w:rsidR="00814594" w:rsidRPr="00814594">
        <w:rPr>
          <w:rFonts w:ascii="Candara" w:hAnsi="Candara" w:cs="Arial"/>
          <w:i/>
          <w:iCs/>
        </w:rPr>
        <w:t xml:space="preserve">Supply chain is a complex process. In the supply chain evaluation of manufacturing companies such as PT. PAL Surabaya, there are risks that occur and can hinder the company in achieving company goals. The purpose of this study is to analyze and assess risk in the supply chain process of component procurement and seek alternative risk mitigation alternatives prioritized. This research uses quantitative methods. The data and information obtained are mapped using the Supply Chain Operation Reference (SCOR) model and analyzed using the House of Risk (HOR) model. In </w:t>
      </w:r>
      <w:proofErr w:type="gramStart"/>
      <w:r w:rsidR="00814594" w:rsidRPr="00814594">
        <w:rPr>
          <w:rFonts w:ascii="Candara" w:hAnsi="Candara" w:cs="Arial"/>
          <w:i/>
          <w:iCs/>
        </w:rPr>
        <w:t>addition</w:t>
      </w:r>
      <w:proofErr w:type="gramEnd"/>
      <w:r w:rsidR="00814594" w:rsidRPr="00814594">
        <w:rPr>
          <w:rFonts w:ascii="Candara" w:hAnsi="Candara" w:cs="Arial"/>
          <w:i/>
          <w:iCs/>
        </w:rPr>
        <w:t xml:space="preserve"> the authors use the Pareto 80-20 principle to sort out the identified risk events and causes of risk. There were 31 risk events and 28 risk </w:t>
      </w:r>
      <w:proofErr w:type="gramStart"/>
      <w:r w:rsidR="00814594" w:rsidRPr="00814594">
        <w:rPr>
          <w:rFonts w:ascii="Candara" w:hAnsi="Candara" w:cs="Arial"/>
          <w:i/>
          <w:iCs/>
        </w:rPr>
        <w:t>causes</w:t>
      </w:r>
      <w:proofErr w:type="gramEnd"/>
      <w:r w:rsidR="00814594" w:rsidRPr="00814594">
        <w:rPr>
          <w:rFonts w:ascii="Candara" w:hAnsi="Candara" w:cs="Arial"/>
          <w:i/>
          <w:iCs/>
        </w:rPr>
        <w:t xml:space="preserve"> that caused risk in the supply chain division of PT. PAL with 2 significant causes of risk with a cumulative percentage of 23.4%</w:t>
      </w:r>
      <w:r w:rsidR="00907307">
        <w:rPr>
          <w:rFonts w:ascii="Candara" w:hAnsi="Candara" w:cs="Arial"/>
          <w:i/>
          <w:iCs/>
        </w:rPr>
        <w:t xml:space="preserve"> that</w:t>
      </w:r>
      <w:r w:rsidR="00814594" w:rsidRPr="00814594">
        <w:rPr>
          <w:rFonts w:ascii="Candara" w:hAnsi="Candara" w:cs="Arial"/>
          <w:i/>
          <w:iCs/>
        </w:rPr>
        <w:t xml:space="preserve"> i</w:t>
      </w:r>
      <w:r w:rsidR="00C22D07">
        <w:rPr>
          <w:rFonts w:ascii="Candara" w:hAnsi="Candara" w:cs="Arial"/>
          <w:i/>
          <w:iCs/>
        </w:rPr>
        <w:t>s</w:t>
      </w:r>
      <w:r w:rsidR="00814594" w:rsidRPr="00814594">
        <w:rPr>
          <w:rFonts w:ascii="Candara" w:hAnsi="Candara" w:cs="Arial"/>
          <w:i/>
          <w:iCs/>
        </w:rPr>
        <w:t xml:space="preserve"> the volume of work changes due to owner requests and </w:t>
      </w:r>
      <w:bookmarkStart w:id="2" w:name="_Hlk30922160"/>
      <w:r w:rsidR="00CB4C86">
        <w:rPr>
          <w:rFonts w:ascii="Candara" w:hAnsi="Candara" w:cs="Arial"/>
          <w:i/>
          <w:iCs/>
        </w:rPr>
        <w:t>deficient</w:t>
      </w:r>
      <w:bookmarkEnd w:id="2"/>
      <w:r w:rsidR="00814594" w:rsidRPr="00814594">
        <w:rPr>
          <w:rFonts w:ascii="Candara" w:hAnsi="Candara" w:cs="Arial"/>
          <w:i/>
          <w:iCs/>
        </w:rPr>
        <w:t xml:space="preserve"> payment history. </w:t>
      </w:r>
      <w:r w:rsidR="00907307" w:rsidRPr="00907307">
        <w:rPr>
          <w:rFonts w:ascii="Candara" w:hAnsi="Candara" w:cs="Arial"/>
          <w:i/>
          <w:iCs/>
        </w:rPr>
        <w:t>Therefore, identified risk mitigation alternative with the highest value</w:t>
      </w:r>
      <w:r w:rsidR="00814594" w:rsidRPr="00814594">
        <w:rPr>
          <w:rFonts w:ascii="Candara" w:hAnsi="Candara" w:cs="Arial"/>
          <w:i/>
          <w:iCs/>
        </w:rPr>
        <w:t xml:space="preserve"> is 2970 for the 3rd </w:t>
      </w:r>
      <w:r w:rsidR="00C22D07" w:rsidRPr="00814594">
        <w:rPr>
          <w:rFonts w:ascii="Candara" w:hAnsi="Candara" w:cs="Arial"/>
          <w:i/>
          <w:iCs/>
        </w:rPr>
        <w:t>alternative</w:t>
      </w:r>
      <w:r w:rsidR="00814594" w:rsidRPr="00814594">
        <w:rPr>
          <w:rFonts w:ascii="Candara" w:hAnsi="Candara" w:cs="Arial"/>
          <w:i/>
          <w:iCs/>
        </w:rPr>
        <w:t xml:space="preserve">, namely checking and validation of barriers journals issued by service providers that are approved by service users, which means the alternative mitigation needs to be sought first. From this research it is expected to provide theoretical input into the concept of implementing a risk assessment of the supply chain process in the </w:t>
      </w:r>
      <w:r w:rsidR="00814594" w:rsidRPr="00814594">
        <w:rPr>
          <w:rFonts w:ascii="Candara" w:hAnsi="Candara" w:cs="Arial"/>
          <w:i/>
          <w:iCs/>
        </w:rPr>
        <w:lastRenderedPageBreak/>
        <w:t>procurement of components for ship production at PT. PAL Surabaya to maintain continuity and delivery of defense products.</w:t>
      </w:r>
    </w:p>
    <w:p w14:paraId="32CF30FD" w14:textId="77777777" w:rsidR="00815313" w:rsidRDefault="00517A68" w:rsidP="004A6468">
      <w:pPr>
        <w:rPr>
          <w:rFonts w:ascii="Candara" w:hAnsi="Candara" w:cs="Arial"/>
          <w:i/>
          <w:iCs/>
        </w:rPr>
      </w:pPr>
      <w:r w:rsidRPr="00EB06AA">
        <w:rPr>
          <w:rFonts w:ascii="Candara" w:hAnsi="Candara"/>
          <w:b/>
          <w:i/>
        </w:rPr>
        <w:t>Keywords:</w:t>
      </w:r>
      <w:r w:rsidRPr="00EB06AA">
        <w:rPr>
          <w:rFonts w:ascii="Candara" w:hAnsi="Candara"/>
          <w:i/>
        </w:rPr>
        <w:t xml:space="preserve"> </w:t>
      </w:r>
      <w:r w:rsidR="00814594" w:rsidRPr="00814594">
        <w:rPr>
          <w:rFonts w:ascii="Candara" w:hAnsi="Candara" w:cs="Arial"/>
          <w:i/>
          <w:iCs/>
        </w:rPr>
        <w:t>Supply Chain, Risk, SCOR, HOR, alternative mitigation, PT. PAL Surabaya</w:t>
      </w:r>
    </w:p>
    <w:p w14:paraId="1053E67C" w14:textId="77777777" w:rsidR="00C35D5D" w:rsidRDefault="00C35D5D" w:rsidP="004A6468">
      <w:pPr>
        <w:rPr>
          <w:rFonts w:ascii="Candara" w:hAnsi="Candara" w:cs="Arial"/>
          <w:i/>
          <w:iCs/>
        </w:rPr>
      </w:pPr>
    </w:p>
    <w:p w14:paraId="7C5CC177" w14:textId="77777777" w:rsidR="00C35D5D" w:rsidRDefault="00C35D5D" w:rsidP="004A6468">
      <w:pPr>
        <w:rPr>
          <w:rFonts w:ascii="Candara" w:hAnsi="Candara" w:cs="Arial"/>
        </w:rPr>
      </w:pPr>
    </w:p>
    <w:p w14:paraId="3FE1B975" w14:textId="2FF59B8A" w:rsidR="00C12313" w:rsidRPr="00C35D5D" w:rsidRDefault="00C12313" w:rsidP="004A6468">
      <w:pPr>
        <w:rPr>
          <w:rFonts w:ascii="Candara" w:hAnsi="Candara" w:cs="Arial"/>
        </w:rPr>
        <w:sectPr w:rsidR="00C12313" w:rsidRPr="00C35D5D" w:rsidSect="00F03D1E">
          <w:headerReference w:type="default" r:id="rId8"/>
          <w:footerReference w:type="even" r:id="rId9"/>
          <w:footerReference w:type="default" r:id="rId10"/>
          <w:footerReference w:type="first" r:id="rId11"/>
          <w:pgSz w:w="11907" w:h="16840" w:code="9"/>
          <w:pgMar w:top="1701" w:right="1140" w:bottom="1140" w:left="1701" w:header="561" w:footer="289" w:gutter="0"/>
          <w:pgNumType w:start="47"/>
          <w:cols w:space="720"/>
          <w:docGrid w:linePitch="360"/>
        </w:sectPr>
      </w:pPr>
    </w:p>
    <w:p w14:paraId="64FAC0A3" w14:textId="3D71B90C" w:rsidR="00517A68" w:rsidRPr="005D14E4" w:rsidRDefault="00517A68" w:rsidP="004A6468">
      <w:pPr>
        <w:spacing w:line="360" w:lineRule="auto"/>
        <w:rPr>
          <w:rFonts w:ascii="Candara" w:hAnsi="Candara"/>
          <w:b/>
          <w:sz w:val="24"/>
          <w:szCs w:val="24"/>
        </w:rPr>
      </w:pPr>
      <w:proofErr w:type="spellStart"/>
      <w:r w:rsidRPr="005D14E4">
        <w:rPr>
          <w:rFonts w:ascii="Candara" w:hAnsi="Candara"/>
          <w:b/>
          <w:sz w:val="24"/>
          <w:szCs w:val="24"/>
        </w:rPr>
        <w:t>Pendahuluan</w:t>
      </w:r>
      <w:proofErr w:type="spellEnd"/>
    </w:p>
    <w:p w14:paraId="3D43BA62" w14:textId="07F7F61A" w:rsidR="00C12313" w:rsidRPr="00C12313" w:rsidRDefault="00C12313" w:rsidP="00C12313">
      <w:pPr>
        <w:keepNext/>
        <w:framePr w:dropCap="drop" w:lines="3" w:wrap="around" w:vAnchor="text" w:hAnchor="text"/>
        <w:spacing w:line="1318" w:lineRule="exact"/>
        <w:textAlignment w:val="baseline"/>
        <w:rPr>
          <w:rFonts w:ascii="Candara" w:hAnsi="Candara" w:cs="Arial"/>
          <w:position w:val="-5"/>
          <w:sz w:val="166"/>
          <w:szCs w:val="24"/>
          <w:lang w:val="en-ID"/>
        </w:rPr>
      </w:pPr>
      <w:r w:rsidRPr="00C12313">
        <w:rPr>
          <w:rFonts w:ascii="Candara" w:hAnsi="Candara" w:cs="Arial"/>
          <w:position w:val="-5"/>
          <w:sz w:val="166"/>
          <w:szCs w:val="24"/>
          <w:lang w:val="en-ID"/>
        </w:rPr>
        <w:t>I</w:t>
      </w:r>
    </w:p>
    <w:p w14:paraId="4B98EE19" w14:textId="5E0F31D7" w:rsidR="004B37B2" w:rsidRPr="004B37B2" w:rsidRDefault="00BC63E4" w:rsidP="00C12313">
      <w:pPr>
        <w:spacing w:line="360" w:lineRule="auto"/>
        <w:rPr>
          <w:rFonts w:ascii="Candara" w:hAnsi="Candara" w:cs="Arial"/>
          <w:sz w:val="24"/>
          <w:szCs w:val="28"/>
          <w:lang w:val="en-ID"/>
        </w:rPr>
      </w:pPr>
      <w:r w:rsidRPr="00BC63E4">
        <w:rPr>
          <w:rFonts w:ascii="Candara" w:hAnsi="Candara" w:cs="Arial"/>
          <w:sz w:val="24"/>
          <w:szCs w:val="24"/>
          <w:lang w:val="en-ID"/>
        </w:rPr>
        <w:t xml:space="preserve">ndonesia </w:t>
      </w:r>
      <w:proofErr w:type="spellStart"/>
      <w:r w:rsidRPr="00BC63E4">
        <w:rPr>
          <w:rFonts w:ascii="Candara" w:hAnsi="Candara" w:cs="Arial"/>
          <w:sz w:val="24"/>
          <w:szCs w:val="24"/>
          <w:lang w:val="en-ID"/>
        </w:rPr>
        <w:t>adalah</w:t>
      </w:r>
      <w:proofErr w:type="spellEnd"/>
      <w:r w:rsidRPr="00BC63E4">
        <w:rPr>
          <w:rFonts w:ascii="Candara" w:hAnsi="Candara" w:cs="Arial"/>
          <w:sz w:val="24"/>
          <w:szCs w:val="24"/>
          <w:lang w:val="en-ID"/>
        </w:rPr>
        <w:t xml:space="preserve"> negara </w:t>
      </w:r>
      <w:proofErr w:type="spellStart"/>
      <w:r w:rsidRPr="00BC63E4">
        <w:rPr>
          <w:rFonts w:ascii="Candara" w:hAnsi="Candara" w:cs="Arial"/>
          <w:sz w:val="24"/>
          <w:szCs w:val="24"/>
          <w:lang w:val="en-ID"/>
        </w:rPr>
        <w:t>kepulauan</w:t>
      </w:r>
      <w:proofErr w:type="spellEnd"/>
      <w:r w:rsidRPr="00BC63E4">
        <w:rPr>
          <w:rFonts w:ascii="Candara" w:hAnsi="Candara" w:cs="Arial"/>
          <w:sz w:val="24"/>
          <w:szCs w:val="24"/>
          <w:lang w:val="en-ID"/>
        </w:rPr>
        <w:t xml:space="preserve"> yang </w:t>
      </w:r>
      <w:proofErr w:type="spellStart"/>
      <w:r w:rsidRPr="00BC63E4">
        <w:rPr>
          <w:rFonts w:ascii="Candara" w:hAnsi="Candara" w:cs="Arial"/>
          <w:sz w:val="24"/>
          <w:szCs w:val="24"/>
          <w:lang w:val="en-ID"/>
        </w:rPr>
        <w:t>dua</w:t>
      </w:r>
      <w:proofErr w:type="spellEnd"/>
      <w:r w:rsidRPr="00BC63E4">
        <w:rPr>
          <w:rFonts w:ascii="Candara" w:hAnsi="Candara" w:cs="Arial"/>
          <w:sz w:val="24"/>
          <w:szCs w:val="24"/>
          <w:lang w:val="en-ID"/>
        </w:rPr>
        <w:t xml:space="preserve"> </w:t>
      </w:r>
      <w:proofErr w:type="spellStart"/>
      <w:r w:rsidRPr="00BC63E4">
        <w:rPr>
          <w:rFonts w:ascii="Candara" w:hAnsi="Candara" w:cs="Arial"/>
          <w:sz w:val="24"/>
          <w:szCs w:val="24"/>
          <w:lang w:val="en-ID"/>
        </w:rPr>
        <w:t>pertiga</w:t>
      </w:r>
      <w:proofErr w:type="spellEnd"/>
      <w:r w:rsidRPr="00BC63E4">
        <w:rPr>
          <w:rFonts w:ascii="Candara" w:hAnsi="Candara" w:cs="Arial"/>
          <w:sz w:val="24"/>
          <w:szCs w:val="24"/>
          <w:lang w:val="en-ID"/>
        </w:rPr>
        <w:t xml:space="preserve"> </w:t>
      </w:r>
      <w:proofErr w:type="spellStart"/>
      <w:r w:rsidRPr="00BC63E4">
        <w:rPr>
          <w:rFonts w:ascii="Candara" w:hAnsi="Candara" w:cs="Arial"/>
          <w:sz w:val="24"/>
          <w:szCs w:val="24"/>
          <w:lang w:val="en-ID"/>
        </w:rPr>
        <w:t>luas</w:t>
      </w:r>
      <w:proofErr w:type="spellEnd"/>
      <w:r w:rsidRPr="00BC63E4">
        <w:rPr>
          <w:rFonts w:ascii="Candara" w:hAnsi="Candara" w:cs="Arial"/>
          <w:sz w:val="24"/>
          <w:szCs w:val="24"/>
          <w:lang w:val="en-ID"/>
        </w:rPr>
        <w:t xml:space="preserve"> </w:t>
      </w:r>
      <w:proofErr w:type="spellStart"/>
      <w:r w:rsidRPr="00BC63E4">
        <w:rPr>
          <w:rFonts w:ascii="Candara" w:hAnsi="Candara" w:cs="Arial"/>
          <w:sz w:val="24"/>
          <w:szCs w:val="24"/>
          <w:lang w:val="en-ID"/>
        </w:rPr>
        <w:t>wilayahnya</w:t>
      </w:r>
      <w:proofErr w:type="spellEnd"/>
      <w:r w:rsidRPr="00BC63E4">
        <w:rPr>
          <w:rFonts w:ascii="Candara" w:hAnsi="Candara" w:cs="Arial"/>
          <w:sz w:val="24"/>
          <w:szCs w:val="24"/>
          <w:lang w:val="en-ID"/>
        </w:rPr>
        <w:t xml:space="preserve"> </w:t>
      </w:r>
      <w:proofErr w:type="spellStart"/>
      <w:r w:rsidRPr="00BC63E4">
        <w:rPr>
          <w:rFonts w:ascii="Candara" w:hAnsi="Candara" w:cs="Arial"/>
          <w:sz w:val="24"/>
          <w:szCs w:val="24"/>
          <w:lang w:val="en-ID"/>
        </w:rPr>
        <w:t>merupakan</w:t>
      </w:r>
      <w:proofErr w:type="spellEnd"/>
      <w:r w:rsidRPr="00BC63E4">
        <w:rPr>
          <w:rFonts w:ascii="Candara" w:hAnsi="Candara" w:cs="Arial"/>
          <w:sz w:val="24"/>
          <w:szCs w:val="24"/>
          <w:lang w:val="en-ID"/>
        </w:rPr>
        <w:t xml:space="preserve"> </w:t>
      </w:r>
      <w:proofErr w:type="spellStart"/>
      <w:r w:rsidRPr="00BC63E4">
        <w:rPr>
          <w:rFonts w:ascii="Candara" w:hAnsi="Candara" w:cs="Arial"/>
          <w:sz w:val="24"/>
          <w:szCs w:val="24"/>
          <w:lang w:val="en-ID"/>
        </w:rPr>
        <w:t>lautan</w:t>
      </w:r>
      <w:proofErr w:type="spellEnd"/>
      <w:r w:rsidRPr="00BC63E4">
        <w:rPr>
          <w:rFonts w:ascii="Candara" w:hAnsi="Candara" w:cs="Arial"/>
          <w:sz w:val="24"/>
          <w:szCs w:val="24"/>
          <w:lang w:val="en-ID"/>
        </w:rPr>
        <w:t xml:space="preserve">. Hal </w:t>
      </w:r>
      <w:proofErr w:type="spellStart"/>
      <w:r w:rsidRPr="00BC63E4">
        <w:rPr>
          <w:rFonts w:ascii="Candara" w:hAnsi="Candara" w:cs="Arial"/>
          <w:sz w:val="24"/>
          <w:szCs w:val="24"/>
          <w:lang w:val="en-ID"/>
        </w:rPr>
        <w:t>ini</w:t>
      </w:r>
      <w:proofErr w:type="spellEnd"/>
      <w:r w:rsidRPr="00BC63E4">
        <w:rPr>
          <w:rFonts w:ascii="Candara" w:hAnsi="Candara" w:cs="Arial"/>
          <w:sz w:val="24"/>
          <w:szCs w:val="24"/>
          <w:lang w:val="en-ID"/>
        </w:rPr>
        <w:t xml:space="preserve"> </w:t>
      </w:r>
      <w:proofErr w:type="spellStart"/>
      <w:r w:rsidRPr="00BC63E4">
        <w:rPr>
          <w:rFonts w:ascii="Candara" w:hAnsi="Candara" w:cs="Arial"/>
          <w:sz w:val="24"/>
          <w:szCs w:val="24"/>
          <w:lang w:val="en-ID"/>
        </w:rPr>
        <w:t>menjadikan</w:t>
      </w:r>
      <w:proofErr w:type="spellEnd"/>
      <w:r w:rsidRPr="00BC63E4">
        <w:rPr>
          <w:rFonts w:ascii="Candara" w:hAnsi="Candara" w:cs="Arial"/>
          <w:sz w:val="24"/>
          <w:szCs w:val="24"/>
          <w:lang w:val="en-ID"/>
        </w:rPr>
        <w:t xml:space="preserve"> Indonesia </w:t>
      </w:r>
      <w:proofErr w:type="spellStart"/>
      <w:r w:rsidRPr="00BC63E4">
        <w:rPr>
          <w:rFonts w:ascii="Candara" w:hAnsi="Candara" w:cs="Arial"/>
          <w:sz w:val="24"/>
          <w:szCs w:val="24"/>
          <w:lang w:val="en-ID"/>
        </w:rPr>
        <w:t>layak</w:t>
      </w:r>
      <w:proofErr w:type="spellEnd"/>
      <w:r w:rsidRPr="00BC63E4">
        <w:rPr>
          <w:rFonts w:ascii="Candara" w:hAnsi="Candara" w:cs="Arial"/>
          <w:sz w:val="24"/>
          <w:szCs w:val="24"/>
          <w:lang w:val="en-ID"/>
        </w:rPr>
        <w:t xml:space="preserve"> </w:t>
      </w:r>
      <w:proofErr w:type="spellStart"/>
      <w:r w:rsidRPr="00BC63E4">
        <w:rPr>
          <w:rFonts w:ascii="Candara" w:hAnsi="Candara" w:cs="Arial"/>
          <w:sz w:val="24"/>
          <w:szCs w:val="24"/>
          <w:lang w:val="en-ID"/>
        </w:rPr>
        <w:t>disebut</w:t>
      </w:r>
      <w:proofErr w:type="spellEnd"/>
      <w:r w:rsidRPr="00BC63E4">
        <w:rPr>
          <w:rFonts w:ascii="Candara" w:hAnsi="Candara" w:cs="Arial"/>
          <w:sz w:val="24"/>
          <w:szCs w:val="24"/>
          <w:lang w:val="en-ID"/>
        </w:rPr>
        <w:t xml:space="preserve"> </w:t>
      </w:r>
      <w:proofErr w:type="spellStart"/>
      <w:r w:rsidRPr="00BC63E4">
        <w:rPr>
          <w:rFonts w:ascii="Candara" w:hAnsi="Candara" w:cs="Arial"/>
          <w:sz w:val="24"/>
          <w:szCs w:val="24"/>
          <w:lang w:val="en-ID"/>
        </w:rPr>
        <w:t>dengan</w:t>
      </w:r>
      <w:proofErr w:type="spellEnd"/>
      <w:r w:rsidRPr="00BC63E4">
        <w:rPr>
          <w:rFonts w:ascii="Candara" w:hAnsi="Candara" w:cs="Arial"/>
          <w:sz w:val="24"/>
          <w:szCs w:val="24"/>
          <w:lang w:val="en-ID"/>
        </w:rPr>
        <w:t xml:space="preserve"> negara </w:t>
      </w:r>
      <w:proofErr w:type="spellStart"/>
      <w:r w:rsidRPr="00BC63E4">
        <w:rPr>
          <w:rFonts w:ascii="Candara" w:hAnsi="Candara" w:cs="Arial"/>
          <w:sz w:val="24"/>
          <w:szCs w:val="24"/>
          <w:lang w:val="en-ID"/>
        </w:rPr>
        <w:t>maritim</w:t>
      </w:r>
      <w:proofErr w:type="spellEnd"/>
      <w:r w:rsidRPr="00BC63E4">
        <w:rPr>
          <w:rFonts w:ascii="Candara" w:hAnsi="Candara" w:cs="Arial"/>
          <w:sz w:val="24"/>
          <w:szCs w:val="24"/>
          <w:lang w:val="en-ID"/>
        </w:rPr>
        <w:t xml:space="preserve"> </w:t>
      </w:r>
      <w:proofErr w:type="spellStart"/>
      <w:r w:rsidRPr="00BC63E4">
        <w:rPr>
          <w:rFonts w:ascii="Candara" w:hAnsi="Candara" w:cs="Arial"/>
          <w:sz w:val="24"/>
          <w:szCs w:val="24"/>
          <w:lang w:val="en-ID"/>
        </w:rPr>
        <w:t>terluas</w:t>
      </w:r>
      <w:proofErr w:type="spellEnd"/>
      <w:r w:rsidRPr="00BC63E4">
        <w:rPr>
          <w:rFonts w:ascii="Candara" w:hAnsi="Candara" w:cs="Arial"/>
          <w:sz w:val="24"/>
          <w:szCs w:val="24"/>
          <w:lang w:val="en-ID"/>
        </w:rPr>
        <w:t xml:space="preserve"> di dunia. </w:t>
      </w:r>
      <w:r w:rsidRPr="00BC63E4">
        <w:rPr>
          <w:rFonts w:ascii="Candara" w:hAnsi="Candara" w:cs="Arial"/>
          <w:sz w:val="24"/>
          <w:szCs w:val="24"/>
          <w:lang w:val="id-ID"/>
        </w:rPr>
        <w:t>Indonesia sebagai negara yang berdaulat tidak luput dari ancaman dan gangguan, baik yang berasal dari luar negeri maupun yang muncul dari dalam negeri</w:t>
      </w:r>
      <w:r w:rsidR="006B043A">
        <w:rPr>
          <w:rStyle w:val="FootnoteReference"/>
          <w:rFonts w:ascii="Candara" w:hAnsi="Candara"/>
          <w:sz w:val="24"/>
          <w:szCs w:val="24"/>
        </w:rPr>
        <w:footnoteReference w:id="4"/>
      </w:r>
      <w:r w:rsidR="00ED261B">
        <w:rPr>
          <w:rFonts w:ascii="Candara" w:hAnsi="Candara" w:cs="Arial"/>
          <w:sz w:val="24"/>
          <w:szCs w:val="24"/>
          <w:lang w:val="en-ID"/>
        </w:rPr>
        <w:t xml:space="preserve">. </w:t>
      </w:r>
      <w:proofErr w:type="spellStart"/>
      <w:r w:rsidR="004B37B2" w:rsidRPr="004B37B2">
        <w:rPr>
          <w:rFonts w:ascii="Candara" w:hAnsi="Candara" w:cs="Arial"/>
          <w:sz w:val="24"/>
          <w:szCs w:val="28"/>
        </w:rPr>
        <w:t>Upaya</w:t>
      </w:r>
      <w:proofErr w:type="spellEnd"/>
      <w:r w:rsidR="004B37B2" w:rsidRPr="004B37B2">
        <w:rPr>
          <w:rFonts w:ascii="Candara" w:hAnsi="Candara" w:cs="Arial"/>
          <w:sz w:val="24"/>
          <w:szCs w:val="28"/>
        </w:rPr>
        <w:t xml:space="preserve"> </w:t>
      </w:r>
      <w:proofErr w:type="spellStart"/>
      <w:r w:rsidR="004B37B2" w:rsidRPr="004B37B2">
        <w:rPr>
          <w:rFonts w:ascii="Candara" w:hAnsi="Candara" w:cs="Arial"/>
          <w:sz w:val="24"/>
          <w:szCs w:val="28"/>
        </w:rPr>
        <w:t>pencapaian</w:t>
      </w:r>
      <w:proofErr w:type="spellEnd"/>
      <w:r w:rsidR="004B37B2" w:rsidRPr="004B37B2">
        <w:rPr>
          <w:rFonts w:ascii="Candara" w:hAnsi="Candara" w:cs="Arial"/>
          <w:sz w:val="24"/>
          <w:szCs w:val="28"/>
        </w:rPr>
        <w:t xml:space="preserve"> </w:t>
      </w:r>
      <w:proofErr w:type="spellStart"/>
      <w:r w:rsidR="004B37B2" w:rsidRPr="004B37B2">
        <w:rPr>
          <w:rFonts w:ascii="Candara" w:hAnsi="Candara" w:cs="Arial"/>
          <w:sz w:val="24"/>
          <w:szCs w:val="28"/>
        </w:rPr>
        <w:t>pertahanan</w:t>
      </w:r>
      <w:proofErr w:type="spellEnd"/>
      <w:r w:rsidR="004B37B2" w:rsidRPr="004B37B2">
        <w:rPr>
          <w:rFonts w:ascii="Candara" w:hAnsi="Candara" w:cs="Arial"/>
          <w:sz w:val="24"/>
          <w:szCs w:val="28"/>
        </w:rPr>
        <w:t xml:space="preserve"> negara </w:t>
      </w:r>
      <w:proofErr w:type="spellStart"/>
      <w:r w:rsidR="004B37B2" w:rsidRPr="004B37B2">
        <w:rPr>
          <w:rFonts w:ascii="Candara" w:hAnsi="Candara" w:cs="Arial"/>
          <w:sz w:val="24"/>
          <w:szCs w:val="28"/>
        </w:rPr>
        <w:t>dirumuskan</w:t>
      </w:r>
      <w:proofErr w:type="spellEnd"/>
      <w:r w:rsidR="004B37B2" w:rsidRPr="004B37B2">
        <w:rPr>
          <w:rFonts w:ascii="Candara" w:hAnsi="Candara" w:cs="Arial"/>
          <w:sz w:val="24"/>
          <w:szCs w:val="28"/>
        </w:rPr>
        <w:t xml:space="preserve"> </w:t>
      </w:r>
      <w:proofErr w:type="spellStart"/>
      <w:r w:rsidR="004B37B2" w:rsidRPr="004B37B2">
        <w:rPr>
          <w:rFonts w:ascii="Candara" w:hAnsi="Candara" w:cs="Arial"/>
          <w:sz w:val="24"/>
          <w:szCs w:val="28"/>
        </w:rPr>
        <w:t>dalam</w:t>
      </w:r>
      <w:proofErr w:type="spellEnd"/>
      <w:r w:rsidR="004B37B2" w:rsidRPr="004B37B2">
        <w:rPr>
          <w:rFonts w:ascii="Candara" w:hAnsi="Candara" w:cs="Arial"/>
          <w:sz w:val="24"/>
          <w:szCs w:val="28"/>
        </w:rPr>
        <w:t xml:space="preserve"> </w:t>
      </w:r>
      <w:proofErr w:type="spellStart"/>
      <w:r w:rsidR="004B37B2" w:rsidRPr="004B37B2">
        <w:rPr>
          <w:rFonts w:ascii="Candara" w:hAnsi="Candara" w:cs="Arial"/>
          <w:sz w:val="24"/>
          <w:szCs w:val="28"/>
        </w:rPr>
        <w:t>sebuah</w:t>
      </w:r>
      <w:proofErr w:type="spellEnd"/>
      <w:r w:rsidR="004B37B2" w:rsidRPr="004B37B2">
        <w:rPr>
          <w:rFonts w:ascii="Candara" w:hAnsi="Candara" w:cs="Arial"/>
          <w:sz w:val="24"/>
          <w:szCs w:val="28"/>
        </w:rPr>
        <w:t xml:space="preserve"> </w:t>
      </w:r>
      <w:proofErr w:type="spellStart"/>
      <w:r w:rsidR="004B37B2" w:rsidRPr="004B37B2">
        <w:rPr>
          <w:rFonts w:ascii="Candara" w:hAnsi="Candara" w:cs="Arial"/>
          <w:sz w:val="24"/>
          <w:szCs w:val="28"/>
        </w:rPr>
        <w:t>sistem</w:t>
      </w:r>
      <w:proofErr w:type="spellEnd"/>
      <w:r w:rsidR="004B37B2" w:rsidRPr="004B37B2">
        <w:rPr>
          <w:rFonts w:ascii="Candara" w:hAnsi="Candara" w:cs="Arial"/>
          <w:sz w:val="24"/>
          <w:szCs w:val="28"/>
        </w:rPr>
        <w:t xml:space="preserve"> </w:t>
      </w:r>
      <w:proofErr w:type="spellStart"/>
      <w:r w:rsidR="004B37B2" w:rsidRPr="004B37B2">
        <w:rPr>
          <w:rFonts w:ascii="Candara" w:hAnsi="Candara" w:cs="Arial"/>
          <w:sz w:val="24"/>
          <w:szCs w:val="28"/>
        </w:rPr>
        <w:t>pertahanan</w:t>
      </w:r>
      <w:proofErr w:type="spellEnd"/>
      <w:r w:rsidR="004B37B2" w:rsidRPr="004B37B2">
        <w:rPr>
          <w:rFonts w:ascii="Candara" w:hAnsi="Candara" w:cs="Arial"/>
          <w:sz w:val="24"/>
          <w:szCs w:val="28"/>
        </w:rPr>
        <w:t xml:space="preserve"> negara. S</w:t>
      </w:r>
      <w:proofErr w:type="spellStart"/>
      <w:r w:rsidR="004B37B2" w:rsidRPr="004B37B2">
        <w:rPr>
          <w:rFonts w:ascii="Candara" w:hAnsi="Candara" w:cs="Arial"/>
          <w:sz w:val="24"/>
          <w:szCs w:val="28"/>
          <w:lang w:val="en-ID"/>
        </w:rPr>
        <w:t>istem</w:t>
      </w:r>
      <w:proofErr w:type="spellEnd"/>
      <w:r w:rsidR="004B37B2" w:rsidRPr="004B37B2">
        <w:rPr>
          <w:rFonts w:ascii="Candara" w:hAnsi="Candara" w:cs="Arial"/>
          <w:sz w:val="24"/>
          <w:szCs w:val="28"/>
          <w:lang w:val="en-ID"/>
        </w:rPr>
        <w:t xml:space="preserve"> </w:t>
      </w:r>
      <w:proofErr w:type="spellStart"/>
      <w:r w:rsidR="004B37B2" w:rsidRPr="004B37B2">
        <w:rPr>
          <w:rFonts w:ascii="Candara" w:hAnsi="Candara" w:cs="Arial"/>
          <w:sz w:val="24"/>
          <w:szCs w:val="28"/>
          <w:lang w:val="en-ID"/>
        </w:rPr>
        <w:t>pertahanan</w:t>
      </w:r>
      <w:proofErr w:type="spellEnd"/>
      <w:r w:rsidR="004B37B2" w:rsidRPr="004B37B2">
        <w:rPr>
          <w:rFonts w:ascii="Candara" w:hAnsi="Candara" w:cs="Arial"/>
          <w:sz w:val="24"/>
          <w:szCs w:val="28"/>
          <w:lang w:val="en-ID"/>
        </w:rPr>
        <w:t xml:space="preserve"> negara </w:t>
      </w:r>
      <w:proofErr w:type="spellStart"/>
      <w:r w:rsidR="004B37B2" w:rsidRPr="004B37B2">
        <w:rPr>
          <w:rFonts w:ascii="Candara" w:hAnsi="Candara" w:cs="Arial"/>
          <w:sz w:val="24"/>
          <w:szCs w:val="28"/>
          <w:lang w:val="en-ID"/>
        </w:rPr>
        <w:t>adalah</w:t>
      </w:r>
      <w:proofErr w:type="spellEnd"/>
      <w:r w:rsidR="004B37B2" w:rsidRPr="004B37B2">
        <w:rPr>
          <w:rFonts w:ascii="Candara" w:hAnsi="Candara" w:cs="Arial"/>
          <w:sz w:val="24"/>
          <w:szCs w:val="28"/>
          <w:lang w:val="en-ID"/>
        </w:rPr>
        <w:t xml:space="preserve"> </w:t>
      </w:r>
      <w:proofErr w:type="spellStart"/>
      <w:r w:rsidR="004B37B2" w:rsidRPr="004B37B2">
        <w:rPr>
          <w:rFonts w:ascii="Candara" w:hAnsi="Candara" w:cs="Arial"/>
          <w:sz w:val="24"/>
          <w:szCs w:val="28"/>
          <w:lang w:val="en-ID"/>
        </w:rPr>
        <w:t>sistem</w:t>
      </w:r>
      <w:proofErr w:type="spellEnd"/>
      <w:r w:rsidR="004B37B2" w:rsidRPr="004B37B2">
        <w:rPr>
          <w:rFonts w:ascii="Candara" w:hAnsi="Candara" w:cs="Arial"/>
          <w:sz w:val="24"/>
          <w:szCs w:val="28"/>
          <w:lang w:val="en-ID"/>
        </w:rPr>
        <w:t xml:space="preserve"> </w:t>
      </w:r>
      <w:proofErr w:type="spellStart"/>
      <w:r w:rsidR="004B37B2" w:rsidRPr="004B37B2">
        <w:rPr>
          <w:rFonts w:ascii="Candara" w:hAnsi="Candara" w:cs="Arial"/>
          <w:sz w:val="24"/>
          <w:szCs w:val="28"/>
          <w:lang w:val="en-ID"/>
        </w:rPr>
        <w:t>pertahanan</w:t>
      </w:r>
      <w:proofErr w:type="spellEnd"/>
      <w:r w:rsidR="004B37B2" w:rsidRPr="004B37B2">
        <w:rPr>
          <w:rFonts w:ascii="Candara" w:hAnsi="Candara" w:cs="Arial"/>
          <w:sz w:val="24"/>
          <w:szCs w:val="28"/>
          <w:lang w:val="en-ID"/>
        </w:rPr>
        <w:t xml:space="preserve"> yang </w:t>
      </w:r>
      <w:proofErr w:type="spellStart"/>
      <w:r w:rsidR="004B37B2" w:rsidRPr="004B37B2">
        <w:rPr>
          <w:rFonts w:ascii="Candara" w:hAnsi="Candara" w:cs="Arial"/>
          <w:sz w:val="24"/>
          <w:szCs w:val="28"/>
          <w:lang w:val="en-ID"/>
        </w:rPr>
        <w:t>bersifat</w:t>
      </w:r>
      <w:proofErr w:type="spellEnd"/>
      <w:r w:rsidR="004B37B2" w:rsidRPr="004B37B2">
        <w:rPr>
          <w:rFonts w:ascii="Candara" w:hAnsi="Candara" w:cs="Arial"/>
          <w:sz w:val="24"/>
          <w:szCs w:val="28"/>
          <w:lang w:val="en-ID"/>
        </w:rPr>
        <w:t xml:space="preserve"> </w:t>
      </w:r>
      <w:proofErr w:type="spellStart"/>
      <w:r w:rsidR="004B37B2" w:rsidRPr="004B37B2">
        <w:rPr>
          <w:rFonts w:ascii="Candara" w:hAnsi="Candara" w:cs="Arial"/>
          <w:sz w:val="24"/>
          <w:szCs w:val="28"/>
          <w:lang w:val="en-ID"/>
        </w:rPr>
        <w:t>semesta</w:t>
      </w:r>
      <w:proofErr w:type="spellEnd"/>
      <w:r w:rsidR="004B37B2" w:rsidRPr="004B37B2">
        <w:rPr>
          <w:rFonts w:ascii="Candara" w:hAnsi="Candara" w:cs="Arial"/>
          <w:sz w:val="24"/>
          <w:szCs w:val="28"/>
          <w:lang w:val="en-ID"/>
        </w:rPr>
        <w:t xml:space="preserve"> yang </w:t>
      </w:r>
      <w:proofErr w:type="spellStart"/>
      <w:r w:rsidR="004B37B2" w:rsidRPr="004B37B2">
        <w:rPr>
          <w:rFonts w:ascii="Candara" w:hAnsi="Candara" w:cs="Arial"/>
          <w:sz w:val="24"/>
          <w:szCs w:val="28"/>
          <w:lang w:val="en-ID"/>
        </w:rPr>
        <w:t>melibatkan</w:t>
      </w:r>
      <w:proofErr w:type="spellEnd"/>
      <w:r w:rsidR="004B37B2" w:rsidRPr="004B37B2">
        <w:rPr>
          <w:rFonts w:ascii="Candara" w:hAnsi="Candara" w:cs="Arial"/>
          <w:sz w:val="24"/>
          <w:szCs w:val="28"/>
          <w:lang w:val="en-ID"/>
        </w:rPr>
        <w:t xml:space="preserve"> </w:t>
      </w:r>
      <w:proofErr w:type="spellStart"/>
      <w:r w:rsidR="004B37B2" w:rsidRPr="004B37B2">
        <w:rPr>
          <w:rFonts w:ascii="Candara" w:hAnsi="Candara" w:cs="Arial"/>
          <w:sz w:val="24"/>
          <w:szCs w:val="28"/>
          <w:lang w:val="en-ID"/>
        </w:rPr>
        <w:t>seluruh</w:t>
      </w:r>
      <w:proofErr w:type="spellEnd"/>
      <w:r w:rsidR="004B37B2" w:rsidRPr="004B37B2">
        <w:rPr>
          <w:rFonts w:ascii="Candara" w:hAnsi="Candara" w:cs="Arial"/>
          <w:sz w:val="24"/>
          <w:szCs w:val="28"/>
          <w:lang w:val="en-ID"/>
        </w:rPr>
        <w:t xml:space="preserve"> </w:t>
      </w:r>
      <w:proofErr w:type="spellStart"/>
      <w:r w:rsidR="004B37B2" w:rsidRPr="004B37B2">
        <w:rPr>
          <w:rFonts w:ascii="Candara" w:hAnsi="Candara" w:cs="Arial"/>
          <w:sz w:val="24"/>
          <w:szCs w:val="28"/>
          <w:lang w:val="en-ID"/>
        </w:rPr>
        <w:t>warga</w:t>
      </w:r>
      <w:proofErr w:type="spellEnd"/>
      <w:r w:rsidR="004B37B2" w:rsidRPr="004B37B2">
        <w:rPr>
          <w:rFonts w:ascii="Candara" w:hAnsi="Candara" w:cs="Arial"/>
          <w:sz w:val="24"/>
          <w:szCs w:val="28"/>
          <w:lang w:val="en-ID"/>
        </w:rPr>
        <w:t xml:space="preserve"> negara, wilayah, dan </w:t>
      </w:r>
      <w:proofErr w:type="spellStart"/>
      <w:r w:rsidR="004B37B2" w:rsidRPr="004B37B2">
        <w:rPr>
          <w:rFonts w:ascii="Candara" w:hAnsi="Candara" w:cs="Arial"/>
          <w:sz w:val="24"/>
          <w:szCs w:val="28"/>
          <w:lang w:val="en-ID"/>
        </w:rPr>
        <w:t>sumber</w:t>
      </w:r>
      <w:proofErr w:type="spellEnd"/>
      <w:r w:rsidR="004B37B2" w:rsidRPr="004B37B2">
        <w:rPr>
          <w:rFonts w:ascii="Candara" w:hAnsi="Candara" w:cs="Arial"/>
          <w:sz w:val="24"/>
          <w:szCs w:val="28"/>
          <w:lang w:val="en-ID"/>
        </w:rPr>
        <w:t xml:space="preserve"> </w:t>
      </w:r>
      <w:proofErr w:type="spellStart"/>
      <w:r w:rsidR="004B37B2" w:rsidRPr="004B37B2">
        <w:rPr>
          <w:rFonts w:ascii="Candara" w:hAnsi="Candara" w:cs="Arial"/>
          <w:sz w:val="24"/>
          <w:szCs w:val="28"/>
          <w:lang w:val="en-ID"/>
        </w:rPr>
        <w:t>daya</w:t>
      </w:r>
      <w:proofErr w:type="spellEnd"/>
      <w:r w:rsidR="004B37B2" w:rsidRPr="004B37B2">
        <w:rPr>
          <w:rFonts w:ascii="Candara" w:hAnsi="Candara" w:cs="Arial"/>
          <w:sz w:val="24"/>
          <w:szCs w:val="28"/>
          <w:lang w:val="en-ID"/>
        </w:rPr>
        <w:t xml:space="preserve"> </w:t>
      </w:r>
      <w:proofErr w:type="spellStart"/>
      <w:r w:rsidR="004B37B2" w:rsidRPr="004B37B2">
        <w:rPr>
          <w:rFonts w:ascii="Candara" w:hAnsi="Candara" w:cs="Arial"/>
          <w:sz w:val="24"/>
          <w:szCs w:val="28"/>
          <w:lang w:val="en-ID"/>
        </w:rPr>
        <w:t>nasional</w:t>
      </w:r>
      <w:proofErr w:type="spellEnd"/>
      <w:r w:rsidR="004B37B2" w:rsidRPr="004B37B2">
        <w:rPr>
          <w:rFonts w:ascii="Candara" w:hAnsi="Candara" w:cs="Arial"/>
          <w:sz w:val="24"/>
          <w:szCs w:val="28"/>
          <w:lang w:val="en-ID"/>
        </w:rPr>
        <w:t xml:space="preserve"> </w:t>
      </w:r>
      <w:proofErr w:type="spellStart"/>
      <w:r w:rsidR="004B37B2" w:rsidRPr="004B37B2">
        <w:rPr>
          <w:rFonts w:ascii="Candara" w:hAnsi="Candara" w:cs="Arial"/>
          <w:sz w:val="24"/>
          <w:szCs w:val="28"/>
          <w:lang w:val="en-ID"/>
        </w:rPr>
        <w:t>lainnya</w:t>
      </w:r>
      <w:proofErr w:type="spellEnd"/>
      <w:r w:rsidR="004B37B2" w:rsidRPr="004B37B2">
        <w:rPr>
          <w:rFonts w:ascii="Candara" w:hAnsi="Candara" w:cs="Arial"/>
          <w:sz w:val="24"/>
          <w:szCs w:val="28"/>
          <w:lang w:val="en-ID"/>
        </w:rPr>
        <w:t xml:space="preserve">, </w:t>
      </w:r>
      <w:proofErr w:type="spellStart"/>
      <w:r w:rsidR="004B37B2" w:rsidRPr="004B37B2">
        <w:rPr>
          <w:rFonts w:ascii="Candara" w:hAnsi="Candara" w:cs="Arial"/>
          <w:sz w:val="24"/>
          <w:szCs w:val="28"/>
          <w:lang w:val="en-ID"/>
        </w:rPr>
        <w:t>serta</w:t>
      </w:r>
      <w:proofErr w:type="spellEnd"/>
      <w:r w:rsidR="004B37B2" w:rsidRPr="004B37B2">
        <w:rPr>
          <w:rFonts w:ascii="Candara" w:hAnsi="Candara" w:cs="Arial"/>
          <w:sz w:val="24"/>
          <w:szCs w:val="28"/>
          <w:lang w:val="en-ID"/>
        </w:rPr>
        <w:t xml:space="preserve"> </w:t>
      </w:r>
      <w:proofErr w:type="spellStart"/>
      <w:r w:rsidR="004B37B2" w:rsidRPr="004B37B2">
        <w:rPr>
          <w:rFonts w:ascii="Candara" w:hAnsi="Candara" w:cs="Arial"/>
          <w:sz w:val="24"/>
          <w:szCs w:val="28"/>
          <w:lang w:val="en-ID"/>
        </w:rPr>
        <w:t>dipersiapkan</w:t>
      </w:r>
      <w:proofErr w:type="spellEnd"/>
      <w:r w:rsidR="004B37B2" w:rsidRPr="004B37B2">
        <w:rPr>
          <w:rFonts w:ascii="Candara" w:hAnsi="Candara" w:cs="Arial"/>
          <w:sz w:val="24"/>
          <w:szCs w:val="28"/>
          <w:lang w:val="en-ID"/>
        </w:rPr>
        <w:t xml:space="preserve"> </w:t>
      </w:r>
      <w:proofErr w:type="spellStart"/>
      <w:r w:rsidR="004B37B2" w:rsidRPr="004B37B2">
        <w:rPr>
          <w:rFonts w:ascii="Candara" w:hAnsi="Candara" w:cs="Arial"/>
          <w:sz w:val="24"/>
          <w:szCs w:val="28"/>
          <w:lang w:val="en-ID"/>
        </w:rPr>
        <w:t>secara</w:t>
      </w:r>
      <w:proofErr w:type="spellEnd"/>
      <w:r w:rsidR="004B37B2" w:rsidRPr="004B37B2">
        <w:rPr>
          <w:rFonts w:ascii="Candara" w:hAnsi="Candara" w:cs="Arial"/>
          <w:sz w:val="24"/>
          <w:szCs w:val="28"/>
          <w:lang w:val="en-ID"/>
        </w:rPr>
        <w:t xml:space="preserve"> </w:t>
      </w:r>
      <w:proofErr w:type="spellStart"/>
      <w:r w:rsidR="004B37B2" w:rsidRPr="004B37B2">
        <w:rPr>
          <w:rFonts w:ascii="Candara" w:hAnsi="Candara" w:cs="Arial"/>
          <w:sz w:val="24"/>
          <w:szCs w:val="28"/>
          <w:lang w:val="en-ID"/>
        </w:rPr>
        <w:t>dini</w:t>
      </w:r>
      <w:proofErr w:type="spellEnd"/>
      <w:r w:rsidR="004B37B2" w:rsidRPr="004B37B2">
        <w:rPr>
          <w:rFonts w:ascii="Candara" w:hAnsi="Candara" w:cs="Arial"/>
          <w:sz w:val="24"/>
          <w:szCs w:val="28"/>
          <w:lang w:val="en-ID"/>
        </w:rPr>
        <w:t xml:space="preserve"> oleh </w:t>
      </w:r>
      <w:proofErr w:type="spellStart"/>
      <w:r w:rsidR="004B37B2" w:rsidRPr="004B37B2">
        <w:rPr>
          <w:rFonts w:ascii="Candara" w:hAnsi="Candara" w:cs="Arial"/>
          <w:sz w:val="24"/>
          <w:szCs w:val="28"/>
          <w:lang w:val="en-ID"/>
        </w:rPr>
        <w:t>pemerintah</w:t>
      </w:r>
      <w:proofErr w:type="spellEnd"/>
      <w:r w:rsidR="004B37B2" w:rsidRPr="004B37B2">
        <w:rPr>
          <w:rFonts w:ascii="Candara" w:hAnsi="Candara" w:cs="Arial"/>
          <w:sz w:val="24"/>
          <w:szCs w:val="28"/>
          <w:lang w:val="en-ID"/>
        </w:rPr>
        <w:t xml:space="preserve"> dan </w:t>
      </w:r>
      <w:proofErr w:type="spellStart"/>
      <w:r w:rsidR="004B37B2" w:rsidRPr="004B37B2">
        <w:rPr>
          <w:rFonts w:ascii="Candara" w:hAnsi="Candara" w:cs="Arial"/>
          <w:sz w:val="24"/>
          <w:szCs w:val="28"/>
          <w:lang w:val="en-ID"/>
        </w:rPr>
        <w:t>diselenggarakan</w:t>
      </w:r>
      <w:proofErr w:type="spellEnd"/>
      <w:r w:rsidR="004B37B2" w:rsidRPr="004B37B2">
        <w:rPr>
          <w:rFonts w:ascii="Candara" w:hAnsi="Candara" w:cs="Arial"/>
          <w:sz w:val="24"/>
          <w:szCs w:val="28"/>
          <w:lang w:val="en-ID"/>
        </w:rPr>
        <w:t xml:space="preserve"> </w:t>
      </w:r>
      <w:proofErr w:type="spellStart"/>
      <w:r w:rsidR="004B37B2" w:rsidRPr="004B37B2">
        <w:rPr>
          <w:rFonts w:ascii="Candara" w:hAnsi="Candara" w:cs="Arial"/>
          <w:sz w:val="24"/>
          <w:szCs w:val="28"/>
          <w:lang w:val="en-ID"/>
        </w:rPr>
        <w:t>secara</w:t>
      </w:r>
      <w:proofErr w:type="spellEnd"/>
      <w:r w:rsidR="004B37B2" w:rsidRPr="004B37B2">
        <w:rPr>
          <w:rFonts w:ascii="Candara" w:hAnsi="Candara" w:cs="Arial"/>
          <w:sz w:val="24"/>
          <w:szCs w:val="28"/>
          <w:lang w:val="en-ID"/>
        </w:rPr>
        <w:t xml:space="preserve"> total, </w:t>
      </w:r>
      <w:proofErr w:type="spellStart"/>
      <w:r w:rsidR="004B37B2" w:rsidRPr="004B37B2">
        <w:rPr>
          <w:rFonts w:ascii="Candara" w:hAnsi="Candara" w:cs="Arial"/>
          <w:sz w:val="24"/>
          <w:szCs w:val="28"/>
          <w:lang w:val="en-ID"/>
        </w:rPr>
        <w:t>terpadu</w:t>
      </w:r>
      <w:proofErr w:type="spellEnd"/>
      <w:r w:rsidR="004B37B2" w:rsidRPr="004B37B2">
        <w:rPr>
          <w:rFonts w:ascii="Candara" w:hAnsi="Candara" w:cs="Arial"/>
          <w:sz w:val="24"/>
          <w:szCs w:val="28"/>
          <w:lang w:val="en-ID"/>
        </w:rPr>
        <w:t xml:space="preserve">, </w:t>
      </w:r>
      <w:proofErr w:type="spellStart"/>
      <w:r w:rsidR="004B37B2" w:rsidRPr="004B37B2">
        <w:rPr>
          <w:rFonts w:ascii="Candara" w:hAnsi="Candara" w:cs="Arial"/>
          <w:sz w:val="24"/>
          <w:szCs w:val="28"/>
          <w:lang w:val="en-ID"/>
        </w:rPr>
        <w:t>terarah</w:t>
      </w:r>
      <w:proofErr w:type="spellEnd"/>
      <w:r w:rsidR="004B37B2" w:rsidRPr="004B37B2">
        <w:rPr>
          <w:rFonts w:ascii="Candara" w:hAnsi="Candara" w:cs="Arial"/>
          <w:sz w:val="24"/>
          <w:szCs w:val="28"/>
          <w:lang w:val="en-ID"/>
        </w:rPr>
        <w:t xml:space="preserve">, dan </w:t>
      </w:r>
      <w:proofErr w:type="spellStart"/>
      <w:r w:rsidR="004B37B2" w:rsidRPr="004B37B2">
        <w:rPr>
          <w:rFonts w:ascii="Candara" w:hAnsi="Candara" w:cs="Arial"/>
          <w:sz w:val="24"/>
          <w:szCs w:val="28"/>
          <w:lang w:val="en-ID"/>
        </w:rPr>
        <w:t>berlanjut</w:t>
      </w:r>
      <w:proofErr w:type="spellEnd"/>
      <w:r w:rsidR="004B37B2" w:rsidRPr="004B37B2">
        <w:rPr>
          <w:rFonts w:ascii="Candara" w:hAnsi="Candara" w:cs="Arial"/>
          <w:sz w:val="24"/>
          <w:szCs w:val="28"/>
          <w:lang w:val="en-ID"/>
        </w:rPr>
        <w:t xml:space="preserve"> </w:t>
      </w:r>
      <w:proofErr w:type="spellStart"/>
      <w:r w:rsidR="004B37B2" w:rsidRPr="004B37B2">
        <w:rPr>
          <w:rFonts w:ascii="Candara" w:hAnsi="Candara" w:cs="Arial"/>
          <w:sz w:val="24"/>
          <w:szCs w:val="28"/>
          <w:lang w:val="en-ID"/>
        </w:rPr>
        <w:t>untuk</w:t>
      </w:r>
      <w:proofErr w:type="spellEnd"/>
      <w:r w:rsidR="004B37B2" w:rsidRPr="004B37B2">
        <w:rPr>
          <w:rFonts w:ascii="Candara" w:hAnsi="Candara" w:cs="Arial"/>
          <w:sz w:val="24"/>
          <w:szCs w:val="28"/>
          <w:lang w:val="en-ID"/>
        </w:rPr>
        <w:t xml:space="preserve"> </w:t>
      </w:r>
      <w:proofErr w:type="spellStart"/>
      <w:r w:rsidR="004B37B2" w:rsidRPr="004B37B2">
        <w:rPr>
          <w:rFonts w:ascii="Candara" w:hAnsi="Candara" w:cs="Arial"/>
          <w:sz w:val="24"/>
          <w:szCs w:val="28"/>
          <w:lang w:val="en-ID"/>
        </w:rPr>
        <w:t>menegakkan</w:t>
      </w:r>
      <w:proofErr w:type="spellEnd"/>
      <w:r w:rsidR="004B37B2" w:rsidRPr="004B37B2">
        <w:rPr>
          <w:rFonts w:ascii="Candara" w:hAnsi="Candara" w:cs="Arial"/>
          <w:sz w:val="24"/>
          <w:szCs w:val="28"/>
          <w:lang w:val="en-ID"/>
        </w:rPr>
        <w:t xml:space="preserve"> </w:t>
      </w:r>
      <w:proofErr w:type="spellStart"/>
      <w:r w:rsidR="004B37B2" w:rsidRPr="004B37B2">
        <w:rPr>
          <w:rFonts w:ascii="Candara" w:hAnsi="Candara" w:cs="Arial"/>
          <w:sz w:val="24"/>
          <w:szCs w:val="28"/>
          <w:lang w:val="en-ID"/>
        </w:rPr>
        <w:t>kedaulatan</w:t>
      </w:r>
      <w:proofErr w:type="spellEnd"/>
      <w:r w:rsidR="004B37B2" w:rsidRPr="004B37B2">
        <w:rPr>
          <w:rFonts w:ascii="Candara" w:hAnsi="Candara" w:cs="Arial"/>
          <w:sz w:val="24"/>
          <w:szCs w:val="28"/>
          <w:lang w:val="en-ID"/>
        </w:rPr>
        <w:t xml:space="preserve"> negara, </w:t>
      </w:r>
      <w:proofErr w:type="spellStart"/>
      <w:r w:rsidR="004B37B2" w:rsidRPr="004B37B2">
        <w:rPr>
          <w:rFonts w:ascii="Candara" w:hAnsi="Candara" w:cs="Arial"/>
          <w:sz w:val="24"/>
          <w:szCs w:val="28"/>
          <w:lang w:val="en-ID"/>
        </w:rPr>
        <w:t>keutuhan</w:t>
      </w:r>
      <w:proofErr w:type="spellEnd"/>
      <w:r w:rsidR="004B37B2" w:rsidRPr="004B37B2">
        <w:rPr>
          <w:rFonts w:ascii="Candara" w:hAnsi="Candara" w:cs="Arial"/>
          <w:sz w:val="24"/>
          <w:szCs w:val="28"/>
          <w:lang w:val="en-ID"/>
        </w:rPr>
        <w:t xml:space="preserve"> wilayah, dan </w:t>
      </w:r>
      <w:proofErr w:type="spellStart"/>
      <w:r w:rsidR="004B37B2" w:rsidRPr="004B37B2">
        <w:rPr>
          <w:rFonts w:ascii="Candara" w:hAnsi="Candara" w:cs="Arial"/>
          <w:sz w:val="24"/>
          <w:szCs w:val="28"/>
          <w:lang w:val="en-ID"/>
        </w:rPr>
        <w:t>keselamatan</w:t>
      </w:r>
      <w:proofErr w:type="spellEnd"/>
      <w:r w:rsidR="004B37B2" w:rsidRPr="004B37B2">
        <w:rPr>
          <w:rFonts w:ascii="Candara" w:hAnsi="Candara" w:cs="Arial"/>
          <w:sz w:val="24"/>
          <w:szCs w:val="28"/>
          <w:lang w:val="en-ID"/>
        </w:rPr>
        <w:t xml:space="preserve"> </w:t>
      </w:r>
      <w:proofErr w:type="spellStart"/>
      <w:r w:rsidR="004B37B2" w:rsidRPr="004B37B2">
        <w:rPr>
          <w:rFonts w:ascii="Candara" w:hAnsi="Candara" w:cs="Arial"/>
          <w:sz w:val="24"/>
          <w:szCs w:val="28"/>
          <w:lang w:val="en-ID"/>
        </w:rPr>
        <w:t>segenap</w:t>
      </w:r>
      <w:proofErr w:type="spellEnd"/>
      <w:r w:rsidR="004B37B2" w:rsidRPr="004B37B2">
        <w:rPr>
          <w:rFonts w:ascii="Candara" w:hAnsi="Candara" w:cs="Arial"/>
          <w:sz w:val="24"/>
          <w:szCs w:val="28"/>
          <w:lang w:val="en-ID"/>
        </w:rPr>
        <w:t xml:space="preserve"> </w:t>
      </w:r>
      <w:proofErr w:type="spellStart"/>
      <w:r w:rsidR="004B37B2" w:rsidRPr="004B37B2">
        <w:rPr>
          <w:rFonts w:ascii="Candara" w:hAnsi="Candara" w:cs="Arial"/>
          <w:sz w:val="24"/>
          <w:szCs w:val="28"/>
          <w:lang w:val="en-ID"/>
        </w:rPr>
        <w:t>bangsa</w:t>
      </w:r>
      <w:proofErr w:type="spellEnd"/>
      <w:r w:rsidR="004B37B2" w:rsidRPr="004B37B2">
        <w:rPr>
          <w:rFonts w:ascii="Candara" w:hAnsi="Candara" w:cs="Arial"/>
          <w:sz w:val="24"/>
          <w:szCs w:val="28"/>
          <w:lang w:val="en-ID"/>
        </w:rPr>
        <w:t xml:space="preserve"> </w:t>
      </w:r>
      <w:proofErr w:type="spellStart"/>
      <w:r w:rsidR="004B37B2" w:rsidRPr="004B37B2">
        <w:rPr>
          <w:rFonts w:ascii="Candara" w:hAnsi="Candara" w:cs="Arial"/>
          <w:sz w:val="24"/>
          <w:szCs w:val="28"/>
          <w:lang w:val="en-ID"/>
        </w:rPr>
        <w:t>dari</w:t>
      </w:r>
      <w:proofErr w:type="spellEnd"/>
      <w:r w:rsidR="004B37B2" w:rsidRPr="004B37B2">
        <w:rPr>
          <w:rFonts w:ascii="Candara" w:hAnsi="Candara" w:cs="Arial"/>
          <w:sz w:val="24"/>
          <w:szCs w:val="28"/>
          <w:lang w:val="en-ID"/>
        </w:rPr>
        <w:t xml:space="preserve"> </w:t>
      </w:r>
      <w:proofErr w:type="spellStart"/>
      <w:r w:rsidR="004B37B2" w:rsidRPr="004B37B2">
        <w:rPr>
          <w:rFonts w:ascii="Candara" w:hAnsi="Candara" w:cs="Arial"/>
          <w:sz w:val="24"/>
          <w:szCs w:val="28"/>
          <w:lang w:val="en-ID"/>
        </w:rPr>
        <w:t>segala</w:t>
      </w:r>
      <w:proofErr w:type="spellEnd"/>
      <w:r w:rsidR="004B37B2" w:rsidRPr="004B37B2">
        <w:rPr>
          <w:rFonts w:ascii="Candara" w:hAnsi="Candara" w:cs="Arial"/>
          <w:sz w:val="24"/>
          <w:szCs w:val="28"/>
          <w:lang w:val="en-ID"/>
        </w:rPr>
        <w:t xml:space="preserve"> </w:t>
      </w:r>
      <w:proofErr w:type="spellStart"/>
      <w:r w:rsidR="004B37B2" w:rsidRPr="004B37B2">
        <w:rPr>
          <w:rFonts w:ascii="Candara" w:hAnsi="Candara" w:cs="Arial"/>
          <w:sz w:val="24"/>
          <w:szCs w:val="28"/>
          <w:lang w:val="en-ID"/>
        </w:rPr>
        <w:t>ancaman</w:t>
      </w:r>
      <w:proofErr w:type="spellEnd"/>
      <w:r w:rsidR="00A641AE">
        <w:rPr>
          <w:rStyle w:val="FootnoteReference"/>
          <w:rFonts w:ascii="Candara" w:hAnsi="Candara"/>
          <w:sz w:val="24"/>
          <w:szCs w:val="24"/>
        </w:rPr>
        <w:footnoteReference w:id="5"/>
      </w:r>
      <w:r w:rsidR="006F76B4">
        <w:rPr>
          <w:rFonts w:ascii="Candara" w:hAnsi="Candara" w:cs="Arial"/>
          <w:sz w:val="24"/>
          <w:szCs w:val="28"/>
          <w:lang w:val="en-ID"/>
        </w:rPr>
        <w:t>.</w:t>
      </w:r>
    </w:p>
    <w:p w14:paraId="3A60FD36" w14:textId="32661F53" w:rsidR="00BC63E4" w:rsidRDefault="0048345C" w:rsidP="00C12313">
      <w:pPr>
        <w:spacing w:line="360" w:lineRule="auto"/>
        <w:ind w:firstLine="567"/>
        <w:rPr>
          <w:rStyle w:val="tlid-translation"/>
          <w:rFonts w:ascii="Candara" w:hAnsi="Candara"/>
        </w:rPr>
      </w:pPr>
      <w:r w:rsidRPr="0048345C">
        <w:rPr>
          <w:rFonts w:ascii="Candara" w:hAnsi="Candara" w:cs="Arial"/>
          <w:sz w:val="24"/>
          <w:szCs w:val="24"/>
          <w:lang w:val="id-ID"/>
        </w:rPr>
        <w:t xml:space="preserve">Pembangunan sistem pertahanan negara perlu dirumuskan dalam sebuah strategi sebagai implementasi dari </w:t>
      </w:r>
      <w:r w:rsidRPr="0048345C">
        <w:rPr>
          <w:rFonts w:ascii="Candara" w:hAnsi="Candara" w:cs="Arial"/>
          <w:sz w:val="24"/>
          <w:szCs w:val="24"/>
          <w:lang w:val="id-ID"/>
        </w:rPr>
        <w:t>kebijakan pertahanan negara. Perumusan strategi pertahanan negara mengacu pada tujuan nasional negara Indonesia yang tercantum pada pembukaan UUD 1945 alinea 4</w:t>
      </w:r>
      <w:r w:rsidRPr="0048345C">
        <w:rPr>
          <w:rFonts w:ascii="Candara" w:hAnsi="Candara" w:cs="Arial"/>
          <w:sz w:val="24"/>
          <w:szCs w:val="24"/>
          <w:lang w:val="en-ID"/>
        </w:rPr>
        <w:t>.</w:t>
      </w:r>
      <w:r>
        <w:rPr>
          <w:rFonts w:ascii="Candara" w:hAnsi="Candara" w:cs="Arial"/>
          <w:sz w:val="24"/>
          <w:szCs w:val="24"/>
          <w:lang w:val="en-ID"/>
        </w:rPr>
        <w:t xml:space="preserve"> </w:t>
      </w:r>
      <w:r w:rsidR="00BC63E4" w:rsidRPr="00BC63E4">
        <w:rPr>
          <w:rFonts w:ascii="Candara" w:hAnsi="Candara" w:cs="Arial"/>
          <w:color w:val="000000"/>
          <w:sz w:val="24"/>
          <w:szCs w:val="24"/>
          <w:lang w:val="id-ID"/>
        </w:rPr>
        <w:t>Kebijakan sistem pertahanan negara dalam menghadapi ancaman disusun dalam postur pertahanan negara.</w:t>
      </w:r>
      <w:r w:rsidR="00BC63E4" w:rsidRPr="00CC478D">
        <w:rPr>
          <w:rFonts w:ascii="Arial" w:hAnsi="Arial" w:cs="Arial"/>
          <w:color w:val="000000"/>
          <w:sz w:val="24"/>
          <w:szCs w:val="24"/>
          <w:lang w:val="id-ID"/>
        </w:rPr>
        <w:t xml:space="preserve"> </w:t>
      </w:r>
      <w:r w:rsidR="00BC63E4" w:rsidRPr="00BC63E4">
        <w:rPr>
          <w:rStyle w:val="tlid-translation"/>
          <w:rFonts w:ascii="Candara" w:hAnsi="Candara"/>
        </w:rPr>
        <w:t xml:space="preserve"> </w:t>
      </w:r>
    </w:p>
    <w:p w14:paraId="1656ECB6" w14:textId="77777777" w:rsidR="00927839" w:rsidRDefault="006E590F" w:rsidP="00C12313">
      <w:pPr>
        <w:spacing w:line="360" w:lineRule="auto"/>
        <w:ind w:firstLine="567"/>
        <w:rPr>
          <w:rFonts w:ascii="Candara" w:hAnsi="Candara" w:cs="Myriad Pro"/>
          <w:color w:val="000000"/>
          <w:sz w:val="24"/>
          <w:szCs w:val="24"/>
        </w:rPr>
      </w:pPr>
      <w:r w:rsidRPr="006E590F">
        <w:rPr>
          <w:rFonts w:ascii="Candara" w:hAnsi="Candara" w:cs="Arial"/>
          <w:sz w:val="24"/>
          <w:szCs w:val="24"/>
          <w:lang w:val="id-ID"/>
        </w:rPr>
        <w:t xml:space="preserve">Sistem pertahanan negara didukung oleh peran pemerintah dalam mengembangkan industri pertahanan. Produk industri pertahanan berupa </w:t>
      </w:r>
      <w:r w:rsidRPr="006E590F">
        <w:rPr>
          <w:rFonts w:ascii="Candara" w:hAnsi="Candara" w:cs="Arial"/>
          <w:sz w:val="24"/>
          <w:szCs w:val="20"/>
          <w:lang w:val="id-ID"/>
        </w:rPr>
        <w:t>Alat Peralatan Pertahanan dan Keamanan</w:t>
      </w:r>
      <w:r w:rsidRPr="006E590F">
        <w:rPr>
          <w:rFonts w:ascii="Candara" w:hAnsi="Candara" w:cs="Arial"/>
          <w:sz w:val="24"/>
          <w:szCs w:val="24"/>
          <w:lang w:val="id-ID"/>
        </w:rPr>
        <w:t xml:space="preserve"> dan mempunyai peran penting terhadap keberhasilan atau kegagalan perang serta memberikan </w:t>
      </w:r>
      <w:proofErr w:type="spellStart"/>
      <w:r w:rsidRPr="006E590F">
        <w:rPr>
          <w:rFonts w:ascii="Candara" w:hAnsi="Candara" w:cs="Arial"/>
          <w:i/>
          <w:sz w:val="24"/>
          <w:szCs w:val="24"/>
          <w:lang w:val="id-ID"/>
        </w:rPr>
        <w:t>deterrence</w:t>
      </w:r>
      <w:proofErr w:type="spellEnd"/>
      <w:r w:rsidRPr="006E590F">
        <w:rPr>
          <w:rFonts w:ascii="Candara" w:hAnsi="Candara" w:cs="Arial"/>
          <w:i/>
          <w:sz w:val="24"/>
          <w:szCs w:val="24"/>
          <w:lang w:val="id-ID"/>
        </w:rPr>
        <w:t xml:space="preserve"> </w:t>
      </w:r>
      <w:proofErr w:type="spellStart"/>
      <w:r w:rsidRPr="006E590F">
        <w:rPr>
          <w:rFonts w:ascii="Candara" w:hAnsi="Candara" w:cs="Arial"/>
          <w:i/>
          <w:sz w:val="24"/>
          <w:szCs w:val="24"/>
          <w:lang w:val="id-ID"/>
        </w:rPr>
        <w:t>effect</w:t>
      </w:r>
      <w:proofErr w:type="spellEnd"/>
      <w:r w:rsidRPr="006E590F">
        <w:rPr>
          <w:rFonts w:ascii="Candara" w:hAnsi="Candara" w:cs="Arial"/>
          <w:sz w:val="24"/>
          <w:szCs w:val="24"/>
          <w:lang w:val="id-ID"/>
        </w:rPr>
        <w:t xml:space="preserve"> atau efek gentar.</w:t>
      </w:r>
      <w:r w:rsidR="00927839">
        <w:rPr>
          <w:rFonts w:ascii="Candara" w:hAnsi="Candara" w:cs="Arial"/>
          <w:sz w:val="24"/>
          <w:szCs w:val="24"/>
          <w:lang w:val="en-ID"/>
        </w:rPr>
        <w:t xml:space="preserve"> </w:t>
      </w:r>
      <w:proofErr w:type="spellStart"/>
      <w:r w:rsidR="00927839" w:rsidRPr="00927839">
        <w:rPr>
          <w:rFonts w:ascii="Candara" w:hAnsi="Candara" w:cs="Myriad Pro"/>
          <w:color w:val="000000"/>
          <w:sz w:val="24"/>
          <w:szCs w:val="24"/>
        </w:rPr>
        <w:t>Kebijakan</w:t>
      </w:r>
      <w:proofErr w:type="spellEnd"/>
      <w:r w:rsidR="00927839" w:rsidRPr="00927839">
        <w:rPr>
          <w:rFonts w:ascii="Candara" w:hAnsi="Candara" w:cs="Myriad Pro"/>
          <w:color w:val="000000"/>
          <w:sz w:val="24"/>
          <w:szCs w:val="24"/>
        </w:rPr>
        <w:t xml:space="preserve"> dan </w:t>
      </w:r>
      <w:proofErr w:type="spellStart"/>
      <w:r w:rsidR="00927839" w:rsidRPr="00927839">
        <w:rPr>
          <w:rFonts w:ascii="Candara" w:hAnsi="Candara" w:cs="Myriad Pro"/>
          <w:color w:val="000000"/>
          <w:sz w:val="24"/>
          <w:szCs w:val="24"/>
        </w:rPr>
        <w:t>strategi</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pertahanan</w:t>
      </w:r>
      <w:proofErr w:type="spellEnd"/>
      <w:r w:rsidR="00927839" w:rsidRPr="00927839">
        <w:rPr>
          <w:rFonts w:ascii="Candara" w:hAnsi="Candara" w:cs="Myriad Pro"/>
          <w:color w:val="000000"/>
          <w:sz w:val="24"/>
          <w:szCs w:val="24"/>
        </w:rPr>
        <w:t xml:space="preserve"> negara </w:t>
      </w:r>
      <w:proofErr w:type="spellStart"/>
      <w:r w:rsidR="00927839" w:rsidRPr="00927839">
        <w:rPr>
          <w:rFonts w:ascii="Candara" w:hAnsi="Candara" w:cs="Myriad Pro"/>
          <w:color w:val="000000"/>
          <w:sz w:val="24"/>
          <w:szCs w:val="24"/>
        </w:rPr>
        <w:t>dirumuskan</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melalui</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beberapa</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pertimbangan</w:t>
      </w:r>
      <w:proofErr w:type="spellEnd"/>
      <w:r w:rsidR="00927839" w:rsidRPr="00927839">
        <w:rPr>
          <w:rFonts w:ascii="Candara" w:hAnsi="Candara" w:cs="Myriad Pro"/>
          <w:color w:val="000000"/>
          <w:sz w:val="24"/>
          <w:szCs w:val="24"/>
        </w:rPr>
        <w:t xml:space="preserve"> yang </w:t>
      </w:r>
      <w:proofErr w:type="spellStart"/>
      <w:r w:rsidR="00927839" w:rsidRPr="00927839">
        <w:rPr>
          <w:rFonts w:ascii="Candara" w:hAnsi="Candara" w:cs="Myriad Pro"/>
          <w:color w:val="000000"/>
          <w:sz w:val="24"/>
          <w:szCs w:val="24"/>
        </w:rPr>
        <w:t>mendasar</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sesuai</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dengan</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tujuan</w:t>
      </w:r>
      <w:proofErr w:type="spellEnd"/>
      <w:r w:rsidR="00927839" w:rsidRPr="00927839">
        <w:rPr>
          <w:rFonts w:ascii="Candara" w:hAnsi="Candara" w:cs="Myriad Pro"/>
          <w:color w:val="000000"/>
          <w:sz w:val="24"/>
          <w:szCs w:val="24"/>
        </w:rPr>
        <w:t xml:space="preserve"> dan </w:t>
      </w:r>
      <w:proofErr w:type="spellStart"/>
      <w:r w:rsidR="00927839" w:rsidRPr="00927839">
        <w:rPr>
          <w:rFonts w:ascii="Candara" w:hAnsi="Candara" w:cs="Myriad Pro"/>
          <w:color w:val="000000"/>
          <w:sz w:val="24"/>
          <w:szCs w:val="24"/>
        </w:rPr>
        <w:t>kepentingan</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nasional</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Kebijakan</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pertahanan</w:t>
      </w:r>
      <w:proofErr w:type="spellEnd"/>
      <w:r w:rsidR="00927839" w:rsidRPr="00927839">
        <w:rPr>
          <w:rFonts w:ascii="Candara" w:hAnsi="Candara" w:cs="Myriad Pro"/>
          <w:color w:val="000000"/>
          <w:sz w:val="24"/>
          <w:szCs w:val="24"/>
        </w:rPr>
        <w:t xml:space="preserve"> negara </w:t>
      </w:r>
      <w:proofErr w:type="spellStart"/>
      <w:r w:rsidR="00927839" w:rsidRPr="00927839">
        <w:rPr>
          <w:rFonts w:ascii="Candara" w:hAnsi="Candara" w:cs="Myriad Pro"/>
          <w:color w:val="000000"/>
          <w:sz w:val="24"/>
          <w:szCs w:val="24"/>
        </w:rPr>
        <w:t>mengacu</w:t>
      </w:r>
      <w:proofErr w:type="spellEnd"/>
      <w:r w:rsidR="00927839" w:rsidRPr="00927839">
        <w:rPr>
          <w:rFonts w:ascii="Candara" w:hAnsi="Candara" w:cs="Myriad Pro"/>
          <w:color w:val="000000"/>
          <w:sz w:val="24"/>
          <w:szCs w:val="24"/>
        </w:rPr>
        <w:t xml:space="preserve"> pada </w:t>
      </w:r>
      <w:proofErr w:type="spellStart"/>
      <w:r w:rsidR="00927839" w:rsidRPr="00927839">
        <w:rPr>
          <w:rFonts w:ascii="Candara" w:hAnsi="Candara" w:cs="Myriad Pro"/>
          <w:color w:val="000000"/>
          <w:sz w:val="24"/>
          <w:szCs w:val="24"/>
        </w:rPr>
        <w:t>visi</w:t>
      </w:r>
      <w:proofErr w:type="spellEnd"/>
      <w:r w:rsidR="00927839" w:rsidRPr="00927839">
        <w:rPr>
          <w:rFonts w:ascii="Candara" w:hAnsi="Candara" w:cs="Myriad Pro"/>
          <w:color w:val="000000"/>
          <w:sz w:val="24"/>
          <w:szCs w:val="24"/>
        </w:rPr>
        <w:t xml:space="preserve"> dan </w:t>
      </w:r>
      <w:proofErr w:type="spellStart"/>
      <w:r w:rsidR="00927839" w:rsidRPr="00927839">
        <w:rPr>
          <w:rFonts w:ascii="Candara" w:hAnsi="Candara" w:cs="Myriad Pro"/>
          <w:color w:val="000000"/>
          <w:sz w:val="24"/>
          <w:szCs w:val="24"/>
        </w:rPr>
        <w:t>misi</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Pemerintah</w:t>
      </w:r>
      <w:proofErr w:type="spellEnd"/>
      <w:r w:rsidR="00927839" w:rsidRPr="00927839">
        <w:rPr>
          <w:rFonts w:ascii="Candara" w:hAnsi="Candara" w:cs="Myriad Pro"/>
          <w:color w:val="000000"/>
          <w:sz w:val="24"/>
          <w:szCs w:val="24"/>
        </w:rPr>
        <w:t xml:space="preserve"> yang </w:t>
      </w:r>
      <w:proofErr w:type="spellStart"/>
      <w:r w:rsidR="00927839" w:rsidRPr="00927839">
        <w:rPr>
          <w:rFonts w:ascii="Candara" w:hAnsi="Candara" w:cs="Myriad Pro"/>
          <w:color w:val="000000"/>
          <w:sz w:val="24"/>
          <w:szCs w:val="24"/>
        </w:rPr>
        <w:t>diwujudkan</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secara</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proporsional</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seimbang</w:t>
      </w:r>
      <w:proofErr w:type="spellEnd"/>
      <w:r w:rsidR="00927839" w:rsidRPr="00927839">
        <w:rPr>
          <w:rFonts w:ascii="Candara" w:hAnsi="Candara" w:cs="Myriad Pro"/>
          <w:color w:val="000000"/>
          <w:sz w:val="24"/>
          <w:szCs w:val="24"/>
        </w:rPr>
        <w:t xml:space="preserve"> dan </w:t>
      </w:r>
      <w:proofErr w:type="spellStart"/>
      <w:r w:rsidR="00927839" w:rsidRPr="00927839">
        <w:rPr>
          <w:rFonts w:ascii="Candara" w:hAnsi="Candara" w:cs="Myriad Pro"/>
          <w:color w:val="000000"/>
          <w:sz w:val="24"/>
          <w:szCs w:val="24"/>
        </w:rPr>
        <w:t>terkoordinasi</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Kebijakan</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pertahanan</w:t>
      </w:r>
      <w:proofErr w:type="spellEnd"/>
      <w:r w:rsidR="00927839" w:rsidRPr="00927839">
        <w:rPr>
          <w:rFonts w:ascii="Candara" w:hAnsi="Candara" w:cs="Myriad Pro"/>
          <w:color w:val="000000"/>
          <w:sz w:val="24"/>
          <w:szCs w:val="24"/>
        </w:rPr>
        <w:t xml:space="preserve"> negara </w:t>
      </w:r>
      <w:proofErr w:type="spellStart"/>
      <w:r w:rsidR="00927839" w:rsidRPr="00927839">
        <w:rPr>
          <w:rFonts w:ascii="Candara" w:hAnsi="Candara" w:cs="Myriad Pro"/>
          <w:color w:val="000000"/>
          <w:sz w:val="24"/>
          <w:szCs w:val="24"/>
        </w:rPr>
        <w:t>diimplementasikan</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melalui</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berbagai</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upaya</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dalam</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lastRenderedPageBreak/>
        <w:t>pengelolaan</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sumber</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daya</w:t>
      </w:r>
      <w:proofErr w:type="spellEnd"/>
      <w:r w:rsidR="00927839" w:rsidRPr="00927839">
        <w:rPr>
          <w:rFonts w:ascii="Candara" w:hAnsi="Candara" w:cs="Myriad Pro"/>
          <w:color w:val="000000"/>
          <w:sz w:val="24"/>
          <w:szCs w:val="24"/>
        </w:rPr>
        <w:t xml:space="preserve"> dan </w:t>
      </w:r>
      <w:proofErr w:type="spellStart"/>
      <w:r w:rsidR="00927839" w:rsidRPr="00927839">
        <w:rPr>
          <w:rFonts w:ascii="Candara" w:hAnsi="Candara" w:cs="Myriad Pro"/>
          <w:color w:val="000000"/>
          <w:sz w:val="24"/>
          <w:szCs w:val="24"/>
        </w:rPr>
        <w:t>sarana</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prasarana</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nasional</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guna</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mengatasi</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berbagai</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bentuk</w:t>
      </w:r>
      <w:proofErr w:type="spellEnd"/>
      <w:r w:rsidR="00927839" w:rsidRPr="00927839">
        <w:rPr>
          <w:rFonts w:ascii="Candara" w:hAnsi="Candara" w:cs="Myriad Pro"/>
          <w:color w:val="000000"/>
          <w:sz w:val="24"/>
          <w:szCs w:val="24"/>
        </w:rPr>
        <w:t xml:space="preserve"> </w:t>
      </w:r>
      <w:proofErr w:type="spellStart"/>
      <w:r w:rsidR="00927839" w:rsidRPr="00927839">
        <w:rPr>
          <w:rFonts w:ascii="Candara" w:hAnsi="Candara" w:cs="Myriad Pro"/>
          <w:color w:val="000000"/>
          <w:sz w:val="24"/>
          <w:szCs w:val="24"/>
        </w:rPr>
        <w:t>ancaman</w:t>
      </w:r>
      <w:proofErr w:type="spellEnd"/>
      <w:r w:rsidR="00927839" w:rsidRPr="00927839">
        <w:rPr>
          <w:rFonts w:ascii="Candara" w:hAnsi="Candara" w:cs="Myriad Pro"/>
          <w:color w:val="000000"/>
          <w:sz w:val="24"/>
          <w:szCs w:val="24"/>
        </w:rPr>
        <w:t xml:space="preserve">. </w:t>
      </w:r>
    </w:p>
    <w:p w14:paraId="60C1F58C" w14:textId="6B581BB5" w:rsidR="006E590F" w:rsidRPr="00927839" w:rsidRDefault="00927839" w:rsidP="00C12313">
      <w:pPr>
        <w:spacing w:line="360" w:lineRule="auto"/>
        <w:ind w:firstLine="567"/>
        <w:rPr>
          <w:rStyle w:val="tlid-translation"/>
          <w:rFonts w:ascii="Candara" w:hAnsi="Candara"/>
          <w:sz w:val="24"/>
          <w:szCs w:val="24"/>
          <w:lang w:val="en-ID"/>
        </w:rPr>
      </w:pPr>
      <w:proofErr w:type="spellStart"/>
      <w:r w:rsidRPr="00927839">
        <w:rPr>
          <w:rFonts w:ascii="Candara" w:hAnsi="Candara" w:cs="Myriad Pro"/>
          <w:color w:val="000000"/>
          <w:sz w:val="24"/>
          <w:szCs w:val="24"/>
        </w:rPr>
        <w:t>Kebijakan</w:t>
      </w:r>
      <w:proofErr w:type="spellEnd"/>
      <w:r w:rsidRPr="00927839">
        <w:rPr>
          <w:rFonts w:ascii="Candara" w:hAnsi="Candara" w:cs="Myriad Pro"/>
          <w:color w:val="000000"/>
          <w:sz w:val="24"/>
          <w:szCs w:val="24"/>
        </w:rPr>
        <w:t xml:space="preserve"> </w:t>
      </w:r>
      <w:proofErr w:type="spellStart"/>
      <w:r w:rsidRPr="00927839">
        <w:rPr>
          <w:rFonts w:ascii="Candara" w:hAnsi="Candara" w:cs="Myriad Pro"/>
          <w:color w:val="000000"/>
          <w:sz w:val="24"/>
          <w:szCs w:val="24"/>
        </w:rPr>
        <w:t>pembangunan</w:t>
      </w:r>
      <w:proofErr w:type="spellEnd"/>
      <w:r w:rsidRPr="00927839">
        <w:rPr>
          <w:rFonts w:ascii="Candara" w:hAnsi="Candara" w:cs="Myriad Pro"/>
          <w:color w:val="000000"/>
          <w:sz w:val="24"/>
          <w:szCs w:val="24"/>
        </w:rPr>
        <w:t xml:space="preserve"> </w:t>
      </w:r>
      <w:proofErr w:type="spellStart"/>
      <w:r w:rsidRPr="00927839">
        <w:rPr>
          <w:rFonts w:ascii="Candara" w:hAnsi="Candara" w:cs="Myriad Pro"/>
          <w:color w:val="000000"/>
          <w:sz w:val="24"/>
          <w:szCs w:val="24"/>
        </w:rPr>
        <w:t>pertahanan</w:t>
      </w:r>
      <w:proofErr w:type="spellEnd"/>
      <w:r w:rsidRPr="00927839">
        <w:rPr>
          <w:rFonts w:ascii="Candara" w:hAnsi="Candara" w:cs="Myriad Pro"/>
          <w:color w:val="000000"/>
          <w:sz w:val="24"/>
          <w:szCs w:val="24"/>
        </w:rPr>
        <w:t xml:space="preserve"> negara </w:t>
      </w:r>
      <w:proofErr w:type="spellStart"/>
      <w:r w:rsidRPr="00927839">
        <w:rPr>
          <w:rFonts w:ascii="Candara" w:hAnsi="Candara" w:cs="Myriad Pro"/>
          <w:color w:val="000000"/>
          <w:sz w:val="24"/>
          <w:szCs w:val="24"/>
        </w:rPr>
        <w:t>diperlukan</w:t>
      </w:r>
      <w:proofErr w:type="spellEnd"/>
      <w:r w:rsidRPr="00927839">
        <w:rPr>
          <w:rFonts w:ascii="Candara" w:hAnsi="Candara" w:cs="Myriad Pro"/>
          <w:color w:val="000000"/>
          <w:sz w:val="24"/>
          <w:szCs w:val="24"/>
        </w:rPr>
        <w:t xml:space="preserve"> </w:t>
      </w:r>
      <w:proofErr w:type="spellStart"/>
      <w:r w:rsidRPr="00927839">
        <w:rPr>
          <w:rFonts w:ascii="Candara" w:hAnsi="Candara" w:cs="Myriad Pro"/>
          <w:color w:val="000000"/>
          <w:sz w:val="24"/>
          <w:szCs w:val="24"/>
        </w:rPr>
        <w:t>untuk</w:t>
      </w:r>
      <w:proofErr w:type="spellEnd"/>
      <w:r w:rsidRPr="00927839">
        <w:rPr>
          <w:rFonts w:ascii="Candara" w:hAnsi="Candara" w:cs="Myriad Pro"/>
          <w:color w:val="000000"/>
          <w:sz w:val="24"/>
          <w:szCs w:val="24"/>
        </w:rPr>
        <w:t xml:space="preserve"> </w:t>
      </w:r>
      <w:proofErr w:type="spellStart"/>
      <w:r w:rsidRPr="00927839">
        <w:rPr>
          <w:rFonts w:ascii="Candara" w:hAnsi="Candara" w:cs="Myriad Pro"/>
          <w:color w:val="000000"/>
          <w:sz w:val="24"/>
          <w:szCs w:val="24"/>
        </w:rPr>
        <w:t>membangun</w:t>
      </w:r>
      <w:proofErr w:type="spellEnd"/>
      <w:r w:rsidRPr="00927839">
        <w:rPr>
          <w:rFonts w:ascii="Candara" w:hAnsi="Candara" w:cs="Myriad Pro"/>
          <w:color w:val="000000"/>
          <w:sz w:val="24"/>
          <w:szCs w:val="24"/>
        </w:rPr>
        <w:t xml:space="preserve"> </w:t>
      </w:r>
      <w:proofErr w:type="spellStart"/>
      <w:r w:rsidRPr="00927839">
        <w:rPr>
          <w:rFonts w:ascii="Candara" w:hAnsi="Candara" w:cs="Myriad Pro"/>
          <w:color w:val="000000"/>
          <w:sz w:val="24"/>
          <w:szCs w:val="24"/>
        </w:rPr>
        <w:t>kekuatan</w:t>
      </w:r>
      <w:proofErr w:type="spellEnd"/>
      <w:r w:rsidRPr="00927839">
        <w:rPr>
          <w:rFonts w:ascii="Candara" w:hAnsi="Candara" w:cs="Myriad Pro"/>
          <w:color w:val="000000"/>
          <w:sz w:val="24"/>
          <w:szCs w:val="24"/>
        </w:rPr>
        <w:t xml:space="preserve"> </w:t>
      </w:r>
      <w:proofErr w:type="spellStart"/>
      <w:r w:rsidRPr="00927839">
        <w:rPr>
          <w:rFonts w:ascii="Candara" w:hAnsi="Candara" w:cs="Myriad Pro"/>
          <w:color w:val="000000"/>
          <w:sz w:val="24"/>
          <w:szCs w:val="24"/>
        </w:rPr>
        <w:t>pertahanan</w:t>
      </w:r>
      <w:proofErr w:type="spellEnd"/>
      <w:r w:rsidRPr="00927839">
        <w:rPr>
          <w:rFonts w:ascii="Candara" w:hAnsi="Candara" w:cs="Myriad Pro"/>
          <w:color w:val="000000"/>
          <w:sz w:val="24"/>
          <w:szCs w:val="24"/>
        </w:rPr>
        <w:t xml:space="preserve"> </w:t>
      </w:r>
      <w:proofErr w:type="spellStart"/>
      <w:r w:rsidRPr="00927839">
        <w:rPr>
          <w:rFonts w:ascii="Candara" w:hAnsi="Candara" w:cs="Myriad Pro"/>
          <w:color w:val="000000"/>
          <w:sz w:val="24"/>
          <w:szCs w:val="24"/>
        </w:rPr>
        <w:t>tangguh</w:t>
      </w:r>
      <w:proofErr w:type="spellEnd"/>
      <w:r w:rsidRPr="00927839">
        <w:rPr>
          <w:rFonts w:ascii="Candara" w:hAnsi="Candara" w:cs="Myriad Pro"/>
          <w:color w:val="000000"/>
          <w:sz w:val="24"/>
          <w:szCs w:val="24"/>
        </w:rPr>
        <w:t xml:space="preserve"> yang </w:t>
      </w:r>
      <w:proofErr w:type="spellStart"/>
      <w:r w:rsidRPr="00927839">
        <w:rPr>
          <w:rFonts w:ascii="Candara" w:hAnsi="Candara" w:cs="Myriad Pro"/>
          <w:color w:val="000000"/>
          <w:sz w:val="24"/>
          <w:szCs w:val="24"/>
        </w:rPr>
        <w:t>memiliki</w:t>
      </w:r>
      <w:proofErr w:type="spellEnd"/>
      <w:r w:rsidRPr="00927839">
        <w:rPr>
          <w:rFonts w:ascii="Candara" w:hAnsi="Candara" w:cs="Myriad Pro"/>
          <w:color w:val="000000"/>
          <w:sz w:val="24"/>
          <w:szCs w:val="24"/>
        </w:rPr>
        <w:t xml:space="preserve"> </w:t>
      </w:r>
      <w:proofErr w:type="spellStart"/>
      <w:r w:rsidRPr="00927839">
        <w:rPr>
          <w:rFonts w:ascii="Candara" w:hAnsi="Candara" w:cs="Myriad Pro"/>
          <w:color w:val="000000"/>
          <w:sz w:val="24"/>
          <w:szCs w:val="24"/>
        </w:rPr>
        <w:t>kemampuan</w:t>
      </w:r>
      <w:proofErr w:type="spellEnd"/>
      <w:r w:rsidRPr="00927839">
        <w:rPr>
          <w:rFonts w:ascii="Candara" w:hAnsi="Candara" w:cs="Myriad Pro"/>
          <w:color w:val="000000"/>
          <w:sz w:val="24"/>
          <w:szCs w:val="24"/>
        </w:rPr>
        <w:t xml:space="preserve"> </w:t>
      </w:r>
      <w:proofErr w:type="spellStart"/>
      <w:r w:rsidRPr="00927839">
        <w:rPr>
          <w:rFonts w:ascii="Candara" w:hAnsi="Candara" w:cs="Myriad Pro"/>
          <w:color w:val="000000"/>
          <w:sz w:val="24"/>
          <w:szCs w:val="24"/>
        </w:rPr>
        <w:t>penangkalan</w:t>
      </w:r>
      <w:proofErr w:type="spellEnd"/>
      <w:r w:rsidRPr="00927839">
        <w:rPr>
          <w:rFonts w:ascii="Candara" w:hAnsi="Candara" w:cs="Myriad Pro"/>
          <w:color w:val="000000"/>
          <w:sz w:val="24"/>
          <w:szCs w:val="24"/>
        </w:rPr>
        <w:t xml:space="preserve"> </w:t>
      </w:r>
      <w:proofErr w:type="spellStart"/>
      <w:r w:rsidRPr="00927839">
        <w:rPr>
          <w:rFonts w:ascii="Candara" w:hAnsi="Candara" w:cs="Myriad Pro"/>
          <w:color w:val="000000"/>
          <w:sz w:val="24"/>
          <w:szCs w:val="24"/>
        </w:rPr>
        <w:t>sebagai</w:t>
      </w:r>
      <w:proofErr w:type="spellEnd"/>
      <w:r w:rsidRPr="00927839">
        <w:rPr>
          <w:rFonts w:ascii="Candara" w:hAnsi="Candara" w:cs="Myriad Pro"/>
          <w:color w:val="000000"/>
          <w:sz w:val="24"/>
          <w:szCs w:val="24"/>
        </w:rPr>
        <w:t xml:space="preserve"> negara </w:t>
      </w:r>
      <w:proofErr w:type="spellStart"/>
      <w:r w:rsidRPr="00927839">
        <w:rPr>
          <w:rFonts w:ascii="Candara" w:hAnsi="Candara" w:cs="Myriad Pro"/>
          <w:color w:val="000000"/>
          <w:sz w:val="24"/>
          <w:szCs w:val="24"/>
        </w:rPr>
        <w:t>kepulauan</w:t>
      </w:r>
      <w:proofErr w:type="spellEnd"/>
      <w:r w:rsidRPr="00927839">
        <w:rPr>
          <w:rFonts w:ascii="Candara" w:hAnsi="Candara" w:cs="Myriad Pro"/>
          <w:color w:val="000000"/>
          <w:sz w:val="24"/>
          <w:szCs w:val="24"/>
        </w:rPr>
        <w:t xml:space="preserve"> </w:t>
      </w:r>
      <w:proofErr w:type="spellStart"/>
      <w:r w:rsidRPr="00927839">
        <w:rPr>
          <w:rFonts w:ascii="Candara" w:hAnsi="Candara" w:cs="Myriad Pro"/>
          <w:color w:val="000000"/>
          <w:sz w:val="24"/>
          <w:szCs w:val="24"/>
        </w:rPr>
        <w:t>sekaligus</w:t>
      </w:r>
      <w:proofErr w:type="spellEnd"/>
      <w:r w:rsidRPr="00927839">
        <w:rPr>
          <w:rFonts w:ascii="Candara" w:hAnsi="Candara" w:cs="Myriad Pro"/>
          <w:color w:val="000000"/>
          <w:sz w:val="24"/>
          <w:szCs w:val="24"/>
        </w:rPr>
        <w:t xml:space="preserve"> negara </w:t>
      </w:r>
      <w:proofErr w:type="spellStart"/>
      <w:r w:rsidRPr="00927839">
        <w:rPr>
          <w:rFonts w:ascii="Candara" w:hAnsi="Candara" w:cs="Myriad Pro"/>
          <w:color w:val="000000"/>
          <w:sz w:val="24"/>
          <w:szCs w:val="24"/>
        </w:rPr>
        <w:t>maritim</w:t>
      </w:r>
      <w:proofErr w:type="spellEnd"/>
      <w:r w:rsidRPr="00927839">
        <w:rPr>
          <w:rFonts w:ascii="Candara" w:hAnsi="Candara" w:cs="Myriad Pro"/>
          <w:color w:val="000000"/>
          <w:sz w:val="24"/>
          <w:szCs w:val="24"/>
        </w:rPr>
        <w:t xml:space="preserve">, </w:t>
      </w:r>
      <w:proofErr w:type="spellStart"/>
      <w:r w:rsidRPr="00927839">
        <w:rPr>
          <w:rFonts w:ascii="Candara" w:hAnsi="Candara" w:cs="Myriad Pro"/>
          <w:color w:val="000000"/>
          <w:sz w:val="24"/>
          <w:szCs w:val="24"/>
        </w:rPr>
        <w:t>sehingga</w:t>
      </w:r>
      <w:proofErr w:type="spellEnd"/>
      <w:r w:rsidRPr="00927839">
        <w:rPr>
          <w:rFonts w:ascii="Candara" w:hAnsi="Candara" w:cs="Myriad Pro"/>
          <w:color w:val="000000"/>
          <w:sz w:val="24"/>
          <w:szCs w:val="24"/>
        </w:rPr>
        <w:t xml:space="preserve"> Indonesia </w:t>
      </w:r>
      <w:proofErr w:type="spellStart"/>
      <w:r w:rsidRPr="00927839">
        <w:rPr>
          <w:rFonts w:ascii="Candara" w:hAnsi="Candara" w:cs="Myriad Pro"/>
          <w:color w:val="000000"/>
          <w:sz w:val="24"/>
          <w:szCs w:val="24"/>
        </w:rPr>
        <w:t>memiliki</w:t>
      </w:r>
      <w:proofErr w:type="spellEnd"/>
      <w:r w:rsidRPr="00927839">
        <w:rPr>
          <w:rFonts w:ascii="Candara" w:hAnsi="Candara" w:cs="Myriad Pro"/>
          <w:color w:val="000000"/>
          <w:sz w:val="24"/>
          <w:szCs w:val="24"/>
        </w:rPr>
        <w:t xml:space="preserve"> </w:t>
      </w:r>
      <w:proofErr w:type="spellStart"/>
      <w:r w:rsidRPr="00927839">
        <w:rPr>
          <w:rFonts w:ascii="Candara" w:hAnsi="Candara" w:cs="Myriad Pro"/>
          <w:color w:val="000000"/>
          <w:sz w:val="24"/>
          <w:szCs w:val="24"/>
        </w:rPr>
        <w:t>posisi</w:t>
      </w:r>
      <w:proofErr w:type="spellEnd"/>
      <w:r w:rsidRPr="00927839">
        <w:rPr>
          <w:rFonts w:ascii="Candara" w:hAnsi="Candara" w:cs="Myriad Pro"/>
          <w:color w:val="000000"/>
          <w:sz w:val="24"/>
          <w:szCs w:val="24"/>
        </w:rPr>
        <w:t xml:space="preserve"> </w:t>
      </w:r>
      <w:proofErr w:type="spellStart"/>
      <w:r w:rsidRPr="00927839">
        <w:rPr>
          <w:rFonts w:ascii="Candara" w:hAnsi="Candara" w:cs="Myriad Pro"/>
          <w:color w:val="000000"/>
          <w:sz w:val="24"/>
          <w:szCs w:val="24"/>
        </w:rPr>
        <w:t>tawar</w:t>
      </w:r>
      <w:proofErr w:type="spellEnd"/>
      <w:r w:rsidRPr="00927839">
        <w:rPr>
          <w:rFonts w:ascii="Candara" w:hAnsi="Candara" w:cs="Myriad Pro"/>
          <w:color w:val="000000"/>
          <w:sz w:val="24"/>
          <w:szCs w:val="24"/>
        </w:rPr>
        <w:t xml:space="preserve"> </w:t>
      </w:r>
      <w:proofErr w:type="spellStart"/>
      <w:r w:rsidRPr="00927839">
        <w:rPr>
          <w:rFonts w:ascii="Candara" w:hAnsi="Candara" w:cs="Myriad Pro"/>
          <w:color w:val="000000"/>
          <w:sz w:val="24"/>
          <w:szCs w:val="24"/>
        </w:rPr>
        <w:t>dalam</w:t>
      </w:r>
      <w:proofErr w:type="spellEnd"/>
      <w:r w:rsidRPr="00927839">
        <w:rPr>
          <w:rFonts w:ascii="Candara" w:hAnsi="Candara" w:cs="Myriad Pro"/>
          <w:color w:val="000000"/>
          <w:sz w:val="24"/>
          <w:szCs w:val="24"/>
        </w:rPr>
        <w:t xml:space="preserve"> </w:t>
      </w:r>
      <w:proofErr w:type="spellStart"/>
      <w:r w:rsidRPr="00927839">
        <w:rPr>
          <w:rFonts w:ascii="Candara" w:hAnsi="Candara" w:cs="Myriad Pro"/>
          <w:color w:val="000000"/>
          <w:sz w:val="24"/>
          <w:szCs w:val="24"/>
        </w:rPr>
        <w:t>menjaga</w:t>
      </w:r>
      <w:proofErr w:type="spellEnd"/>
      <w:r w:rsidRPr="00927839">
        <w:rPr>
          <w:rFonts w:ascii="Candara" w:hAnsi="Candara" w:cs="Myriad Pro"/>
          <w:color w:val="000000"/>
          <w:sz w:val="24"/>
          <w:szCs w:val="24"/>
        </w:rPr>
        <w:t xml:space="preserve"> </w:t>
      </w:r>
      <w:proofErr w:type="spellStart"/>
      <w:r w:rsidRPr="00927839">
        <w:rPr>
          <w:rFonts w:ascii="Candara" w:hAnsi="Candara" w:cs="Myriad Pro"/>
          <w:color w:val="000000"/>
          <w:sz w:val="24"/>
          <w:szCs w:val="24"/>
        </w:rPr>
        <w:t>kedaulatan</w:t>
      </w:r>
      <w:proofErr w:type="spellEnd"/>
      <w:r w:rsidRPr="00927839">
        <w:rPr>
          <w:rFonts w:ascii="Candara" w:hAnsi="Candara" w:cs="Myriad Pro"/>
          <w:color w:val="000000"/>
          <w:sz w:val="24"/>
          <w:szCs w:val="24"/>
        </w:rPr>
        <w:t xml:space="preserve"> dan </w:t>
      </w:r>
      <w:proofErr w:type="spellStart"/>
      <w:r w:rsidRPr="00927839">
        <w:rPr>
          <w:rFonts w:ascii="Candara" w:hAnsi="Candara" w:cs="Myriad Pro"/>
          <w:color w:val="000000"/>
          <w:sz w:val="24"/>
          <w:szCs w:val="24"/>
        </w:rPr>
        <w:t>keutuhan</w:t>
      </w:r>
      <w:proofErr w:type="spellEnd"/>
      <w:r w:rsidRPr="00927839">
        <w:rPr>
          <w:rFonts w:ascii="Candara" w:hAnsi="Candara" w:cs="Myriad Pro"/>
          <w:color w:val="000000"/>
          <w:sz w:val="24"/>
          <w:szCs w:val="24"/>
        </w:rPr>
        <w:t xml:space="preserve"> wilayah NKRI </w:t>
      </w:r>
      <w:proofErr w:type="spellStart"/>
      <w:r w:rsidRPr="00927839">
        <w:rPr>
          <w:rFonts w:ascii="Candara" w:hAnsi="Candara" w:cs="Myriad Pro"/>
          <w:color w:val="000000"/>
          <w:sz w:val="24"/>
          <w:szCs w:val="24"/>
        </w:rPr>
        <w:t>serta</w:t>
      </w:r>
      <w:proofErr w:type="spellEnd"/>
      <w:r w:rsidRPr="00927839">
        <w:rPr>
          <w:rFonts w:ascii="Candara" w:hAnsi="Candara" w:cs="Myriad Pro"/>
          <w:color w:val="000000"/>
          <w:sz w:val="24"/>
          <w:szCs w:val="24"/>
        </w:rPr>
        <w:t xml:space="preserve"> </w:t>
      </w:r>
      <w:proofErr w:type="spellStart"/>
      <w:r w:rsidRPr="00927839">
        <w:rPr>
          <w:rFonts w:ascii="Candara" w:hAnsi="Candara" w:cs="Myriad Pro"/>
          <w:color w:val="000000"/>
          <w:sz w:val="24"/>
          <w:szCs w:val="24"/>
        </w:rPr>
        <w:t>keselamatan</w:t>
      </w:r>
      <w:proofErr w:type="spellEnd"/>
      <w:r w:rsidRPr="00927839">
        <w:rPr>
          <w:rFonts w:ascii="Candara" w:hAnsi="Candara" w:cs="Myriad Pro"/>
          <w:color w:val="000000"/>
          <w:sz w:val="24"/>
          <w:szCs w:val="24"/>
        </w:rPr>
        <w:t xml:space="preserve"> </w:t>
      </w:r>
      <w:proofErr w:type="spellStart"/>
      <w:r w:rsidRPr="00927839">
        <w:rPr>
          <w:rFonts w:ascii="Candara" w:hAnsi="Candara" w:cs="Myriad Pro"/>
          <w:color w:val="000000"/>
          <w:sz w:val="24"/>
          <w:szCs w:val="24"/>
        </w:rPr>
        <w:t>segenap</w:t>
      </w:r>
      <w:proofErr w:type="spellEnd"/>
      <w:r w:rsidRPr="00927839">
        <w:rPr>
          <w:rFonts w:ascii="Candara" w:hAnsi="Candara" w:cs="Myriad Pro"/>
          <w:color w:val="000000"/>
          <w:sz w:val="24"/>
          <w:szCs w:val="24"/>
        </w:rPr>
        <w:t xml:space="preserve"> </w:t>
      </w:r>
      <w:proofErr w:type="spellStart"/>
      <w:r w:rsidRPr="00927839">
        <w:rPr>
          <w:rFonts w:ascii="Candara" w:hAnsi="Candara" w:cs="Myriad Pro"/>
          <w:color w:val="000000"/>
          <w:sz w:val="24"/>
          <w:szCs w:val="24"/>
        </w:rPr>
        <w:t>bangsa</w:t>
      </w:r>
      <w:proofErr w:type="spellEnd"/>
      <w:r w:rsidRPr="00927839">
        <w:rPr>
          <w:rFonts w:ascii="Candara" w:hAnsi="Candara" w:cs="Myriad Pro"/>
          <w:color w:val="000000"/>
          <w:sz w:val="24"/>
          <w:szCs w:val="24"/>
        </w:rPr>
        <w:t xml:space="preserve"> Indonesia</w:t>
      </w:r>
      <w:r w:rsidR="00301BA9">
        <w:rPr>
          <w:rStyle w:val="FootnoteReference"/>
          <w:rFonts w:ascii="Candara" w:hAnsi="Candara"/>
          <w:sz w:val="24"/>
          <w:szCs w:val="24"/>
        </w:rPr>
        <w:footnoteReference w:id="6"/>
      </w:r>
      <w:r w:rsidR="00301BA9">
        <w:rPr>
          <w:rFonts w:ascii="Candara" w:hAnsi="Candara" w:cs="Myriad Pro"/>
          <w:color w:val="000000"/>
          <w:sz w:val="24"/>
          <w:szCs w:val="24"/>
        </w:rPr>
        <w:t>.</w:t>
      </w:r>
    </w:p>
    <w:p w14:paraId="2BBEECA3" w14:textId="77777777" w:rsidR="00927839" w:rsidRPr="004E68FB" w:rsidRDefault="006E590F" w:rsidP="00C12313">
      <w:pPr>
        <w:spacing w:line="360" w:lineRule="auto"/>
        <w:ind w:firstLine="567"/>
        <w:rPr>
          <w:rFonts w:ascii="Candara" w:hAnsi="Candara" w:cs="Arial"/>
          <w:sz w:val="24"/>
          <w:szCs w:val="24"/>
          <w:shd w:val="clear" w:color="auto" w:fill="FFFFFF"/>
        </w:rPr>
      </w:pPr>
      <w:r w:rsidRPr="006E590F">
        <w:rPr>
          <w:rFonts w:ascii="Candara" w:hAnsi="Candara" w:cs="Arial"/>
          <w:sz w:val="24"/>
          <w:szCs w:val="24"/>
          <w:lang w:val="id-ID"/>
        </w:rPr>
        <w:t>Industri pertahanan Indonesia mempunyai visi dan misi untuk membangun industri yang kuat, mandiri, berdaya saing dan diharapkan  akan dapat mendorong pertumbuhan ekonomi negar</w:t>
      </w:r>
      <w:r w:rsidRPr="004E68FB">
        <w:rPr>
          <w:rFonts w:ascii="Candara" w:hAnsi="Candara" w:cs="Arial"/>
          <w:sz w:val="24"/>
          <w:szCs w:val="24"/>
          <w:lang w:val="id-ID"/>
        </w:rPr>
        <w:t>a.</w:t>
      </w:r>
      <w:r w:rsidR="00927839" w:rsidRPr="004E68FB">
        <w:rPr>
          <w:rFonts w:ascii="Candara" w:hAnsi="Candara" w:cs="Arial"/>
          <w:sz w:val="24"/>
          <w:szCs w:val="24"/>
          <w:lang w:val="en-ID"/>
        </w:rPr>
        <w:t xml:space="preserve"> </w:t>
      </w:r>
      <w:proofErr w:type="spellStart"/>
      <w:r w:rsidR="00927839" w:rsidRPr="004E68FB">
        <w:rPr>
          <w:rFonts w:ascii="Candara" w:hAnsi="Candara" w:cs="Arial"/>
          <w:sz w:val="24"/>
          <w:szCs w:val="24"/>
          <w:lang w:val="en-ID"/>
        </w:rPr>
        <w:t>Industri</w:t>
      </w:r>
      <w:proofErr w:type="spellEnd"/>
      <w:r w:rsidR="00927839" w:rsidRPr="004E68FB">
        <w:rPr>
          <w:rFonts w:ascii="Candara" w:hAnsi="Candara" w:cs="Arial"/>
          <w:sz w:val="24"/>
          <w:szCs w:val="24"/>
          <w:lang w:val="en-ID"/>
        </w:rPr>
        <w:t xml:space="preserve"> </w:t>
      </w:r>
      <w:proofErr w:type="spellStart"/>
      <w:r w:rsidR="00927839" w:rsidRPr="004E68FB">
        <w:rPr>
          <w:rFonts w:ascii="Candara" w:hAnsi="Candara" w:cs="Arial"/>
          <w:sz w:val="24"/>
          <w:szCs w:val="24"/>
          <w:lang w:val="en-ID"/>
        </w:rPr>
        <w:t>pertahanan</w:t>
      </w:r>
      <w:proofErr w:type="spellEnd"/>
      <w:r w:rsidR="00927839" w:rsidRPr="004E68FB">
        <w:rPr>
          <w:rFonts w:ascii="Candara" w:hAnsi="Candara" w:cs="Arial"/>
          <w:sz w:val="24"/>
          <w:szCs w:val="24"/>
          <w:lang w:val="en-ID"/>
        </w:rPr>
        <w:t xml:space="preserve"> </w:t>
      </w:r>
      <w:proofErr w:type="spellStart"/>
      <w:r w:rsidR="00927839" w:rsidRPr="004E68FB">
        <w:rPr>
          <w:rFonts w:ascii="Candara" w:hAnsi="Candara" w:cs="Arial"/>
          <w:sz w:val="24"/>
          <w:szCs w:val="24"/>
          <w:lang w:val="en-ID"/>
        </w:rPr>
        <w:t>mempunyai</w:t>
      </w:r>
      <w:proofErr w:type="spellEnd"/>
      <w:r w:rsidR="00927839" w:rsidRPr="004E68FB">
        <w:rPr>
          <w:rFonts w:ascii="Candara" w:hAnsi="Candara" w:cs="Arial"/>
          <w:sz w:val="24"/>
          <w:szCs w:val="24"/>
          <w:lang w:val="en-ID"/>
        </w:rPr>
        <w:t xml:space="preserve"> </w:t>
      </w:r>
      <w:proofErr w:type="spellStart"/>
      <w:r w:rsidR="00927839" w:rsidRPr="004E68FB">
        <w:rPr>
          <w:rFonts w:ascii="Candara" w:hAnsi="Candara" w:cs="Arial"/>
          <w:sz w:val="24"/>
          <w:szCs w:val="24"/>
          <w:lang w:val="en-ID"/>
        </w:rPr>
        <w:t>peran</w:t>
      </w:r>
      <w:proofErr w:type="spellEnd"/>
      <w:r w:rsidR="00927839" w:rsidRPr="004E68FB">
        <w:rPr>
          <w:rFonts w:ascii="Candara" w:hAnsi="Candara" w:cs="Arial"/>
          <w:sz w:val="24"/>
          <w:szCs w:val="24"/>
          <w:lang w:val="en-ID"/>
        </w:rPr>
        <w:t xml:space="preserve"> </w:t>
      </w:r>
      <w:proofErr w:type="spellStart"/>
      <w:r w:rsidR="00927839" w:rsidRPr="004E68FB">
        <w:rPr>
          <w:rFonts w:ascii="Candara" w:hAnsi="Candara" w:cs="Arial"/>
          <w:sz w:val="24"/>
          <w:szCs w:val="24"/>
          <w:lang w:val="en-ID"/>
        </w:rPr>
        <w:t>penting</w:t>
      </w:r>
      <w:proofErr w:type="spellEnd"/>
      <w:r w:rsidR="00927839" w:rsidRPr="004E68FB">
        <w:rPr>
          <w:rFonts w:ascii="Candara" w:hAnsi="Candara" w:cs="Arial"/>
          <w:sz w:val="24"/>
          <w:szCs w:val="24"/>
          <w:lang w:val="en-ID"/>
        </w:rPr>
        <w:t xml:space="preserve"> </w:t>
      </w:r>
      <w:proofErr w:type="spellStart"/>
      <w:r w:rsidR="00927839" w:rsidRPr="004E68FB">
        <w:rPr>
          <w:rFonts w:ascii="Candara" w:hAnsi="Candara" w:cs="Arial"/>
          <w:sz w:val="24"/>
          <w:szCs w:val="24"/>
          <w:lang w:val="en-ID"/>
        </w:rPr>
        <w:t>dalam</w:t>
      </w:r>
      <w:proofErr w:type="spellEnd"/>
      <w:r w:rsidR="00927839" w:rsidRPr="004E68FB">
        <w:rPr>
          <w:rFonts w:ascii="Candara" w:hAnsi="Candara" w:cs="Arial"/>
          <w:sz w:val="24"/>
          <w:szCs w:val="24"/>
          <w:lang w:val="en-ID"/>
        </w:rPr>
        <w:t xml:space="preserve"> </w:t>
      </w:r>
      <w:proofErr w:type="spellStart"/>
      <w:r w:rsidR="00927839" w:rsidRPr="004E68FB">
        <w:rPr>
          <w:rFonts w:ascii="Candara" w:hAnsi="Candara" w:cs="Arial"/>
          <w:sz w:val="24"/>
          <w:szCs w:val="24"/>
          <w:lang w:val="en-ID"/>
        </w:rPr>
        <w:t>sistem</w:t>
      </w:r>
      <w:proofErr w:type="spellEnd"/>
      <w:r w:rsidR="00927839" w:rsidRPr="004E68FB">
        <w:rPr>
          <w:rFonts w:ascii="Candara" w:hAnsi="Candara" w:cs="Arial"/>
          <w:sz w:val="24"/>
          <w:szCs w:val="24"/>
          <w:lang w:val="en-ID"/>
        </w:rPr>
        <w:t xml:space="preserve"> </w:t>
      </w:r>
      <w:proofErr w:type="spellStart"/>
      <w:r w:rsidR="00927839" w:rsidRPr="004E68FB">
        <w:rPr>
          <w:rFonts w:ascii="Candara" w:hAnsi="Candara" w:cs="Arial"/>
          <w:sz w:val="24"/>
          <w:szCs w:val="24"/>
          <w:lang w:val="en-ID"/>
        </w:rPr>
        <w:t>pertahanan</w:t>
      </w:r>
      <w:proofErr w:type="spellEnd"/>
      <w:r w:rsidR="00927839" w:rsidRPr="004E68FB">
        <w:rPr>
          <w:rFonts w:ascii="Candara" w:hAnsi="Candara" w:cs="Arial"/>
          <w:sz w:val="24"/>
          <w:szCs w:val="24"/>
          <w:lang w:val="en-ID"/>
        </w:rPr>
        <w:t xml:space="preserve"> negara. </w:t>
      </w:r>
      <w:proofErr w:type="spellStart"/>
      <w:r w:rsidR="00927839" w:rsidRPr="004E68FB">
        <w:rPr>
          <w:rFonts w:ascii="Candara" w:hAnsi="Candara" w:cs="Arial"/>
          <w:sz w:val="24"/>
          <w:szCs w:val="24"/>
          <w:lang w:val="en-ID"/>
        </w:rPr>
        <w:t>Industri</w:t>
      </w:r>
      <w:proofErr w:type="spellEnd"/>
      <w:r w:rsidR="00927839" w:rsidRPr="004E68FB">
        <w:rPr>
          <w:rFonts w:ascii="Candara" w:hAnsi="Candara" w:cs="Arial"/>
          <w:sz w:val="24"/>
          <w:szCs w:val="24"/>
          <w:lang w:val="en-ID"/>
        </w:rPr>
        <w:t xml:space="preserve"> </w:t>
      </w:r>
      <w:proofErr w:type="spellStart"/>
      <w:r w:rsidR="00927839" w:rsidRPr="004E68FB">
        <w:rPr>
          <w:rFonts w:ascii="Candara" w:hAnsi="Candara" w:cs="Arial"/>
          <w:sz w:val="24"/>
          <w:szCs w:val="24"/>
          <w:lang w:val="en-ID"/>
        </w:rPr>
        <w:t>pertahanan</w:t>
      </w:r>
      <w:proofErr w:type="spellEnd"/>
      <w:r w:rsidR="00927839" w:rsidRPr="004E68FB">
        <w:rPr>
          <w:rFonts w:ascii="Candara" w:hAnsi="Candara" w:cs="Arial"/>
          <w:sz w:val="24"/>
          <w:szCs w:val="24"/>
          <w:lang w:val="en-ID"/>
        </w:rPr>
        <w:t xml:space="preserve"> </w:t>
      </w:r>
      <w:proofErr w:type="spellStart"/>
      <w:r w:rsidR="00927839" w:rsidRPr="004E68FB">
        <w:rPr>
          <w:rFonts w:ascii="Candara" w:hAnsi="Candara" w:cs="Arial"/>
          <w:sz w:val="24"/>
          <w:szCs w:val="24"/>
          <w:lang w:val="en-ID"/>
        </w:rPr>
        <w:t>disebut</w:t>
      </w:r>
      <w:proofErr w:type="spellEnd"/>
      <w:r w:rsidR="00927839" w:rsidRPr="004E68FB">
        <w:rPr>
          <w:rFonts w:ascii="Candara" w:hAnsi="Candara" w:cs="Arial"/>
          <w:sz w:val="24"/>
          <w:szCs w:val="24"/>
          <w:lang w:val="en-ID"/>
        </w:rPr>
        <w:t xml:space="preserve"> juga </w:t>
      </w:r>
      <w:proofErr w:type="spellStart"/>
      <w:r w:rsidR="00927839" w:rsidRPr="004E68FB">
        <w:rPr>
          <w:rFonts w:ascii="Candara" w:hAnsi="Candara" w:cs="Arial"/>
          <w:sz w:val="24"/>
          <w:szCs w:val="24"/>
          <w:lang w:val="en-ID"/>
        </w:rPr>
        <w:t>industri</w:t>
      </w:r>
      <w:proofErr w:type="spellEnd"/>
      <w:r w:rsidR="00927839" w:rsidRPr="004E68FB">
        <w:rPr>
          <w:rFonts w:ascii="Candara" w:hAnsi="Candara" w:cs="Arial"/>
          <w:sz w:val="24"/>
          <w:szCs w:val="24"/>
          <w:lang w:val="en-ID"/>
        </w:rPr>
        <w:t xml:space="preserve"> </w:t>
      </w:r>
      <w:proofErr w:type="spellStart"/>
      <w:r w:rsidR="00927839" w:rsidRPr="004E68FB">
        <w:rPr>
          <w:rFonts w:ascii="Candara" w:hAnsi="Candara" w:cs="Arial"/>
          <w:sz w:val="24"/>
          <w:szCs w:val="24"/>
          <w:lang w:val="en-ID"/>
        </w:rPr>
        <w:t>militer</w:t>
      </w:r>
      <w:proofErr w:type="spellEnd"/>
      <w:r w:rsidR="00927839" w:rsidRPr="004E68FB">
        <w:rPr>
          <w:rFonts w:ascii="Candara" w:hAnsi="Candara" w:cs="Arial"/>
          <w:sz w:val="24"/>
          <w:szCs w:val="24"/>
          <w:lang w:val="en-ID"/>
        </w:rPr>
        <w:t xml:space="preserve"> yang </w:t>
      </w:r>
      <w:proofErr w:type="spellStart"/>
      <w:r w:rsidR="00927839" w:rsidRPr="004E68FB">
        <w:rPr>
          <w:rFonts w:ascii="Candara" w:hAnsi="Candara" w:cs="Arial"/>
          <w:sz w:val="24"/>
          <w:szCs w:val="24"/>
          <w:shd w:val="clear" w:color="auto" w:fill="FFFFFF"/>
        </w:rPr>
        <w:t>terdiri</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dari</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pemerintah</w:t>
      </w:r>
      <w:proofErr w:type="spellEnd"/>
      <w:r w:rsidR="00927839" w:rsidRPr="004E68FB">
        <w:rPr>
          <w:rFonts w:ascii="Candara" w:hAnsi="Candara" w:cs="Arial"/>
          <w:sz w:val="24"/>
          <w:szCs w:val="24"/>
          <w:shd w:val="clear" w:color="auto" w:fill="FFFFFF"/>
        </w:rPr>
        <w:t xml:space="preserve"> dan </w:t>
      </w:r>
      <w:proofErr w:type="spellStart"/>
      <w:r w:rsidR="00927839" w:rsidRPr="004E68FB">
        <w:rPr>
          <w:rFonts w:ascii="Candara" w:hAnsi="Candara" w:cs="Arial"/>
          <w:sz w:val="24"/>
          <w:szCs w:val="24"/>
          <w:shd w:val="clear" w:color="auto" w:fill="FFFFFF"/>
        </w:rPr>
        <w:t>industri</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komersial</w:t>
      </w:r>
      <w:proofErr w:type="spellEnd"/>
      <w:r w:rsidR="00927839" w:rsidRPr="004E68FB">
        <w:rPr>
          <w:rFonts w:ascii="Candara" w:hAnsi="Candara" w:cs="Arial"/>
          <w:sz w:val="24"/>
          <w:szCs w:val="24"/>
          <w:shd w:val="clear" w:color="auto" w:fill="FFFFFF"/>
        </w:rPr>
        <w:t xml:space="preserve"> yang </w:t>
      </w:r>
      <w:proofErr w:type="spellStart"/>
      <w:r w:rsidR="00927839" w:rsidRPr="004E68FB">
        <w:rPr>
          <w:rFonts w:ascii="Candara" w:hAnsi="Candara" w:cs="Arial"/>
          <w:sz w:val="24"/>
          <w:szCs w:val="24"/>
          <w:shd w:val="clear" w:color="auto" w:fill="FFFFFF"/>
        </w:rPr>
        <w:t>terlibat</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dalam</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penelitian</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pengembangan</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produksi</w:t>
      </w:r>
      <w:proofErr w:type="spellEnd"/>
      <w:r w:rsidR="00927839" w:rsidRPr="004E68FB">
        <w:rPr>
          <w:rFonts w:ascii="Candara" w:hAnsi="Candara" w:cs="Arial"/>
          <w:sz w:val="24"/>
          <w:szCs w:val="24"/>
          <w:shd w:val="clear" w:color="auto" w:fill="FFFFFF"/>
        </w:rPr>
        <w:t xml:space="preserve">, dan </w:t>
      </w:r>
      <w:proofErr w:type="spellStart"/>
      <w:r w:rsidR="00927839" w:rsidRPr="004E68FB">
        <w:rPr>
          <w:rFonts w:ascii="Candara" w:hAnsi="Candara" w:cs="Arial"/>
          <w:sz w:val="24"/>
          <w:szCs w:val="24"/>
          <w:shd w:val="clear" w:color="auto" w:fill="FFFFFF"/>
        </w:rPr>
        <w:t>pelayanan</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peralatan</w:t>
      </w:r>
      <w:proofErr w:type="spellEnd"/>
      <w:r w:rsidR="00927839" w:rsidRPr="004E68FB">
        <w:rPr>
          <w:rFonts w:ascii="Candara" w:hAnsi="Candara" w:cs="Arial"/>
          <w:sz w:val="24"/>
          <w:szCs w:val="24"/>
          <w:shd w:val="clear" w:color="auto" w:fill="FFFFFF"/>
        </w:rPr>
        <w:t xml:space="preserve"> dan </w:t>
      </w:r>
      <w:proofErr w:type="spellStart"/>
      <w:r w:rsidR="00927839" w:rsidRPr="004E68FB">
        <w:rPr>
          <w:rFonts w:ascii="Candara" w:hAnsi="Candara" w:cs="Arial"/>
          <w:sz w:val="24"/>
          <w:szCs w:val="24"/>
          <w:shd w:val="clear" w:color="auto" w:fill="FFFFFF"/>
        </w:rPr>
        <w:t>fasilitas</w:t>
      </w:r>
      <w:proofErr w:type="spellEnd"/>
      <w:r w:rsidR="00927839" w:rsidRPr="004E68FB">
        <w:rPr>
          <w:rFonts w:ascii="Candara" w:hAnsi="Candara" w:cs="Arial"/>
          <w:sz w:val="24"/>
          <w:szCs w:val="24"/>
          <w:shd w:val="clear" w:color="auto" w:fill="FFFFFF"/>
        </w:rPr>
        <w:t> </w:t>
      </w:r>
      <w:proofErr w:type="spellStart"/>
      <w:r w:rsidR="00927839" w:rsidRPr="004E68FB">
        <w:rPr>
          <w:rFonts w:ascii="Candara" w:hAnsi="Candara" w:cs="Arial"/>
          <w:sz w:val="24"/>
          <w:szCs w:val="24"/>
          <w:shd w:val="clear" w:color="auto" w:fill="FFFFFF"/>
        </w:rPr>
        <w:t>militer</w:t>
      </w:r>
      <w:proofErr w:type="spellEnd"/>
      <w:r w:rsidR="00927839" w:rsidRPr="004E68FB">
        <w:rPr>
          <w:rFonts w:ascii="Candara" w:hAnsi="Candara" w:cs="Arial"/>
          <w:sz w:val="24"/>
          <w:szCs w:val="24"/>
          <w:shd w:val="clear" w:color="auto" w:fill="FFFFFF"/>
        </w:rPr>
        <w:t>.</w:t>
      </w:r>
      <w:r w:rsidR="00927839" w:rsidRPr="004E68FB">
        <w:rPr>
          <w:rFonts w:ascii="Candara" w:hAnsi="Candara" w:cs="Arial"/>
          <w:sz w:val="24"/>
          <w:szCs w:val="24"/>
          <w:lang w:val="en-ID"/>
        </w:rPr>
        <w:t xml:space="preserve"> </w:t>
      </w:r>
      <w:proofErr w:type="spellStart"/>
      <w:r w:rsidR="00927839" w:rsidRPr="004E68FB">
        <w:rPr>
          <w:rFonts w:ascii="Candara" w:hAnsi="Candara" w:cs="Arial"/>
          <w:sz w:val="24"/>
          <w:szCs w:val="24"/>
          <w:shd w:val="clear" w:color="auto" w:fill="FFFFFF"/>
        </w:rPr>
        <w:t>Industri</w:t>
      </w:r>
      <w:proofErr w:type="spellEnd"/>
      <w:r w:rsidR="00927839" w:rsidRPr="004E68FB">
        <w:rPr>
          <w:rFonts w:ascii="Candara" w:hAnsi="Candara" w:cs="Arial"/>
          <w:sz w:val="24"/>
          <w:szCs w:val="24"/>
          <w:shd w:val="clear" w:color="auto" w:fill="FFFFFF"/>
        </w:rPr>
        <w:t> </w:t>
      </w:r>
      <w:proofErr w:type="spellStart"/>
      <w:r w:rsidR="00927839" w:rsidRPr="004E68FB">
        <w:rPr>
          <w:rFonts w:ascii="Candara" w:hAnsi="Candara" w:cs="Arial"/>
          <w:sz w:val="24"/>
          <w:szCs w:val="24"/>
          <w:shd w:val="clear" w:color="auto" w:fill="FFFFFF"/>
        </w:rPr>
        <w:t>pertahanan</w:t>
      </w:r>
      <w:proofErr w:type="spellEnd"/>
      <w:r w:rsidR="00927839" w:rsidRPr="004E68FB">
        <w:rPr>
          <w:rFonts w:ascii="Candara" w:hAnsi="Candara" w:cs="Arial"/>
          <w:sz w:val="24"/>
          <w:szCs w:val="24"/>
          <w:shd w:val="clear" w:color="auto" w:fill="FFFFFF"/>
        </w:rPr>
        <w:t> </w:t>
      </w:r>
      <w:proofErr w:type="spellStart"/>
      <w:r w:rsidR="00927839" w:rsidRPr="004E68FB">
        <w:rPr>
          <w:rFonts w:ascii="Candara" w:hAnsi="Candara" w:cs="Arial"/>
          <w:sz w:val="24"/>
          <w:szCs w:val="24"/>
          <w:shd w:val="clear" w:color="auto" w:fill="FFFFFF"/>
        </w:rPr>
        <w:t>adalah</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sebagian</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dari</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tatanan</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industri</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nasional</w:t>
      </w:r>
      <w:proofErr w:type="spellEnd"/>
      <w:r w:rsidR="00927839" w:rsidRPr="004E68FB">
        <w:rPr>
          <w:rFonts w:ascii="Candara" w:hAnsi="Candara" w:cs="Arial"/>
          <w:sz w:val="24"/>
          <w:szCs w:val="24"/>
          <w:shd w:val="clear" w:color="auto" w:fill="FFFFFF"/>
        </w:rPr>
        <w:t xml:space="preserve"> yang </w:t>
      </w:r>
      <w:proofErr w:type="spellStart"/>
      <w:r w:rsidR="00927839" w:rsidRPr="004E68FB">
        <w:rPr>
          <w:rFonts w:ascii="Candara" w:hAnsi="Candara" w:cs="Arial"/>
          <w:sz w:val="24"/>
          <w:szCs w:val="24"/>
          <w:shd w:val="clear" w:color="auto" w:fill="FFFFFF"/>
        </w:rPr>
        <w:t>secara</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khusus</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memiliki</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kemampuan</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ataupun</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potensi</w:t>
      </w:r>
      <w:proofErr w:type="spellEnd"/>
      <w:r w:rsidR="00927839" w:rsidRPr="004E68FB">
        <w:rPr>
          <w:rFonts w:ascii="Candara" w:hAnsi="Candara" w:cs="Arial"/>
          <w:sz w:val="24"/>
          <w:szCs w:val="24"/>
          <w:shd w:val="clear" w:color="auto" w:fill="FFFFFF"/>
        </w:rPr>
        <w:t xml:space="preserve"> yang </w:t>
      </w:r>
      <w:proofErr w:type="spellStart"/>
      <w:r w:rsidR="00927839" w:rsidRPr="004E68FB">
        <w:rPr>
          <w:rFonts w:ascii="Candara" w:hAnsi="Candara" w:cs="Arial"/>
          <w:sz w:val="24"/>
          <w:szCs w:val="24"/>
          <w:shd w:val="clear" w:color="auto" w:fill="FFFFFF"/>
        </w:rPr>
        <w:t>dapat</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maupun</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dikembangkan</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untuk</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menghasilkan</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produk</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berupa</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sistem</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senjata</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peralatan</w:t>
      </w:r>
      <w:proofErr w:type="spellEnd"/>
      <w:r w:rsidR="00927839" w:rsidRPr="004E68FB">
        <w:rPr>
          <w:rFonts w:ascii="Candara" w:hAnsi="Candara" w:cs="Arial"/>
          <w:sz w:val="24"/>
          <w:szCs w:val="24"/>
          <w:shd w:val="clear" w:color="auto" w:fill="FFFFFF"/>
        </w:rPr>
        <w:t xml:space="preserve"> dan </w:t>
      </w:r>
      <w:proofErr w:type="spellStart"/>
      <w:r w:rsidR="00927839" w:rsidRPr="004E68FB">
        <w:rPr>
          <w:rFonts w:ascii="Candara" w:hAnsi="Candara" w:cs="Arial"/>
          <w:sz w:val="24"/>
          <w:szCs w:val="24"/>
          <w:shd w:val="clear" w:color="auto" w:fill="FFFFFF"/>
        </w:rPr>
        <w:t>perlengkapan</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dukungan</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administrasi</w:t>
      </w:r>
      <w:proofErr w:type="spellEnd"/>
      <w:r w:rsidR="00927839" w:rsidRPr="004E68FB">
        <w:rPr>
          <w:rFonts w:ascii="Candara" w:hAnsi="Candara" w:cs="Arial"/>
          <w:sz w:val="24"/>
          <w:szCs w:val="24"/>
          <w:shd w:val="clear" w:color="auto" w:fill="FFFFFF"/>
        </w:rPr>
        <w:t>/</w:t>
      </w:r>
      <w:proofErr w:type="spellStart"/>
      <w:r w:rsidR="00927839" w:rsidRPr="004E68FB">
        <w:rPr>
          <w:rFonts w:ascii="Candara" w:hAnsi="Candara" w:cs="Arial"/>
          <w:sz w:val="24"/>
          <w:szCs w:val="24"/>
          <w:shd w:val="clear" w:color="auto" w:fill="FFFFFF"/>
        </w:rPr>
        <w:t>logistik</w:t>
      </w:r>
      <w:proofErr w:type="spellEnd"/>
      <w:r w:rsidR="00927839" w:rsidRPr="004E68FB">
        <w:rPr>
          <w:rFonts w:ascii="Candara" w:hAnsi="Candara" w:cs="Arial"/>
          <w:sz w:val="24"/>
          <w:szCs w:val="24"/>
          <w:shd w:val="clear" w:color="auto" w:fill="FFFFFF"/>
        </w:rPr>
        <w:t> </w:t>
      </w:r>
      <w:proofErr w:type="spellStart"/>
      <w:r w:rsidR="00927839" w:rsidRPr="004E68FB">
        <w:rPr>
          <w:rFonts w:ascii="Candara" w:hAnsi="Candara" w:cs="Arial"/>
          <w:sz w:val="24"/>
          <w:szCs w:val="24"/>
          <w:shd w:val="clear" w:color="auto" w:fill="FFFFFF"/>
        </w:rPr>
        <w:t>ataupun</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jasa-jasa</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bagi</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kepentingan</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penyelenggaraan</w:t>
      </w:r>
      <w:proofErr w:type="spellEnd"/>
      <w:r w:rsidR="00927839" w:rsidRPr="004E68FB">
        <w:rPr>
          <w:rFonts w:ascii="Candara" w:hAnsi="Candara" w:cs="Arial"/>
          <w:sz w:val="24"/>
          <w:szCs w:val="24"/>
          <w:shd w:val="clear" w:color="auto" w:fill="FFFFFF"/>
        </w:rPr>
        <w:t xml:space="preserve"> </w:t>
      </w:r>
      <w:proofErr w:type="spellStart"/>
      <w:r w:rsidR="00927839" w:rsidRPr="004E68FB">
        <w:rPr>
          <w:rFonts w:ascii="Candara" w:hAnsi="Candara" w:cs="Arial"/>
          <w:sz w:val="24"/>
          <w:szCs w:val="24"/>
          <w:shd w:val="clear" w:color="auto" w:fill="FFFFFF"/>
        </w:rPr>
        <w:t>pertahanan</w:t>
      </w:r>
      <w:proofErr w:type="spellEnd"/>
      <w:r w:rsidR="00927839" w:rsidRPr="004E68FB">
        <w:rPr>
          <w:rFonts w:ascii="Candara" w:hAnsi="Candara" w:cs="Arial"/>
          <w:sz w:val="24"/>
          <w:szCs w:val="24"/>
          <w:shd w:val="clear" w:color="auto" w:fill="FFFFFF"/>
        </w:rPr>
        <w:t xml:space="preserve"> negara. </w:t>
      </w:r>
    </w:p>
    <w:p w14:paraId="6A4E752C" w14:textId="5F55B821" w:rsidR="008E1641" w:rsidRPr="004E68FB" w:rsidRDefault="006E590F" w:rsidP="00C12313">
      <w:pPr>
        <w:spacing w:line="360" w:lineRule="auto"/>
        <w:ind w:firstLine="567"/>
        <w:rPr>
          <w:rFonts w:ascii="Candara" w:hAnsi="Candara" w:cs="Arial"/>
          <w:sz w:val="24"/>
          <w:szCs w:val="24"/>
          <w:lang w:val="id-ID"/>
        </w:rPr>
      </w:pPr>
      <w:r w:rsidRPr="004E68FB">
        <w:rPr>
          <w:rFonts w:ascii="Candara" w:hAnsi="Candara" w:cs="Arial"/>
          <w:sz w:val="24"/>
          <w:szCs w:val="24"/>
          <w:lang w:val="id-ID"/>
        </w:rPr>
        <w:t xml:space="preserve">Salah satu industri pertahanan milik pemerintah yang ditetapkan sebagai </w:t>
      </w:r>
      <w:proofErr w:type="spellStart"/>
      <w:r w:rsidRPr="004E68FB">
        <w:rPr>
          <w:rFonts w:ascii="Candara" w:hAnsi="Candara" w:cs="Arial"/>
          <w:i/>
          <w:sz w:val="24"/>
          <w:szCs w:val="24"/>
          <w:lang w:val="id-ID"/>
        </w:rPr>
        <w:t>lead</w:t>
      </w:r>
      <w:proofErr w:type="spellEnd"/>
      <w:r w:rsidRPr="004E68FB">
        <w:rPr>
          <w:rFonts w:ascii="Candara" w:hAnsi="Candara" w:cs="Arial"/>
          <w:i/>
          <w:sz w:val="24"/>
          <w:szCs w:val="24"/>
          <w:lang w:val="id-ID"/>
        </w:rPr>
        <w:t xml:space="preserve"> </w:t>
      </w:r>
      <w:proofErr w:type="spellStart"/>
      <w:r w:rsidRPr="004E68FB">
        <w:rPr>
          <w:rFonts w:ascii="Candara" w:hAnsi="Candara" w:cs="Arial"/>
          <w:i/>
          <w:sz w:val="24"/>
          <w:szCs w:val="24"/>
          <w:lang w:val="id-ID"/>
        </w:rPr>
        <w:t>integrator</w:t>
      </w:r>
      <w:proofErr w:type="spellEnd"/>
      <w:r w:rsidRPr="004E68FB">
        <w:rPr>
          <w:rFonts w:ascii="Candara" w:hAnsi="Candara" w:cs="Arial"/>
          <w:i/>
          <w:sz w:val="24"/>
          <w:szCs w:val="24"/>
          <w:lang w:val="id-ID"/>
        </w:rPr>
        <w:t xml:space="preserve"> </w:t>
      </w:r>
      <w:r w:rsidRPr="004E68FB">
        <w:rPr>
          <w:rFonts w:ascii="Candara" w:hAnsi="Candara" w:cs="Arial"/>
          <w:sz w:val="24"/>
          <w:szCs w:val="24"/>
          <w:lang w:val="id-ID"/>
        </w:rPr>
        <w:t>adalah PT. PAL Indonesia Persero.</w:t>
      </w:r>
      <w:r w:rsidR="00927839" w:rsidRPr="004E68FB">
        <w:rPr>
          <w:rFonts w:ascii="Candara" w:hAnsi="Candara" w:cs="Arial"/>
          <w:sz w:val="24"/>
          <w:szCs w:val="24"/>
          <w:lang w:val="en-ID"/>
        </w:rPr>
        <w:t xml:space="preserve"> </w:t>
      </w:r>
      <w:r w:rsidR="008E1641" w:rsidRPr="004E68FB">
        <w:rPr>
          <w:rFonts w:ascii="Candara" w:hAnsi="Candara" w:cs="Arial"/>
          <w:sz w:val="24"/>
          <w:szCs w:val="24"/>
          <w:lang w:val="id-ID"/>
        </w:rPr>
        <w:t xml:space="preserve">Peran PT. PAL Indonesia Persero menguat setelah dikeluarkannya </w:t>
      </w:r>
      <w:proofErr w:type="spellStart"/>
      <w:r w:rsidR="008E1641" w:rsidRPr="004E68FB">
        <w:rPr>
          <w:rFonts w:ascii="Candara" w:hAnsi="Candara" w:cs="Arial"/>
          <w:sz w:val="24"/>
          <w:szCs w:val="24"/>
          <w:lang w:val="id-ID"/>
        </w:rPr>
        <w:t>Undang-Undang</w:t>
      </w:r>
      <w:proofErr w:type="spellEnd"/>
      <w:r w:rsidR="008E1641" w:rsidRPr="004E68FB">
        <w:rPr>
          <w:rFonts w:ascii="Candara" w:hAnsi="Candara" w:cs="Arial"/>
          <w:sz w:val="24"/>
          <w:szCs w:val="24"/>
          <w:lang w:val="id-ID"/>
        </w:rPr>
        <w:t xml:space="preserve"> Nomor 16 Tahun 2012 tentang Industri Pertahanan di mana BUMN strategis diberi ruang yang lebih luas. Berdasarkan </w:t>
      </w:r>
      <w:proofErr w:type="spellStart"/>
      <w:r w:rsidR="008E1641" w:rsidRPr="004E68FB">
        <w:rPr>
          <w:rFonts w:ascii="Candara" w:hAnsi="Candara" w:cs="Arial"/>
          <w:sz w:val="24"/>
          <w:szCs w:val="24"/>
          <w:lang w:val="id-ID"/>
        </w:rPr>
        <w:t>Undang-Undang</w:t>
      </w:r>
      <w:proofErr w:type="spellEnd"/>
      <w:r w:rsidR="008E1641" w:rsidRPr="004E68FB">
        <w:rPr>
          <w:rFonts w:ascii="Candara" w:hAnsi="Candara" w:cs="Arial"/>
          <w:sz w:val="24"/>
          <w:szCs w:val="24"/>
          <w:lang w:val="id-ID"/>
        </w:rPr>
        <w:t xml:space="preserve"> tersebut PT. PAL Indonesia Persero secara profesional mengemban amanah sekaligus kewajiban untuk berperan aktif dalam mendukung pemenuhan kebutuhan </w:t>
      </w:r>
      <w:proofErr w:type="spellStart"/>
      <w:r w:rsidR="008E1641" w:rsidRPr="004E68FB">
        <w:rPr>
          <w:rFonts w:ascii="Candara" w:hAnsi="Candara" w:cs="Arial"/>
          <w:sz w:val="24"/>
          <w:szCs w:val="24"/>
          <w:lang w:val="id-ID"/>
        </w:rPr>
        <w:t>alutista</w:t>
      </w:r>
      <w:proofErr w:type="spellEnd"/>
      <w:r w:rsidR="008E1641" w:rsidRPr="004E68FB">
        <w:rPr>
          <w:rFonts w:ascii="Candara" w:hAnsi="Candara" w:cs="Arial"/>
          <w:sz w:val="24"/>
          <w:szCs w:val="24"/>
          <w:lang w:val="id-ID"/>
        </w:rPr>
        <w:t xml:space="preserve"> matra laut dan berperan sebagai pemandu utama (</w:t>
      </w:r>
      <w:proofErr w:type="spellStart"/>
      <w:r w:rsidR="008E1641" w:rsidRPr="004E68FB">
        <w:rPr>
          <w:rFonts w:ascii="Candara" w:hAnsi="Candara" w:cs="Arial"/>
          <w:sz w:val="24"/>
          <w:szCs w:val="24"/>
          <w:lang w:val="id-ID"/>
        </w:rPr>
        <w:t>lead</w:t>
      </w:r>
      <w:proofErr w:type="spellEnd"/>
      <w:r w:rsidR="008E1641" w:rsidRPr="004E68FB">
        <w:rPr>
          <w:rFonts w:ascii="Candara" w:hAnsi="Candara" w:cs="Arial"/>
          <w:sz w:val="24"/>
          <w:szCs w:val="24"/>
          <w:lang w:val="id-ID"/>
        </w:rPr>
        <w:t xml:space="preserve"> </w:t>
      </w:r>
      <w:proofErr w:type="spellStart"/>
      <w:r w:rsidR="008E1641" w:rsidRPr="004E68FB">
        <w:rPr>
          <w:rFonts w:ascii="Candara" w:hAnsi="Candara" w:cs="Arial"/>
          <w:sz w:val="24"/>
          <w:szCs w:val="24"/>
          <w:lang w:val="id-ID"/>
        </w:rPr>
        <w:t>integrator</w:t>
      </w:r>
      <w:proofErr w:type="spellEnd"/>
      <w:r w:rsidR="008E1641" w:rsidRPr="004E68FB">
        <w:rPr>
          <w:rFonts w:ascii="Candara" w:hAnsi="Candara" w:cs="Arial"/>
          <w:sz w:val="24"/>
          <w:szCs w:val="24"/>
          <w:lang w:val="id-ID"/>
        </w:rPr>
        <w:t>) matra laut.</w:t>
      </w:r>
    </w:p>
    <w:p w14:paraId="4EAE0244" w14:textId="38FB01F9" w:rsidR="008E1641" w:rsidRPr="004E68FB" w:rsidRDefault="008E1641" w:rsidP="00C12313">
      <w:pPr>
        <w:spacing w:line="360" w:lineRule="auto"/>
        <w:ind w:firstLine="567"/>
        <w:rPr>
          <w:rFonts w:ascii="Candara" w:hAnsi="Candara" w:cs="Arial"/>
          <w:sz w:val="24"/>
          <w:szCs w:val="24"/>
          <w:lang w:val="id-ID"/>
        </w:rPr>
      </w:pPr>
      <w:r w:rsidRPr="004E68FB">
        <w:rPr>
          <w:rFonts w:ascii="Candara" w:hAnsi="Candara" w:cs="Arial"/>
          <w:sz w:val="24"/>
          <w:szCs w:val="24"/>
          <w:lang w:val="id-ID"/>
        </w:rPr>
        <w:t>Dalam proses produksi</w:t>
      </w:r>
      <w:r w:rsidRPr="004E68FB">
        <w:rPr>
          <w:rFonts w:ascii="Candara" w:hAnsi="Candara" w:cs="Arial"/>
          <w:sz w:val="24"/>
          <w:szCs w:val="24"/>
          <w:lang w:val="en-ID"/>
        </w:rPr>
        <w:t xml:space="preserve"> </w:t>
      </w:r>
      <w:proofErr w:type="spellStart"/>
      <w:r w:rsidRPr="004E68FB">
        <w:rPr>
          <w:rFonts w:ascii="Candara" w:hAnsi="Candara" w:cs="Arial"/>
          <w:sz w:val="24"/>
          <w:szCs w:val="24"/>
          <w:lang w:val="en-ID"/>
        </w:rPr>
        <w:t>kapal</w:t>
      </w:r>
      <w:proofErr w:type="spellEnd"/>
      <w:r w:rsidRPr="004E68FB">
        <w:rPr>
          <w:rFonts w:ascii="Candara" w:hAnsi="Candara" w:cs="Arial"/>
          <w:sz w:val="24"/>
          <w:szCs w:val="24"/>
          <w:lang w:val="en-ID"/>
        </w:rPr>
        <w:t xml:space="preserve"> </w:t>
      </w:r>
      <w:proofErr w:type="spellStart"/>
      <w:r w:rsidRPr="004E68FB">
        <w:rPr>
          <w:rFonts w:ascii="Candara" w:hAnsi="Candara" w:cs="Arial"/>
          <w:sz w:val="24"/>
          <w:szCs w:val="24"/>
          <w:lang w:val="en-ID"/>
        </w:rPr>
        <w:t>perang</w:t>
      </w:r>
      <w:proofErr w:type="spellEnd"/>
      <w:r w:rsidRPr="004E68FB">
        <w:rPr>
          <w:rFonts w:ascii="Candara" w:hAnsi="Candara" w:cs="Arial"/>
          <w:sz w:val="24"/>
          <w:szCs w:val="24"/>
          <w:lang w:val="en-ID"/>
        </w:rPr>
        <w:t xml:space="preserve"> </w:t>
      </w:r>
      <w:proofErr w:type="spellStart"/>
      <w:r w:rsidRPr="004E68FB">
        <w:rPr>
          <w:rFonts w:ascii="Candara" w:hAnsi="Candara" w:cs="Arial"/>
          <w:sz w:val="24"/>
          <w:szCs w:val="24"/>
          <w:lang w:val="en-ID"/>
        </w:rPr>
        <w:t>maupun</w:t>
      </w:r>
      <w:proofErr w:type="spellEnd"/>
      <w:r w:rsidRPr="004E68FB">
        <w:rPr>
          <w:rFonts w:ascii="Candara" w:hAnsi="Candara" w:cs="Arial"/>
          <w:sz w:val="24"/>
          <w:szCs w:val="24"/>
          <w:lang w:val="en-ID"/>
        </w:rPr>
        <w:t xml:space="preserve"> </w:t>
      </w:r>
      <w:proofErr w:type="spellStart"/>
      <w:r w:rsidRPr="004E68FB">
        <w:rPr>
          <w:rFonts w:ascii="Candara" w:hAnsi="Candara" w:cs="Arial"/>
          <w:sz w:val="24"/>
          <w:szCs w:val="24"/>
          <w:lang w:val="en-ID"/>
        </w:rPr>
        <w:t>kapal</w:t>
      </w:r>
      <w:proofErr w:type="spellEnd"/>
      <w:r w:rsidRPr="004E68FB">
        <w:rPr>
          <w:rFonts w:ascii="Candara" w:hAnsi="Candara" w:cs="Arial"/>
          <w:sz w:val="24"/>
          <w:szCs w:val="24"/>
          <w:lang w:val="en-ID"/>
        </w:rPr>
        <w:t xml:space="preserve"> </w:t>
      </w:r>
      <w:proofErr w:type="spellStart"/>
      <w:r w:rsidRPr="004E68FB">
        <w:rPr>
          <w:rFonts w:ascii="Candara" w:hAnsi="Candara" w:cs="Arial"/>
          <w:sz w:val="24"/>
          <w:szCs w:val="24"/>
          <w:lang w:val="en-ID"/>
        </w:rPr>
        <w:t>niaga</w:t>
      </w:r>
      <w:proofErr w:type="spellEnd"/>
      <w:r w:rsidRPr="004E68FB">
        <w:rPr>
          <w:rFonts w:ascii="Candara" w:hAnsi="Candara" w:cs="Arial"/>
          <w:sz w:val="24"/>
          <w:szCs w:val="24"/>
          <w:lang w:val="id-ID"/>
        </w:rPr>
        <w:t xml:space="preserve">, </w:t>
      </w:r>
      <w:r w:rsidRPr="004E68FB">
        <w:rPr>
          <w:rFonts w:ascii="Candara" w:hAnsi="Candara" w:cs="Arial"/>
          <w:sz w:val="24"/>
          <w:szCs w:val="24"/>
          <w:lang w:val="en-ID"/>
        </w:rPr>
        <w:t>PT. PAL</w:t>
      </w:r>
      <w:r w:rsidRPr="004E68FB">
        <w:rPr>
          <w:rFonts w:ascii="Candara" w:hAnsi="Candara" w:cs="Arial"/>
          <w:sz w:val="24"/>
          <w:szCs w:val="24"/>
          <w:lang w:val="id-ID"/>
        </w:rPr>
        <w:t xml:space="preserve"> membutuhkan banyak komponen yang berasal dari dalam negeri maupun luar negeri. Sebagai upaya untuk pemenuhan komponen, dibutuhkan manajemen pengadaan yang terstruktur dan terencana dengan baik.</w:t>
      </w:r>
      <w:r w:rsidRPr="004E68FB">
        <w:rPr>
          <w:rFonts w:ascii="Candara" w:hAnsi="Candara" w:cs="Arial"/>
          <w:sz w:val="24"/>
          <w:szCs w:val="24"/>
          <w:lang w:val="en-ID"/>
        </w:rPr>
        <w:t xml:space="preserve"> </w:t>
      </w:r>
      <w:r w:rsidRPr="004E68FB">
        <w:rPr>
          <w:rFonts w:ascii="Candara" w:hAnsi="Candara" w:cs="Arial"/>
          <w:sz w:val="24"/>
          <w:szCs w:val="24"/>
          <w:lang w:val="id-ID"/>
        </w:rPr>
        <w:t xml:space="preserve">Pengadaan erat </w:t>
      </w:r>
      <w:r w:rsidRPr="004E68FB">
        <w:rPr>
          <w:rFonts w:ascii="Candara" w:hAnsi="Candara" w:cs="Arial"/>
          <w:sz w:val="24"/>
          <w:szCs w:val="24"/>
          <w:lang w:val="id-ID"/>
        </w:rPr>
        <w:lastRenderedPageBreak/>
        <w:t xml:space="preserve">kaitannya dengan rantai pasok. Rantai pasok adalah suatu sistem terkoordinasi atau jaringan </w:t>
      </w:r>
      <w:proofErr w:type="spellStart"/>
      <w:r w:rsidRPr="004E68FB">
        <w:rPr>
          <w:rFonts w:ascii="Candara" w:hAnsi="Candara" w:cs="Arial"/>
          <w:sz w:val="24"/>
          <w:szCs w:val="24"/>
          <w:lang w:val="id-ID"/>
        </w:rPr>
        <w:t>kerjasama</w:t>
      </w:r>
      <w:proofErr w:type="spellEnd"/>
      <w:r w:rsidRPr="004E68FB">
        <w:rPr>
          <w:rFonts w:ascii="Candara" w:hAnsi="Candara" w:cs="Arial"/>
          <w:sz w:val="24"/>
          <w:szCs w:val="24"/>
          <w:lang w:val="id-ID"/>
        </w:rPr>
        <w:t xml:space="preserve"> pengadaan barang atau jasa yang </w:t>
      </w:r>
      <w:proofErr w:type="spellStart"/>
      <w:r w:rsidRPr="004E68FB">
        <w:rPr>
          <w:rFonts w:ascii="Candara" w:hAnsi="Candara" w:cs="Arial"/>
          <w:sz w:val="24"/>
          <w:szCs w:val="24"/>
          <w:lang w:val="id-ID"/>
        </w:rPr>
        <w:t>berkerja</w:t>
      </w:r>
      <w:proofErr w:type="spellEnd"/>
      <w:r w:rsidRPr="004E68FB">
        <w:rPr>
          <w:rFonts w:ascii="Candara" w:hAnsi="Candara" w:cs="Arial"/>
          <w:sz w:val="24"/>
          <w:szCs w:val="24"/>
          <w:lang w:val="id-ID"/>
        </w:rPr>
        <w:t xml:space="preserve"> sama dan saling terkait satu sama lain untuk membuat dan menyalurkan barang atau jasa</w:t>
      </w:r>
      <w:r w:rsidR="00740932" w:rsidRPr="004E68FB">
        <w:rPr>
          <w:rStyle w:val="FootnoteReference"/>
          <w:rFonts w:ascii="Candara" w:hAnsi="Candara"/>
          <w:sz w:val="24"/>
          <w:szCs w:val="24"/>
        </w:rPr>
        <w:footnoteReference w:id="7"/>
      </w:r>
      <w:r w:rsidRPr="004E68FB">
        <w:rPr>
          <w:rFonts w:ascii="Candara" w:hAnsi="Candara" w:cs="Arial"/>
          <w:sz w:val="24"/>
          <w:szCs w:val="24"/>
          <w:lang w:val="id-ID"/>
        </w:rPr>
        <w:t>.</w:t>
      </w:r>
    </w:p>
    <w:p w14:paraId="524C6099" w14:textId="77777777" w:rsidR="000855FB" w:rsidRPr="004E68FB" w:rsidRDefault="000855FB" w:rsidP="00C12313">
      <w:pPr>
        <w:spacing w:line="360" w:lineRule="auto"/>
        <w:ind w:firstLine="567"/>
        <w:rPr>
          <w:rStyle w:val="a"/>
          <w:rFonts w:ascii="Candara" w:hAnsi="Candara" w:cs="Arial"/>
          <w:sz w:val="24"/>
          <w:szCs w:val="24"/>
          <w:bdr w:val="none" w:sz="0" w:space="0" w:color="auto" w:frame="1"/>
          <w:shd w:val="clear" w:color="auto" w:fill="FFFFFF"/>
          <w:lang w:val="id-ID"/>
        </w:rPr>
      </w:pPr>
      <w:r w:rsidRPr="004E68FB">
        <w:rPr>
          <w:rStyle w:val="a"/>
          <w:rFonts w:ascii="Candara" w:hAnsi="Candara" w:cs="Arial"/>
          <w:sz w:val="24"/>
          <w:szCs w:val="24"/>
          <w:bdr w:val="none" w:sz="0" w:space="0" w:color="auto" w:frame="1"/>
          <w:shd w:val="clear" w:color="auto" w:fill="FFFFFF"/>
          <w:lang w:val="id-ID"/>
        </w:rPr>
        <w:t xml:space="preserve">Tidak dapat dipungkiri bahwa semua perusahaan berusaha untuk menjadi lebih baik agar  proses bisnisnya sukses dan berkelanjutan dalam pasar yang kompetitif. Kesuksesan tergantung pada banyak faktor yang salah satunya adalah proses manufaktur yang andal. Faktor-faktor dapat berasal dari internal maupun eksternal. </w:t>
      </w:r>
    </w:p>
    <w:p w14:paraId="45C5DA16" w14:textId="45A10250" w:rsidR="000855FB" w:rsidRPr="004E68FB" w:rsidRDefault="000855FB" w:rsidP="00C12313">
      <w:pPr>
        <w:spacing w:line="360" w:lineRule="auto"/>
        <w:ind w:firstLine="567"/>
        <w:rPr>
          <w:rFonts w:ascii="Candara" w:hAnsi="Candara" w:cs="Arial"/>
          <w:sz w:val="24"/>
          <w:szCs w:val="24"/>
          <w:bdr w:val="none" w:sz="0" w:space="0" w:color="auto" w:frame="1"/>
          <w:shd w:val="clear" w:color="auto" w:fill="FFFFFF"/>
          <w:lang w:val="en-ID"/>
        </w:rPr>
      </w:pPr>
      <w:r w:rsidRPr="004E68FB">
        <w:rPr>
          <w:rStyle w:val="a"/>
          <w:rFonts w:ascii="Candara" w:hAnsi="Candara" w:cs="Arial"/>
          <w:sz w:val="24"/>
          <w:szCs w:val="24"/>
          <w:bdr w:val="none" w:sz="0" w:space="0" w:color="auto" w:frame="1"/>
          <w:shd w:val="clear" w:color="auto" w:fill="FFFFFF"/>
          <w:lang w:val="id-ID"/>
        </w:rPr>
        <w:t xml:space="preserve">Maka, dibutuhkan adanya </w:t>
      </w:r>
      <w:proofErr w:type="spellStart"/>
      <w:r w:rsidR="00D27778">
        <w:rPr>
          <w:rStyle w:val="a"/>
          <w:rFonts w:ascii="Candara" w:hAnsi="Candara" w:cs="Arial"/>
          <w:sz w:val="24"/>
          <w:szCs w:val="24"/>
          <w:bdr w:val="none" w:sz="0" w:space="0" w:color="auto" w:frame="1"/>
          <w:shd w:val="clear" w:color="auto" w:fill="FFFFFF"/>
          <w:lang w:val="en-ID"/>
        </w:rPr>
        <w:t>manajemen</w:t>
      </w:r>
      <w:proofErr w:type="spellEnd"/>
      <w:r w:rsidRPr="004E68FB">
        <w:rPr>
          <w:rStyle w:val="a"/>
          <w:rFonts w:ascii="Candara" w:hAnsi="Candara" w:cs="Arial"/>
          <w:sz w:val="24"/>
          <w:szCs w:val="24"/>
          <w:bdr w:val="none" w:sz="0" w:space="0" w:color="auto" w:frame="1"/>
          <w:shd w:val="clear" w:color="auto" w:fill="FFFFFF"/>
          <w:lang w:val="id-ID"/>
        </w:rPr>
        <w:t xml:space="preserve"> rantai pasok maupun proses produksi untuk memastikan stabilitas operasi sistem manufaktur</w:t>
      </w:r>
      <w:r w:rsidR="00D27778" w:rsidRPr="004E68FB">
        <w:rPr>
          <w:rStyle w:val="FootnoteReference"/>
          <w:rFonts w:ascii="Candara" w:hAnsi="Candara"/>
          <w:sz w:val="24"/>
          <w:szCs w:val="24"/>
        </w:rPr>
        <w:footnoteReference w:id="8"/>
      </w:r>
      <w:r w:rsidRPr="004E68FB">
        <w:rPr>
          <w:rStyle w:val="a"/>
          <w:rFonts w:ascii="Candara" w:hAnsi="Candara" w:cs="Arial"/>
          <w:sz w:val="24"/>
          <w:szCs w:val="24"/>
          <w:bdr w:val="none" w:sz="0" w:space="0" w:color="auto" w:frame="1"/>
          <w:shd w:val="clear" w:color="auto" w:fill="FFFFFF"/>
          <w:lang w:val="id-ID"/>
        </w:rPr>
        <w:t xml:space="preserve">. Hal ini dilakukan untuk membantu meningkatkan kualitas produk dan mengurangi kerugian. Semua kemungkinan kejadian yang dapat </w:t>
      </w:r>
      <w:r w:rsidRPr="004E68FB">
        <w:rPr>
          <w:rStyle w:val="a"/>
          <w:rFonts w:ascii="Candara" w:hAnsi="Candara" w:cs="Arial"/>
          <w:sz w:val="24"/>
          <w:szCs w:val="24"/>
          <w:bdr w:val="none" w:sz="0" w:space="0" w:color="auto" w:frame="1"/>
          <w:shd w:val="clear" w:color="auto" w:fill="FFFFFF"/>
          <w:lang w:val="id-ID"/>
        </w:rPr>
        <w:t>mengubah nilai suatu tujuan dapat disebut risiko. Proses kritis dalam mengidentifikasi risiko, menilai risiko, dan mengembangkan strategi untuk mengelola risiko dikenal sebagai manajemen risiko</w:t>
      </w:r>
      <w:r w:rsidR="00F31D27" w:rsidRPr="004E68FB">
        <w:rPr>
          <w:rStyle w:val="FootnoteReference"/>
          <w:rFonts w:ascii="Candara" w:hAnsi="Candara"/>
          <w:sz w:val="24"/>
          <w:szCs w:val="24"/>
        </w:rPr>
        <w:footnoteReference w:id="9"/>
      </w:r>
      <w:r w:rsidR="00F31D27" w:rsidRPr="004E68FB">
        <w:rPr>
          <w:rStyle w:val="a"/>
          <w:rFonts w:ascii="Candara" w:hAnsi="Candara" w:cs="Arial"/>
          <w:sz w:val="24"/>
          <w:szCs w:val="24"/>
          <w:bdr w:val="none" w:sz="0" w:space="0" w:color="auto" w:frame="1"/>
          <w:shd w:val="clear" w:color="auto" w:fill="FFFFFF"/>
          <w:lang w:val="en-ID"/>
        </w:rPr>
        <w:t>.</w:t>
      </w:r>
    </w:p>
    <w:p w14:paraId="567F3C2F" w14:textId="1FA2E9B0" w:rsidR="000855FB" w:rsidRPr="004E68FB" w:rsidRDefault="000855FB" w:rsidP="00C12313">
      <w:pPr>
        <w:spacing w:line="360" w:lineRule="auto"/>
        <w:ind w:firstLine="567"/>
        <w:rPr>
          <w:rStyle w:val="a"/>
          <w:rFonts w:ascii="Candara" w:hAnsi="Candara" w:cs="Arial"/>
          <w:sz w:val="24"/>
          <w:szCs w:val="24"/>
          <w:bdr w:val="none" w:sz="0" w:space="0" w:color="auto" w:frame="1"/>
          <w:shd w:val="clear" w:color="auto" w:fill="FFFFFF"/>
          <w:lang w:val="id-ID"/>
        </w:rPr>
      </w:pPr>
      <w:r w:rsidRPr="004E68FB">
        <w:rPr>
          <w:rStyle w:val="a"/>
          <w:rFonts w:ascii="Candara" w:hAnsi="Candara" w:cs="Arial"/>
          <w:sz w:val="24"/>
          <w:szCs w:val="24"/>
          <w:bdr w:val="none" w:sz="0" w:space="0" w:color="auto" w:frame="1"/>
          <w:shd w:val="clear" w:color="auto" w:fill="FFFFFF"/>
          <w:lang w:val="id-ID"/>
        </w:rPr>
        <w:t xml:space="preserve">Menurut penelitian yang dilakukan Noor </w:t>
      </w:r>
      <w:proofErr w:type="spellStart"/>
      <w:r w:rsidRPr="004E68FB">
        <w:rPr>
          <w:rStyle w:val="a"/>
          <w:rFonts w:ascii="Candara" w:hAnsi="Candara" w:cs="Arial"/>
          <w:sz w:val="24"/>
          <w:szCs w:val="24"/>
          <w:bdr w:val="none" w:sz="0" w:space="0" w:color="auto" w:frame="1"/>
          <w:shd w:val="clear" w:color="auto" w:fill="FFFFFF"/>
          <w:lang w:val="id-ID"/>
        </w:rPr>
        <w:t>Virliantarto</w:t>
      </w:r>
      <w:proofErr w:type="spellEnd"/>
      <w:r w:rsidR="00CC0AAE" w:rsidRPr="004E68FB">
        <w:rPr>
          <w:rStyle w:val="FootnoteReference"/>
          <w:rFonts w:ascii="Candara" w:hAnsi="Candara"/>
          <w:sz w:val="24"/>
          <w:szCs w:val="24"/>
        </w:rPr>
        <w:footnoteReference w:id="10"/>
      </w:r>
      <w:r w:rsidRPr="004E68FB">
        <w:rPr>
          <w:rStyle w:val="a"/>
          <w:rFonts w:ascii="Candara" w:hAnsi="Candara" w:cs="Arial"/>
          <w:sz w:val="24"/>
          <w:szCs w:val="24"/>
          <w:bdr w:val="none" w:sz="0" w:space="0" w:color="auto" w:frame="1"/>
          <w:shd w:val="clear" w:color="auto" w:fill="FFFFFF"/>
          <w:lang w:val="id-ID"/>
        </w:rPr>
        <w:t xml:space="preserve"> tentang kesiapan teknologi PT. PAL untuk pembangunan kapal kontainer 100 </w:t>
      </w:r>
      <w:proofErr w:type="spellStart"/>
      <w:r w:rsidRPr="004E68FB">
        <w:rPr>
          <w:rStyle w:val="a"/>
          <w:rFonts w:ascii="Candara" w:hAnsi="Candara" w:cs="Arial"/>
          <w:sz w:val="24"/>
          <w:szCs w:val="24"/>
          <w:bdr w:val="none" w:sz="0" w:space="0" w:color="auto" w:frame="1"/>
          <w:shd w:val="clear" w:color="auto" w:fill="FFFFFF"/>
          <w:lang w:val="id-ID"/>
        </w:rPr>
        <w:t>teus</w:t>
      </w:r>
      <w:proofErr w:type="spellEnd"/>
      <w:r w:rsidRPr="004E68FB">
        <w:rPr>
          <w:rStyle w:val="a"/>
          <w:rFonts w:ascii="Candara" w:hAnsi="Candara" w:cs="Arial"/>
          <w:sz w:val="24"/>
          <w:szCs w:val="24"/>
          <w:bdr w:val="none" w:sz="0" w:space="0" w:color="auto" w:frame="1"/>
          <w:shd w:val="clear" w:color="auto" w:fill="FFFFFF"/>
          <w:lang w:val="id-ID"/>
        </w:rPr>
        <w:t xml:space="preserve"> secara massal, salah satu yang menjadi kendala dalam pengembangan teknologi </w:t>
      </w:r>
      <w:proofErr w:type="spellStart"/>
      <w:r w:rsidRPr="004E68FB">
        <w:rPr>
          <w:rStyle w:val="a"/>
          <w:rFonts w:ascii="Candara" w:hAnsi="Candara" w:cs="Arial"/>
          <w:i/>
          <w:iCs/>
          <w:sz w:val="24"/>
          <w:szCs w:val="24"/>
          <w:bdr w:val="none" w:sz="0" w:space="0" w:color="auto" w:frame="1"/>
          <w:shd w:val="clear" w:color="auto" w:fill="FFFFFF"/>
          <w:lang w:val="id-ID"/>
        </w:rPr>
        <w:t>outfitting</w:t>
      </w:r>
      <w:proofErr w:type="spellEnd"/>
      <w:r w:rsidRPr="004E68FB">
        <w:rPr>
          <w:rStyle w:val="a"/>
          <w:rFonts w:ascii="Candara" w:hAnsi="Candara" w:cs="Arial"/>
          <w:i/>
          <w:iCs/>
          <w:sz w:val="24"/>
          <w:szCs w:val="24"/>
          <w:bdr w:val="none" w:sz="0" w:space="0" w:color="auto" w:frame="1"/>
          <w:shd w:val="clear" w:color="auto" w:fill="FFFFFF"/>
          <w:lang w:val="id-ID"/>
        </w:rPr>
        <w:t xml:space="preserve"> </w:t>
      </w:r>
      <w:r w:rsidRPr="004E68FB">
        <w:rPr>
          <w:rStyle w:val="a"/>
          <w:rFonts w:ascii="Candara" w:hAnsi="Candara" w:cs="Arial"/>
          <w:sz w:val="24"/>
          <w:szCs w:val="24"/>
          <w:bdr w:val="none" w:sz="0" w:space="0" w:color="auto" w:frame="1"/>
          <w:shd w:val="clear" w:color="auto" w:fill="FFFFFF"/>
          <w:lang w:val="id-ID"/>
        </w:rPr>
        <w:t xml:space="preserve">adalah </w:t>
      </w:r>
      <w:proofErr w:type="spellStart"/>
      <w:r w:rsidRPr="004E68FB">
        <w:rPr>
          <w:rStyle w:val="a"/>
          <w:rFonts w:ascii="Candara" w:hAnsi="Candara" w:cs="Arial"/>
          <w:sz w:val="24"/>
          <w:szCs w:val="24"/>
          <w:bdr w:val="none" w:sz="0" w:space="0" w:color="auto" w:frame="1"/>
          <w:shd w:val="clear" w:color="auto" w:fill="FFFFFF"/>
          <w:lang w:val="id-ID"/>
        </w:rPr>
        <w:t>seringkali</w:t>
      </w:r>
      <w:proofErr w:type="spellEnd"/>
      <w:r w:rsidRPr="004E68FB">
        <w:rPr>
          <w:rStyle w:val="a"/>
          <w:rFonts w:ascii="Candara" w:hAnsi="Candara" w:cs="Arial"/>
          <w:sz w:val="24"/>
          <w:szCs w:val="24"/>
          <w:bdr w:val="none" w:sz="0" w:space="0" w:color="auto" w:frame="1"/>
          <w:shd w:val="clear" w:color="auto" w:fill="FFFFFF"/>
          <w:lang w:val="id-ID"/>
        </w:rPr>
        <w:t xml:space="preserve"> material ataupun perlengkapan yang akan dipasang belum siap. Hal tersebut kembali pada </w:t>
      </w:r>
      <w:proofErr w:type="spellStart"/>
      <w:r w:rsidRPr="004E68FB">
        <w:rPr>
          <w:rStyle w:val="a"/>
          <w:rFonts w:ascii="Candara" w:hAnsi="Candara" w:cs="Arial"/>
          <w:i/>
          <w:iCs/>
          <w:sz w:val="24"/>
          <w:szCs w:val="24"/>
          <w:bdr w:val="none" w:sz="0" w:space="0" w:color="auto" w:frame="1"/>
          <w:shd w:val="clear" w:color="auto" w:fill="FFFFFF"/>
          <w:lang w:val="id-ID"/>
        </w:rPr>
        <w:t>empowering</w:t>
      </w:r>
      <w:proofErr w:type="spellEnd"/>
      <w:r w:rsidRPr="004E68FB">
        <w:rPr>
          <w:rStyle w:val="a"/>
          <w:rFonts w:ascii="Candara" w:hAnsi="Candara" w:cs="Arial"/>
          <w:i/>
          <w:iCs/>
          <w:sz w:val="24"/>
          <w:szCs w:val="24"/>
          <w:bdr w:val="none" w:sz="0" w:space="0" w:color="auto" w:frame="1"/>
          <w:shd w:val="clear" w:color="auto" w:fill="FFFFFF"/>
          <w:lang w:val="id-ID"/>
        </w:rPr>
        <w:t xml:space="preserve"> </w:t>
      </w:r>
      <w:proofErr w:type="spellStart"/>
      <w:r w:rsidRPr="004E68FB">
        <w:rPr>
          <w:rStyle w:val="a"/>
          <w:rFonts w:ascii="Candara" w:hAnsi="Candara" w:cs="Arial"/>
          <w:i/>
          <w:iCs/>
          <w:sz w:val="24"/>
          <w:szCs w:val="24"/>
          <w:bdr w:val="none" w:sz="0" w:space="0" w:color="auto" w:frame="1"/>
          <w:shd w:val="clear" w:color="auto" w:fill="FFFFFF"/>
          <w:lang w:val="id-ID"/>
        </w:rPr>
        <w:t>process</w:t>
      </w:r>
      <w:proofErr w:type="spellEnd"/>
      <w:r w:rsidRPr="004E68FB">
        <w:rPr>
          <w:rStyle w:val="a"/>
          <w:rFonts w:ascii="Candara" w:hAnsi="Candara" w:cs="Arial"/>
          <w:i/>
          <w:iCs/>
          <w:sz w:val="24"/>
          <w:szCs w:val="24"/>
          <w:bdr w:val="none" w:sz="0" w:space="0" w:color="auto" w:frame="1"/>
          <w:shd w:val="clear" w:color="auto" w:fill="FFFFFF"/>
          <w:lang w:val="id-ID"/>
        </w:rPr>
        <w:t xml:space="preserve"> </w:t>
      </w:r>
      <w:proofErr w:type="spellStart"/>
      <w:r w:rsidRPr="004E68FB">
        <w:rPr>
          <w:rStyle w:val="a"/>
          <w:rFonts w:ascii="Candara" w:hAnsi="Candara" w:cs="Arial"/>
          <w:sz w:val="24"/>
          <w:szCs w:val="24"/>
          <w:bdr w:val="none" w:sz="0" w:space="0" w:color="auto" w:frame="1"/>
          <w:shd w:val="clear" w:color="auto" w:fill="FFFFFF"/>
          <w:lang w:val="id-ID"/>
        </w:rPr>
        <w:t>dimana</w:t>
      </w:r>
      <w:proofErr w:type="spellEnd"/>
      <w:r w:rsidRPr="004E68FB">
        <w:rPr>
          <w:rStyle w:val="a"/>
          <w:rFonts w:ascii="Candara" w:hAnsi="Candara" w:cs="Arial"/>
          <w:sz w:val="24"/>
          <w:szCs w:val="24"/>
          <w:bdr w:val="none" w:sz="0" w:space="0" w:color="auto" w:frame="1"/>
          <w:shd w:val="clear" w:color="auto" w:fill="FFFFFF"/>
          <w:lang w:val="id-ID"/>
        </w:rPr>
        <w:t xml:space="preserve"> peranan pengadaan yang terlambat atau </w:t>
      </w:r>
      <w:proofErr w:type="spellStart"/>
      <w:r w:rsidRPr="004E68FB">
        <w:rPr>
          <w:rStyle w:val="a"/>
          <w:rFonts w:ascii="Candara" w:hAnsi="Candara" w:cs="Arial"/>
          <w:sz w:val="24"/>
          <w:szCs w:val="24"/>
          <w:bdr w:val="none" w:sz="0" w:space="0" w:color="auto" w:frame="1"/>
          <w:shd w:val="clear" w:color="auto" w:fill="FFFFFF"/>
          <w:lang w:val="id-ID"/>
        </w:rPr>
        <w:t>seringkali</w:t>
      </w:r>
      <w:proofErr w:type="spellEnd"/>
      <w:r w:rsidRPr="004E68FB">
        <w:rPr>
          <w:rStyle w:val="a"/>
          <w:rFonts w:ascii="Candara" w:hAnsi="Candara" w:cs="Arial"/>
          <w:sz w:val="24"/>
          <w:szCs w:val="24"/>
          <w:bdr w:val="none" w:sz="0" w:space="0" w:color="auto" w:frame="1"/>
          <w:shd w:val="clear" w:color="auto" w:fill="FFFFFF"/>
          <w:lang w:val="id-ID"/>
        </w:rPr>
        <w:t xml:space="preserve"> masalah pembiayaan.</w:t>
      </w:r>
    </w:p>
    <w:p w14:paraId="190AD5FB" w14:textId="1CA31369" w:rsidR="004E68FB" w:rsidRPr="004E68FB" w:rsidRDefault="004E68FB" w:rsidP="00C12313">
      <w:pPr>
        <w:spacing w:line="360" w:lineRule="auto"/>
        <w:ind w:firstLine="567"/>
        <w:rPr>
          <w:rStyle w:val="a"/>
          <w:rFonts w:ascii="Candara" w:hAnsi="Candara" w:cs="Arial"/>
          <w:sz w:val="24"/>
          <w:szCs w:val="24"/>
          <w:bdr w:val="none" w:sz="0" w:space="0" w:color="auto" w:frame="1"/>
          <w:shd w:val="clear" w:color="auto" w:fill="FFFFFF"/>
          <w:lang w:val="en-ID"/>
        </w:rPr>
      </w:pPr>
      <w:proofErr w:type="spellStart"/>
      <w:r w:rsidRPr="004E68FB">
        <w:rPr>
          <w:rStyle w:val="a"/>
          <w:rFonts w:ascii="Candara" w:hAnsi="Candara" w:cs="Arial"/>
          <w:sz w:val="24"/>
          <w:szCs w:val="24"/>
          <w:bdr w:val="none" w:sz="0" w:space="0" w:color="auto" w:frame="1"/>
          <w:shd w:val="clear" w:color="auto" w:fill="FFFFFF"/>
          <w:lang w:val="en-ID"/>
        </w:rPr>
        <w:t>Selain</w:t>
      </w:r>
      <w:proofErr w:type="spellEnd"/>
      <w:r w:rsidRPr="004E68FB">
        <w:rPr>
          <w:rStyle w:val="a"/>
          <w:rFonts w:ascii="Candara" w:hAnsi="Candara" w:cs="Arial"/>
          <w:sz w:val="24"/>
          <w:szCs w:val="24"/>
          <w:bdr w:val="none" w:sz="0" w:space="0" w:color="auto" w:frame="1"/>
          <w:shd w:val="clear" w:color="auto" w:fill="FFFFFF"/>
          <w:lang w:val="en-ID"/>
        </w:rPr>
        <w:t xml:space="preserve"> </w:t>
      </w:r>
      <w:proofErr w:type="spellStart"/>
      <w:r w:rsidRPr="004E68FB">
        <w:rPr>
          <w:rStyle w:val="a"/>
          <w:rFonts w:ascii="Candara" w:hAnsi="Candara" w:cs="Arial"/>
          <w:sz w:val="24"/>
          <w:szCs w:val="24"/>
          <w:bdr w:val="none" w:sz="0" w:space="0" w:color="auto" w:frame="1"/>
          <w:shd w:val="clear" w:color="auto" w:fill="FFFFFF"/>
          <w:lang w:val="en-ID"/>
        </w:rPr>
        <w:t>itu</w:t>
      </w:r>
      <w:proofErr w:type="spellEnd"/>
      <w:r w:rsidRPr="004E68FB">
        <w:rPr>
          <w:rStyle w:val="a"/>
          <w:rFonts w:ascii="Candara" w:hAnsi="Candara" w:cs="Arial"/>
          <w:sz w:val="24"/>
          <w:szCs w:val="24"/>
          <w:bdr w:val="none" w:sz="0" w:space="0" w:color="auto" w:frame="1"/>
          <w:shd w:val="clear" w:color="auto" w:fill="FFFFFF"/>
          <w:lang w:val="en-ID"/>
        </w:rPr>
        <w:t xml:space="preserve"> </w:t>
      </w:r>
      <w:r>
        <w:rPr>
          <w:rStyle w:val="a"/>
          <w:rFonts w:ascii="Candara" w:hAnsi="Candara" w:cs="Arial"/>
          <w:sz w:val="24"/>
          <w:szCs w:val="24"/>
          <w:bdr w:val="none" w:sz="0" w:space="0" w:color="auto" w:frame="1"/>
          <w:shd w:val="clear" w:color="auto" w:fill="FFFFFF"/>
          <w:lang w:val="en-ID"/>
        </w:rPr>
        <w:t>d</w:t>
      </w:r>
      <w:r w:rsidRPr="004E68FB">
        <w:rPr>
          <w:rStyle w:val="a"/>
          <w:rFonts w:ascii="Candara" w:hAnsi="Candara" w:cs="Arial"/>
          <w:sz w:val="24"/>
          <w:szCs w:val="24"/>
          <w:bdr w:val="none" w:sz="0" w:space="0" w:color="auto" w:frame="1"/>
          <w:shd w:val="clear" w:color="auto" w:fill="FFFFFF"/>
          <w:lang w:val="id-ID"/>
        </w:rPr>
        <w:t xml:space="preserve">alam penelitian </w:t>
      </w:r>
      <w:proofErr w:type="spellStart"/>
      <w:r w:rsidRPr="004E68FB">
        <w:rPr>
          <w:rStyle w:val="a"/>
          <w:rFonts w:ascii="Candara" w:hAnsi="Candara" w:cs="Arial"/>
          <w:sz w:val="24"/>
          <w:szCs w:val="24"/>
          <w:bdr w:val="none" w:sz="0" w:space="0" w:color="auto" w:frame="1"/>
          <w:shd w:val="clear" w:color="auto" w:fill="FFFFFF"/>
          <w:lang w:val="en-ID"/>
        </w:rPr>
        <w:t>dengan</w:t>
      </w:r>
      <w:proofErr w:type="spellEnd"/>
      <w:r w:rsidRPr="004E68FB">
        <w:rPr>
          <w:rStyle w:val="a"/>
          <w:rFonts w:ascii="Candara" w:hAnsi="Candara" w:cs="Arial"/>
          <w:sz w:val="24"/>
          <w:szCs w:val="24"/>
          <w:bdr w:val="none" w:sz="0" w:space="0" w:color="auto" w:frame="1"/>
          <w:shd w:val="clear" w:color="auto" w:fill="FFFFFF"/>
          <w:lang w:val="en-ID"/>
        </w:rPr>
        <w:t xml:space="preserve"> </w:t>
      </w:r>
      <w:proofErr w:type="spellStart"/>
      <w:r w:rsidRPr="004E68FB">
        <w:rPr>
          <w:rStyle w:val="a"/>
          <w:rFonts w:ascii="Candara" w:hAnsi="Candara" w:cs="Arial"/>
          <w:sz w:val="24"/>
          <w:szCs w:val="24"/>
          <w:bdr w:val="none" w:sz="0" w:space="0" w:color="auto" w:frame="1"/>
          <w:shd w:val="clear" w:color="auto" w:fill="FFFFFF"/>
          <w:lang w:val="en-ID"/>
        </w:rPr>
        <w:t>metode</w:t>
      </w:r>
      <w:proofErr w:type="spellEnd"/>
      <w:r w:rsidRPr="004E68FB">
        <w:rPr>
          <w:rStyle w:val="a"/>
          <w:rFonts w:ascii="Candara" w:hAnsi="Candara" w:cs="Arial"/>
          <w:sz w:val="24"/>
          <w:szCs w:val="24"/>
          <w:bdr w:val="none" w:sz="0" w:space="0" w:color="auto" w:frame="1"/>
          <w:shd w:val="clear" w:color="auto" w:fill="FFFFFF"/>
          <w:lang w:val="en-ID"/>
        </w:rPr>
        <w:t xml:space="preserve"> </w:t>
      </w:r>
      <w:proofErr w:type="spellStart"/>
      <w:r w:rsidRPr="004E68FB">
        <w:rPr>
          <w:rStyle w:val="a"/>
          <w:rFonts w:ascii="Candara" w:hAnsi="Candara" w:cs="Arial"/>
          <w:sz w:val="24"/>
          <w:szCs w:val="24"/>
          <w:bdr w:val="none" w:sz="0" w:space="0" w:color="auto" w:frame="1"/>
          <w:shd w:val="clear" w:color="auto" w:fill="FFFFFF"/>
          <w:lang w:val="en-ID"/>
        </w:rPr>
        <w:t>deskriptif-kualitatif</w:t>
      </w:r>
      <w:proofErr w:type="spellEnd"/>
      <w:r w:rsidRPr="004E68FB">
        <w:rPr>
          <w:rStyle w:val="a"/>
          <w:rFonts w:ascii="Candara" w:hAnsi="Candara" w:cs="Arial"/>
          <w:sz w:val="24"/>
          <w:szCs w:val="24"/>
          <w:bdr w:val="none" w:sz="0" w:space="0" w:color="auto" w:frame="1"/>
          <w:shd w:val="clear" w:color="auto" w:fill="FFFFFF"/>
          <w:lang w:val="en-ID"/>
        </w:rPr>
        <w:t xml:space="preserve"> </w:t>
      </w:r>
      <w:r w:rsidRPr="004E68FB">
        <w:rPr>
          <w:rStyle w:val="a"/>
          <w:rFonts w:ascii="Candara" w:hAnsi="Candara" w:cs="Arial"/>
          <w:sz w:val="24"/>
          <w:szCs w:val="24"/>
          <w:bdr w:val="none" w:sz="0" w:space="0" w:color="auto" w:frame="1"/>
          <w:shd w:val="clear" w:color="auto" w:fill="FFFFFF"/>
          <w:lang w:val="id-ID"/>
        </w:rPr>
        <w:t>yang dilakukan oleh Prasetya Nugraha</w:t>
      </w:r>
      <w:r w:rsidRPr="004E68FB">
        <w:rPr>
          <w:rStyle w:val="FootnoteReference"/>
          <w:rFonts w:ascii="Candara" w:hAnsi="Candara"/>
          <w:sz w:val="24"/>
          <w:szCs w:val="24"/>
        </w:rPr>
        <w:footnoteReference w:id="11"/>
      </w:r>
      <w:r w:rsidRPr="004E68FB">
        <w:rPr>
          <w:rStyle w:val="a"/>
          <w:rFonts w:ascii="Candara" w:hAnsi="Candara" w:cs="Arial"/>
          <w:sz w:val="24"/>
          <w:szCs w:val="24"/>
          <w:bdr w:val="none" w:sz="0" w:space="0" w:color="auto" w:frame="1"/>
          <w:shd w:val="clear" w:color="auto" w:fill="FFFFFF"/>
          <w:lang w:val="id-ID"/>
        </w:rPr>
        <w:t xml:space="preserve"> menyebutkan bahwa salah satu kendala yang dihadapi PT. PAL dalam pembangunan kapal perang jenis PKR </w:t>
      </w:r>
      <w:r w:rsidRPr="004E68FB">
        <w:rPr>
          <w:rStyle w:val="a"/>
          <w:rFonts w:ascii="Candara" w:hAnsi="Candara" w:cs="Arial"/>
          <w:sz w:val="24"/>
          <w:szCs w:val="24"/>
          <w:bdr w:val="none" w:sz="0" w:space="0" w:color="auto" w:frame="1"/>
          <w:shd w:val="clear" w:color="auto" w:fill="FFFFFF"/>
          <w:lang w:val="id-ID"/>
        </w:rPr>
        <w:lastRenderedPageBreak/>
        <w:t xml:space="preserve">adalah </w:t>
      </w:r>
      <w:r w:rsidRPr="004E68FB">
        <w:rPr>
          <w:rFonts w:ascii="Candara" w:hAnsi="Candara" w:cs="Arial"/>
          <w:sz w:val="24"/>
          <w:szCs w:val="24"/>
          <w:lang w:val="id-ID"/>
        </w:rPr>
        <w:t>kendala bahan baku dan permesinan</w:t>
      </w:r>
      <w:r w:rsidRPr="004E68FB">
        <w:rPr>
          <w:rFonts w:ascii="Candara" w:hAnsi="Candara" w:cs="Arial"/>
          <w:sz w:val="24"/>
          <w:szCs w:val="24"/>
          <w:lang w:val="en-ID"/>
        </w:rPr>
        <w:t xml:space="preserve">. </w:t>
      </w:r>
      <w:proofErr w:type="spellStart"/>
      <w:r w:rsidRPr="004E68FB">
        <w:rPr>
          <w:rFonts w:ascii="Candara" w:hAnsi="Candara" w:cs="Arial"/>
          <w:sz w:val="24"/>
          <w:szCs w:val="24"/>
          <w:lang w:val="en-ID"/>
        </w:rPr>
        <w:t>Penelitian</w:t>
      </w:r>
      <w:proofErr w:type="spellEnd"/>
      <w:r w:rsidRPr="004E68FB">
        <w:rPr>
          <w:rFonts w:ascii="Candara" w:hAnsi="Candara" w:cs="Arial"/>
          <w:sz w:val="24"/>
          <w:szCs w:val="24"/>
          <w:lang w:val="en-ID"/>
        </w:rPr>
        <w:t xml:space="preserve"> </w:t>
      </w:r>
      <w:proofErr w:type="spellStart"/>
      <w:r w:rsidRPr="004E68FB">
        <w:rPr>
          <w:rFonts w:ascii="Candara" w:hAnsi="Candara" w:cs="Arial"/>
          <w:sz w:val="24"/>
          <w:szCs w:val="24"/>
          <w:lang w:val="en-ID"/>
        </w:rPr>
        <w:t>ini</w:t>
      </w:r>
      <w:proofErr w:type="spellEnd"/>
      <w:r w:rsidRPr="004E68FB">
        <w:rPr>
          <w:rFonts w:ascii="Candara" w:hAnsi="Candara" w:cs="Arial"/>
          <w:color w:val="FF0000"/>
          <w:sz w:val="24"/>
          <w:szCs w:val="24"/>
          <w:lang w:val="en-ID"/>
        </w:rPr>
        <w:t xml:space="preserve"> </w:t>
      </w:r>
      <w:proofErr w:type="spellStart"/>
      <w:r w:rsidRPr="004E68FB">
        <w:rPr>
          <w:rFonts w:ascii="Candara" w:hAnsi="Candara" w:cs="Arial"/>
          <w:sz w:val="24"/>
          <w:szCs w:val="24"/>
          <w:lang w:val="en-ID"/>
        </w:rPr>
        <w:t>menunjukkan</w:t>
      </w:r>
      <w:proofErr w:type="spellEnd"/>
      <w:r w:rsidRPr="004E68FB">
        <w:rPr>
          <w:rFonts w:ascii="Candara" w:hAnsi="Candara" w:cs="Arial"/>
          <w:sz w:val="24"/>
          <w:szCs w:val="24"/>
          <w:lang w:val="en-ID"/>
        </w:rPr>
        <w:t xml:space="preserve"> </w:t>
      </w:r>
      <w:proofErr w:type="spellStart"/>
      <w:r w:rsidRPr="004E68FB">
        <w:rPr>
          <w:rFonts w:ascii="Candara" w:hAnsi="Candara" w:cs="Arial"/>
          <w:sz w:val="24"/>
          <w:szCs w:val="24"/>
          <w:lang w:val="en-ID"/>
        </w:rPr>
        <w:t>bahwa</w:t>
      </w:r>
      <w:proofErr w:type="spellEnd"/>
      <w:r w:rsidRPr="004E68FB">
        <w:rPr>
          <w:rFonts w:ascii="Candara" w:hAnsi="Candara" w:cs="Arial"/>
          <w:sz w:val="24"/>
          <w:szCs w:val="24"/>
          <w:lang w:val="en-ID"/>
        </w:rPr>
        <w:t xml:space="preserve"> PT. PAL </w:t>
      </w:r>
      <w:proofErr w:type="spellStart"/>
      <w:r w:rsidRPr="004E68FB">
        <w:rPr>
          <w:rFonts w:ascii="Candara" w:hAnsi="Candara" w:cs="Arial"/>
          <w:sz w:val="24"/>
          <w:szCs w:val="24"/>
          <w:lang w:val="en-ID"/>
        </w:rPr>
        <w:t>belum</w:t>
      </w:r>
      <w:proofErr w:type="spellEnd"/>
      <w:r w:rsidRPr="004E68FB">
        <w:rPr>
          <w:rFonts w:ascii="Candara" w:hAnsi="Candara" w:cs="Arial"/>
          <w:sz w:val="24"/>
          <w:szCs w:val="24"/>
          <w:lang w:val="en-ID"/>
        </w:rPr>
        <w:t xml:space="preserve"> </w:t>
      </w:r>
      <w:proofErr w:type="spellStart"/>
      <w:r w:rsidRPr="004E68FB">
        <w:rPr>
          <w:rFonts w:ascii="Candara" w:hAnsi="Candara" w:cs="Arial"/>
          <w:sz w:val="24"/>
          <w:szCs w:val="24"/>
          <w:lang w:val="en-ID"/>
        </w:rPr>
        <w:t>memiliki</w:t>
      </w:r>
      <w:proofErr w:type="spellEnd"/>
      <w:r w:rsidRPr="004E68FB">
        <w:rPr>
          <w:rFonts w:ascii="Candara" w:hAnsi="Candara" w:cs="Arial"/>
          <w:sz w:val="24"/>
          <w:szCs w:val="24"/>
          <w:lang w:val="en-ID"/>
        </w:rPr>
        <w:t xml:space="preserve"> </w:t>
      </w:r>
      <w:proofErr w:type="spellStart"/>
      <w:r w:rsidRPr="004E68FB">
        <w:rPr>
          <w:rFonts w:ascii="Candara" w:hAnsi="Candara" w:cs="Arial"/>
          <w:sz w:val="24"/>
          <w:szCs w:val="24"/>
          <w:lang w:val="en-ID"/>
        </w:rPr>
        <w:t>kesiapan</w:t>
      </w:r>
      <w:proofErr w:type="spellEnd"/>
      <w:r w:rsidRPr="004E68FB">
        <w:rPr>
          <w:rFonts w:ascii="Candara" w:hAnsi="Candara" w:cs="Arial"/>
          <w:sz w:val="24"/>
          <w:szCs w:val="24"/>
          <w:lang w:val="en-ID"/>
        </w:rPr>
        <w:t xml:space="preserve"> </w:t>
      </w:r>
      <w:proofErr w:type="spellStart"/>
      <w:r w:rsidRPr="004E68FB">
        <w:rPr>
          <w:rFonts w:ascii="Candara" w:hAnsi="Candara" w:cs="Arial"/>
          <w:sz w:val="24"/>
          <w:szCs w:val="24"/>
          <w:lang w:val="en-ID"/>
        </w:rPr>
        <w:t>untuk</w:t>
      </w:r>
      <w:proofErr w:type="spellEnd"/>
      <w:r w:rsidRPr="004E68FB">
        <w:rPr>
          <w:rFonts w:ascii="Candara" w:hAnsi="Candara" w:cs="Arial"/>
          <w:sz w:val="24"/>
          <w:szCs w:val="24"/>
          <w:lang w:val="en-ID"/>
        </w:rPr>
        <w:t xml:space="preserve"> </w:t>
      </w:r>
      <w:proofErr w:type="spellStart"/>
      <w:r w:rsidRPr="004E68FB">
        <w:rPr>
          <w:rFonts w:ascii="Candara" w:hAnsi="Candara" w:cs="Arial"/>
          <w:sz w:val="24"/>
          <w:szCs w:val="24"/>
          <w:lang w:val="en-ID"/>
        </w:rPr>
        <w:t>melaksanakan</w:t>
      </w:r>
      <w:proofErr w:type="spellEnd"/>
      <w:r w:rsidRPr="004E68FB">
        <w:rPr>
          <w:rFonts w:ascii="Candara" w:hAnsi="Candara" w:cs="Arial"/>
          <w:sz w:val="24"/>
          <w:szCs w:val="24"/>
          <w:lang w:val="en-ID"/>
        </w:rPr>
        <w:t xml:space="preserve"> </w:t>
      </w:r>
      <w:proofErr w:type="spellStart"/>
      <w:r w:rsidRPr="004E68FB">
        <w:rPr>
          <w:rFonts w:ascii="Candara" w:hAnsi="Candara" w:cs="Arial"/>
          <w:sz w:val="24"/>
          <w:szCs w:val="24"/>
          <w:lang w:val="en-ID"/>
        </w:rPr>
        <w:t>pengadaan</w:t>
      </w:r>
      <w:proofErr w:type="spellEnd"/>
      <w:r w:rsidRPr="004E68FB">
        <w:rPr>
          <w:rFonts w:ascii="Candara" w:hAnsi="Candara" w:cs="Arial"/>
          <w:sz w:val="24"/>
          <w:szCs w:val="24"/>
          <w:lang w:val="en-ID"/>
        </w:rPr>
        <w:t xml:space="preserve"> material </w:t>
      </w:r>
      <w:proofErr w:type="spellStart"/>
      <w:r w:rsidRPr="004E68FB">
        <w:rPr>
          <w:rFonts w:ascii="Candara" w:hAnsi="Candara" w:cs="Arial"/>
          <w:sz w:val="24"/>
          <w:szCs w:val="24"/>
          <w:lang w:val="en-ID"/>
        </w:rPr>
        <w:t>utama</w:t>
      </w:r>
      <w:proofErr w:type="spellEnd"/>
      <w:r w:rsidRPr="004E68FB">
        <w:rPr>
          <w:rFonts w:ascii="Candara" w:hAnsi="Candara" w:cs="Arial"/>
          <w:sz w:val="24"/>
          <w:szCs w:val="24"/>
          <w:lang w:val="en-ID"/>
        </w:rPr>
        <w:t xml:space="preserve"> yang </w:t>
      </w:r>
      <w:proofErr w:type="spellStart"/>
      <w:r w:rsidRPr="004E68FB">
        <w:rPr>
          <w:rFonts w:ascii="Candara" w:hAnsi="Candara" w:cs="Arial"/>
          <w:sz w:val="24"/>
          <w:szCs w:val="24"/>
          <w:lang w:val="en-ID"/>
        </w:rPr>
        <w:t>dibutuhkan</w:t>
      </w:r>
      <w:proofErr w:type="spellEnd"/>
      <w:r w:rsidRPr="004E68FB">
        <w:rPr>
          <w:rFonts w:ascii="Candara" w:hAnsi="Candara" w:cs="Arial"/>
          <w:sz w:val="24"/>
          <w:szCs w:val="24"/>
          <w:lang w:val="en-ID"/>
        </w:rPr>
        <w:t xml:space="preserve"> </w:t>
      </w:r>
      <w:proofErr w:type="spellStart"/>
      <w:r w:rsidRPr="004E68FB">
        <w:rPr>
          <w:rFonts w:ascii="Candara" w:hAnsi="Candara" w:cs="Arial"/>
          <w:sz w:val="24"/>
          <w:szCs w:val="24"/>
          <w:lang w:val="en-ID"/>
        </w:rPr>
        <w:t>untuk</w:t>
      </w:r>
      <w:proofErr w:type="spellEnd"/>
      <w:r w:rsidRPr="004E68FB">
        <w:rPr>
          <w:rFonts w:ascii="Candara" w:hAnsi="Candara" w:cs="Arial"/>
          <w:sz w:val="24"/>
          <w:szCs w:val="24"/>
          <w:lang w:val="en-ID"/>
        </w:rPr>
        <w:t xml:space="preserve"> </w:t>
      </w:r>
      <w:proofErr w:type="spellStart"/>
      <w:r w:rsidRPr="004E68FB">
        <w:rPr>
          <w:rFonts w:ascii="Candara" w:hAnsi="Candara" w:cs="Arial"/>
          <w:sz w:val="24"/>
          <w:szCs w:val="24"/>
          <w:lang w:val="en-ID"/>
        </w:rPr>
        <w:t>proyek</w:t>
      </w:r>
      <w:proofErr w:type="spellEnd"/>
      <w:r w:rsidRPr="004E68FB">
        <w:rPr>
          <w:rFonts w:ascii="Candara" w:hAnsi="Candara" w:cs="Arial"/>
          <w:sz w:val="24"/>
          <w:szCs w:val="24"/>
          <w:lang w:val="en-ID"/>
        </w:rPr>
        <w:t xml:space="preserve"> </w:t>
      </w:r>
      <w:proofErr w:type="spellStart"/>
      <w:r w:rsidRPr="004E68FB">
        <w:rPr>
          <w:rFonts w:ascii="Candara" w:hAnsi="Candara" w:cs="Arial"/>
          <w:sz w:val="24"/>
          <w:szCs w:val="24"/>
          <w:lang w:val="en-ID"/>
        </w:rPr>
        <w:t>pembangunan</w:t>
      </w:r>
      <w:proofErr w:type="spellEnd"/>
      <w:r w:rsidRPr="004E68FB">
        <w:rPr>
          <w:rFonts w:ascii="Candara" w:hAnsi="Candara" w:cs="Arial"/>
          <w:sz w:val="24"/>
          <w:szCs w:val="24"/>
          <w:lang w:val="en-ID"/>
        </w:rPr>
        <w:t xml:space="preserve"> </w:t>
      </w:r>
      <w:proofErr w:type="spellStart"/>
      <w:r w:rsidRPr="004E68FB">
        <w:rPr>
          <w:rFonts w:ascii="Candara" w:hAnsi="Candara" w:cs="Arial"/>
          <w:sz w:val="24"/>
          <w:szCs w:val="24"/>
          <w:lang w:val="en-ID"/>
        </w:rPr>
        <w:t>kapal</w:t>
      </w:r>
      <w:proofErr w:type="spellEnd"/>
      <w:r w:rsidRPr="004E68FB">
        <w:rPr>
          <w:rFonts w:ascii="Candara" w:hAnsi="Candara" w:cs="Arial"/>
          <w:sz w:val="24"/>
          <w:szCs w:val="24"/>
          <w:lang w:val="en-ID"/>
        </w:rPr>
        <w:t xml:space="preserve"> PKR. </w:t>
      </w:r>
      <w:r w:rsidRPr="004E68FB">
        <w:rPr>
          <w:rFonts w:ascii="Candara" w:hAnsi="Candara" w:cs="Arial"/>
          <w:sz w:val="24"/>
          <w:szCs w:val="24"/>
          <w:lang w:val="id-ID"/>
        </w:rPr>
        <w:t>Hal ini disebabkan oleh pasokan produksi dalam negeri belum mampu memproduksi kebutuhan tersebut sesuai standar yang dibutuhkan untuk membangun kapal PKR.</w:t>
      </w:r>
    </w:p>
    <w:p w14:paraId="51390EE4" w14:textId="77777777" w:rsidR="0046235F" w:rsidRDefault="000855FB" w:rsidP="00C12313">
      <w:pPr>
        <w:spacing w:line="360" w:lineRule="auto"/>
        <w:ind w:firstLine="567"/>
        <w:rPr>
          <w:rStyle w:val="a"/>
          <w:rFonts w:ascii="Arial" w:hAnsi="Arial" w:cs="Arial"/>
          <w:sz w:val="24"/>
          <w:szCs w:val="24"/>
          <w:bdr w:val="none" w:sz="0" w:space="0" w:color="auto" w:frame="1"/>
          <w:shd w:val="clear" w:color="auto" w:fill="FFFFFF"/>
          <w:lang w:val="id-ID"/>
        </w:rPr>
      </w:pPr>
      <w:r w:rsidRPr="000855FB">
        <w:rPr>
          <w:rStyle w:val="a"/>
          <w:rFonts w:ascii="Candara" w:hAnsi="Candara" w:cs="Arial"/>
          <w:sz w:val="24"/>
          <w:szCs w:val="24"/>
          <w:bdr w:val="none" w:sz="0" w:space="0" w:color="auto" w:frame="1"/>
          <w:shd w:val="clear" w:color="auto" w:fill="FFFFFF"/>
          <w:lang w:val="id-ID"/>
        </w:rPr>
        <w:t xml:space="preserve">Hal tersebut erat kaitannya dengan proses rantai pasok PT. PAL yang melibatkan banyak pihak mulai dari internal maupun eksternal perusahaan. Dalam membangun </w:t>
      </w:r>
      <w:proofErr w:type="spellStart"/>
      <w:r w:rsidRPr="000855FB">
        <w:rPr>
          <w:rStyle w:val="a"/>
          <w:rFonts w:ascii="Candara" w:hAnsi="Candara" w:cs="Arial"/>
          <w:sz w:val="24"/>
          <w:szCs w:val="24"/>
          <w:bdr w:val="none" w:sz="0" w:space="0" w:color="auto" w:frame="1"/>
          <w:shd w:val="clear" w:color="auto" w:fill="FFFFFF"/>
          <w:lang w:val="id-ID"/>
        </w:rPr>
        <w:t>kerjasama</w:t>
      </w:r>
      <w:proofErr w:type="spellEnd"/>
      <w:r w:rsidRPr="000855FB">
        <w:rPr>
          <w:rStyle w:val="a"/>
          <w:rFonts w:ascii="Candara" w:hAnsi="Candara" w:cs="Arial"/>
          <w:sz w:val="24"/>
          <w:szCs w:val="24"/>
          <w:bdr w:val="none" w:sz="0" w:space="0" w:color="auto" w:frame="1"/>
          <w:shd w:val="clear" w:color="auto" w:fill="FFFFFF"/>
          <w:lang w:val="id-ID"/>
        </w:rPr>
        <w:t xml:space="preserve"> industri, dibutuhkan sinkronisasi antara kebutuhan </w:t>
      </w:r>
      <w:proofErr w:type="spellStart"/>
      <w:r w:rsidRPr="000855FB">
        <w:rPr>
          <w:rStyle w:val="a"/>
          <w:rFonts w:ascii="Candara" w:hAnsi="Candara" w:cs="Arial"/>
          <w:sz w:val="24"/>
          <w:szCs w:val="24"/>
          <w:bdr w:val="none" w:sz="0" w:space="0" w:color="auto" w:frame="1"/>
          <w:shd w:val="clear" w:color="auto" w:fill="FFFFFF"/>
          <w:lang w:val="id-ID"/>
        </w:rPr>
        <w:t>user</w:t>
      </w:r>
      <w:proofErr w:type="spellEnd"/>
      <w:r w:rsidRPr="000855FB">
        <w:rPr>
          <w:rStyle w:val="a"/>
          <w:rFonts w:ascii="Candara" w:hAnsi="Candara" w:cs="Arial"/>
          <w:sz w:val="24"/>
          <w:szCs w:val="24"/>
          <w:bdr w:val="none" w:sz="0" w:space="0" w:color="auto" w:frame="1"/>
          <w:shd w:val="clear" w:color="auto" w:fill="FFFFFF"/>
          <w:lang w:val="id-ID"/>
        </w:rPr>
        <w:t xml:space="preserve"> dengan kemampuan industri dalam memproduksi sebuah produk. Hal ini dilakukan untuk bisa mencapai tujuan menjadi industri pertahanan yang mandiri dan berdaya saing.</w:t>
      </w:r>
      <w:r w:rsidRPr="00F75E19">
        <w:rPr>
          <w:rStyle w:val="a"/>
          <w:rFonts w:ascii="Arial" w:hAnsi="Arial" w:cs="Arial"/>
          <w:sz w:val="24"/>
          <w:szCs w:val="24"/>
          <w:bdr w:val="none" w:sz="0" w:space="0" w:color="auto" w:frame="1"/>
          <w:shd w:val="clear" w:color="auto" w:fill="FFFFFF"/>
          <w:lang w:val="id-ID"/>
        </w:rPr>
        <w:t xml:space="preserve"> </w:t>
      </w:r>
    </w:p>
    <w:p w14:paraId="3DEFF854" w14:textId="4771F769" w:rsidR="00911730" w:rsidRDefault="00D646F6" w:rsidP="00C12313">
      <w:pPr>
        <w:spacing w:line="360" w:lineRule="auto"/>
        <w:ind w:firstLine="567"/>
        <w:rPr>
          <w:rFonts w:ascii="Candara" w:hAnsi="Candara" w:cs="Arial"/>
          <w:sz w:val="24"/>
          <w:szCs w:val="24"/>
        </w:rPr>
      </w:pPr>
      <w:r w:rsidRPr="00D646F6">
        <w:rPr>
          <w:rStyle w:val="a"/>
          <w:rFonts w:ascii="Candara" w:hAnsi="Candara" w:cs="Arial"/>
          <w:sz w:val="24"/>
          <w:szCs w:val="24"/>
          <w:bdr w:val="none" w:sz="0" w:space="0" w:color="auto" w:frame="1"/>
          <w:shd w:val="clear" w:color="auto" w:fill="FFFFFF"/>
          <w:lang w:val="id-ID"/>
        </w:rPr>
        <w:t xml:space="preserve">Penelitian ini </w:t>
      </w:r>
      <w:r w:rsidRPr="005F1E2B">
        <w:rPr>
          <w:rStyle w:val="a"/>
          <w:rFonts w:ascii="Candara" w:hAnsi="Candara" w:cs="Arial"/>
          <w:sz w:val="24"/>
          <w:szCs w:val="24"/>
          <w:bdr w:val="none" w:sz="0" w:space="0" w:color="auto" w:frame="1"/>
          <w:shd w:val="clear" w:color="auto" w:fill="FFFFFF"/>
          <w:lang w:val="id-ID"/>
        </w:rPr>
        <w:t xml:space="preserve">dilakukan di PT. PAL yang terletak di Kota Surabaya, Jawa </w:t>
      </w:r>
      <w:r w:rsidRPr="005F1E2B">
        <w:rPr>
          <w:rStyle w:val="a"/>
          <w:rFonts w:ascii="Candara" w:hAnsi="Candara" w:cs="Arial"/>
          <w:sz w:val="24"/>
          <w:szCs w:val="24"/>
          <w:bdr w:val="none" w:sz="0" w:space="0" w:color="auto" w:frame="1"/>
          <w:shd w:val="clear" w:color="auto" w:fill="FFFFFF"/>
          <w:lang w:val="id-ID"/>
        </w:rPr>
        <w:t xml:space="preserve">Timur. </w:t>
      </w:r>
      <w:r w:rsidRPr="005F1E2B">
        <w:rPr>
          <w:rFonts w:ascii="Candara" w:hAnsi="Candara" w:cs="Arial"/>
          <w:sz w:val="24"/>
          <w:szCs w:val="24"/>
          <w:lang w:val="id-ID"/>
        </w:rPr>
        <w:t>Untuk lebih mengarahkan penelitian ini agar sesuai dengan tujuan yang ingin dicapai, maka ruang lingkup penelitian ini berfokus pada</w:t>
      </w:r>
      <w:r w:rsidRPr="005F1E2B">
        <w:rPr>
          <w:rStyle w:val="a"/>
          <w:rFonts w:ascii="Candara" w:hAnsi="Candara" w:cs="Arial"/>
          <w:sz w:val="24"/>
          <w:szCs w:val="24"/>
          <w:bdr w:val="none" w:sz="0" w:space="0" w:color="auto" w:frame="1"/>
          <w:shd w:val="clear" w:color="auto" w:fill="FFFFFF"/>
          <w:lang w:val="id-ID"/>
        </w:rPr>
        <w:t xml:space="preserve"> analisis risiko yang terjadi pada </w:t>
      </w:r>
      <w:bookmarkStart w:id="3" w:name="_Hlk16760396"/>
      <w:r w:rsidRPr="005F1E2B">
        <w:rPr>
          <w:rStyle w:val="a"/>
          <w:rFonts w:ascii="Candara" w:hAnsi="Candara" w:cs="Arial"/>
          <w:sz w:val="24"/>
          <w:szCs w:val="24"/>
          <w:bdr w:val="none" w:sz="0" w:space="0" w:color="auto" w:frame="1"/>
          <w:shd w:val="clear" w:color="auto" w:fill="FFFFFF"/>
          <w:lang w:val="id-ID"/>
        </w:rPr>
        <w:t xml:space="preserve">divisi </w:t>
      </w:r>
      <w:proofErr w:type="spellStart"/>
      <w:r w:rsidRPr="005F1E2B">
        <w:rPr>
          <w:rStyle w:val="a"/>
          <w:rFonts w:ascii="Candara" w:hAnsi="Candara" w:cs="Arial"/>
          <w:sz w:val="24"/>
          <w:szCs w:val="24"/>
          <w:bdr w:val="none" w:sz="0" w:space="0" w:color="auto" w:frame="1"/>
          <w:shd w:val="clear" w:color="auto" w:fill="FFFFFF"/>
          <w:lang w:val="id-ID"/>
        </w:rPr>
        <w:t>supply</w:t>
      </w:r>
      <w:proofErr w:type="spellEnd"/>
      <w:r w:rsidRPr="005F1E2B">
        <w:rPr>
          <w:rStyle w:val="a"/>
          <w:rFonts w:ascii="Candara" w:hAnsi="Candara" w:cs="Arial"/>
          <w:sz w:val="24"/>
          <w:szCs w:val="24"/>
          <w:bdr w:val="none" w:sz="0" w:space="0" w:color="auto" w:frame="1"/>
          <w:shd w:val="clear" w:color="auto" w:fill="FFFFFF"/>
          <w:lang w:val="id-ID"/>
        </w:rPr>
        <w:t xml:space="preserve"> </w:t>
      </w:r>
      <w:proofErr w:type="spellStart"/>
      <w:r w:rsidRPr="005F1E2B">
        <w:rPr>
          <w:rStyle w:val="a"/>
          <w:rFonts w:ascii="Candara" w:hAnsi="Candara" w:cs="Arial"/>
          <w:sz w:val="24"/>
          <w:szCs w:val="24"/>
          <w:bdr w:val="none" w:sz="0" w:space="0" w:color="auto" w:frame="1"/>
          <w:shd w:val="clear" w:color="auto" w:fill="FFFFFF"/>
          <w:lang w:val="id-ID"/>
        </w:rPr>
        <w:t>chain</w:t>
      </w:r>
      <w:proofErr w:type="spellEnd"/>
      <w:r w:rsidRPr="005F1E2B">
        <w:rPr>
          <w:rStyle w:val="a"/>
          <w:rFonts w:ascii="Candara" w:hAnsi="Candara" w:cs="Arial"/>
          <w:sz w:val="24"/>
          <w:szCs w:val="24"/>
          <w:bdr w:val="none" w:sz="0" w:space="0" w:color="auto" w:frame="1"/>
          <w:shd w:val="clear" w:color="auto" w:fill="FFFFFF"/>
          <w:lang w:val="id-ID"/>
        </w:rPr>
        <w:t xml:space="preserve"> untuk pengadaan komponen</w:t>
      </w:r>
      <w:bookmarkEnd w:id="3"/>
      <w:r w:rsidRPr="005F1E2B">
        <w:rPr>
          <w:rStyle w:val="a"/>
          <w:rFonts w:ascii="Candara" w:hAnsi="Candara" w:cs="Arial"/>
          <w:sz w:val="24"/>
          <w:szCs w:val="24"/>
          <w:bdr w:val="none" w:sz="0" w:space="0" w:color="auto" w:frame="1"/>
          <w:shd w:val="clear" w:color="auto" w:fill="FFFFFF"/>
          <w:lang w:val="id-ID"/>
        </w:rPr>
        <w:t xml:space="preserve"> kapal di PT. PAL menggunakan model </w:t>
      </w:r>
      <w:r w:rsidRPr="005F1E2B">
        <w:rPr>
          <w:rFonts w:ascii="Candara" w:hAnsi="Candara" w:cs="Arial"/>
          <w:sz w:val="24"/>
          <w:szCs w:val="24"/>
          <w:lang w:val="id-ID"/>
        </w:rPr>
        <w:t xml:space="preserve">Supply </w:t>
      </w:r>
      <w:proofErr w:type="spellStart"/>
      <w:r w:rsidRPr="005F1E2B">
        <w:rPr>
          <w:rFonts w:ascii="Candara" w:hAnsi="Candara" w:cs="Arial"/>
          <w:sz w:val="24"/>
          <w:szCs w:val="24"/>
          <w:lang w:val="id-ID"/>
        </w:rPr>
        <w:t>Chain</w:t>
      </w:r>
      <w:proofErr w:type="spellEnd"/>
      <w:r w:rsidRPr="005F1E2B">
        <w:rPr>
          <w:rFonts w:ascii="Candara" w:hAnsi="Candara" w:cs="Arial"/>
          <w:sz w:val="24"/>
          <w:szCs w:val="24"/>
          <w:lang w:val="id-ID"/>
        </w:rPr>
        <w:t xml:space="preserve"> </w:t>
      </w:r>
      <w:proofErr w:type="spellStart"/>
      <w:r w:rsidRPr="005F1E2B">
        <w:rPr>
          <w:rFonts w:ascii="Candara" w:hAnsi="Candara" w:cs="Arial"/>
          <w:sz w:val="24"/>
          <w:szCs w:val="24"/>
          <w:lang w:val="id-ID"/>
        </w:rPr>
        <w:t>Operation</w:t>
      </w:r>
      <w:proofErr w:type="spellEnd"/>
      <w:r w:rsidRPr="005F1E2B">
        <w:rPr>
          <w:rFonts w:ascii="Candara" w:hAnsi="Candara" w:cs="Arial"/>
          <w:sz w:val="24"/>
          <w:szCs w:val="24"/>
          <w:lang w:val="id-ID"/>
        </w:rPr>
        <w:t xml:space="preserve"> </w:t>
      </w:r>
      <w:proofErr w:type="spellStart"/>
      <w:r w:rsidRPr="005F1E2B">
        <w:rPr>
          <w:rFonts w:ascii="Candara" w:hAnsi="Candara" w:cs="Arial"/>
          <w:sz w:val="24"/>
          <w:szCs w:val="24"/>
          <w:lang w:val="id-ID"/>
        </w:rPr>
        <w:t>Reference</w:t>
      </w:r>
      <w:proofErr w:type="spellEnd"/>
      <w:r w:rsidRPr="005F1E2B">
        <w:rPr>
          <w:rFonts w:ascii="Candara" w:hAnsi="Candara" w:cs="Arial"/>
          <w:b/>
          <w:bCs/>
          <w:sz w:val="24"/>
          <w:szCs w:val="24"/>
          <w:lang w:val="id-ID"/>
        </w:rPr>
        <w:t xml:space="preserve"> </w:t>
      </w:r>
      <w:r w:rsidRPr="005F1E2B">
        <w:rPr>
          <w:rFonts w:ascii="Candara" w:hAnsi="Candara" w:cs="Arial"/>
          <w:sz w:val="24"/>
          <w:szCs w:val="24"/>
          <w:lang w:val="id-ID"/>
        </w:rPr>
        <w:t>(SCOR)</w:t>
      </w:r>
      <w:r w:rsidR="002D35C5">
        <w:rPr>
          <w:rStyle w:val="FootnoteReference"/>
          <w:rFonts w:ascii="Candara" w:hAnsi="Candara"/>
          <w:sz w:val="24"/>
          <w:szCs w:val="24"/>
        </w:rPr>
        <w:footnoteReference w:id="12"/>
      </w:r>
      <w:r w:rsidRPr="005F1E2B">
        <w:rPr>
          <w:rFonts w:ascii="Candara" w:hAnsi="Candara" w:cs="Arial"/>
          <w:sz w:val="24"/>
          <w:szCs w:val="24"/>
          <w:lang w:val="id-ID"/>
        </w:rPr>
        <w:t xml:space="preserve"> untuk identifikasi proses rantai pasok </w:t>
      </w:r>
      <w:r w:rsidRPr="005F1E2B">
        <w:rPr>
          <w:rStyle w:val="a"/>
          <w:rFonts w:ascii="Candara" w:hAnsi="Candara" w:cs="Arial"/>
          <w:sz w:val="24"/>
          <w:szCs w:val="24"/>
          <w:bdr w:val="none" w:sz="0" w:space="0" w:color="auto" w:frame="1"/>
          <w:shd w:val="clear" w:color="auto" w:fill="FFFFFF"/>
          <w:lang w:val="id-ID"/>
        </w:rPr>
        <w:t xml:space="preserve">pengadaan komponen </w:t>
      </w:r>
      <w:r w:rsidRPr="005F1E2B">
        <w:rPr>
          <w:rFonts w:ascii="Candara" w:hAnsi="Candara" w:cs="Arial"/>
          <w:sz w:val="24"/>
          <w:szCs w:val="24"/>
          <w:lang w:val="id-ID"/>
        </w:rPr>
        <w:t>dan model</w:t>
      </w:r>
      <w:r w:rsidRPr="005F1E2B">
        <w:rPr>
          <w:rStyle w:val="a"/>
          <w:rFonts w:ascii="Candara" w:hAnsi="Candara" w:cs="Arial"/>
          <w:sz w:val="24"/>
          <w:szCs w:val="24"/>
          <w:bdr w:val="none" w:sz="0" w:space="0" w:color="auto" w:frame="1"/>
          <w:shd w:val="clear" w:color="auto" w:fill="FFFFFF"/>
          <w:lang w:val="id-ID"/>
        </w:rPr>
        <w:t xml:space="preserve"> House </w:t>
      </w:r>
      <w:proofErr w:type="spellStart"/>
      <w:r w:rsidRPr="005F1E2B">
        <w:rPr>
          <w:rStyle w:val="a"/>
          <w:rFonts w:ascii="Candara" w:hAnsi="Candara" w:cs="Arial"/>
          <w:sz w:val="24"/>
          <w:szCs w:val="24"/>
          <w:bdr w:val="none" w:sz="0" w:space="0" w:color="auto" w:frame="1"/>
          <w:shd w:val="clear" w:color="auto" w:fill="FFFFFF"/>
          <w:lang w:val="id-ID"/>
        </w:rPr>
        <w:t>of</w:t>
      </w:r>
      <w:proofErr w:type="spellEnd"/>
      <w:r w:rsidRPr="005F1E2B">
        <w:rPr>
          <w:rStyle w:val="a"/>
          <w:rFonts w:ascii="Candara" w:hAnsi="Candara" w:cs="Arial"/>
          <w:sz w:val="24"/>
          <w:szCs w:val="24"/>
          <w:bdr w:val="none" w:sz="0" w:space="0" w:color="auto" w:frame="1"/>
          <w:shd w:val="clear" w:color="auto" w:fill="FFFFFF"/>
          <w:lang w:val="id-ID"/>
        </w:rPr>
        <w:t xml:space="preserve"> </w:t>
      </w:r>
      <w:proofErr w:type="spellStart"/>
      <w:r w:rsidRPr="005F1E2B">
        <w:rPr>
          <w:rStyle w:val="a"/>
          <w:rFonts w:ascii="Candara" w:hAnsi="Candara" w:cs="Arial"/>
          <w:sz w:val="24"/>
          <w:szCs w:val="24"/>
          <w:bdr w:val="none" w:sz="0" w:space="0" w:color="auto" w:frame="1"/>
          <w:shd w:val="clear" w:color="auto" w:fill="FFFFFF"/>
          <w:lang w:val="id-ID"/>
        </w:rPr>
        <w:t>Risk</w:t>
      </w:r>
      <w:proofErr w:type="spellEnd"/>
      <w:r w:rsidRPr="005F1E2B">
        <w:rPr>
          <w:rStyle w:val="a"/>
          <w:rFonts w:ascii="Candara" w:hAnsi="Candara" w:cs="Arial"/>
          <w:sz w:val="24"/>
          <w:szCs w:val="24"/>
          <w:bdr w:val="none" w:sz="0" w:space="0" w:color="auto" w:frame="1"/>
          <w:shd w:val="clear" w:color="auto" w:fill="FFFFFF"/>
          <w:lang w:val="id-ID"/>
        </w:rPr>
        <w:t xml:space="preserve"> (HOR)</w:t>
      </w:r>
      <w:r w:rsidR="00A47431" w:rsidRPr="00A47431">
        <w:rPr>
          <w:rStyle w:val="FootnoteReference"/>
          <w:rFonts w:ascii="Candara" w:hAnsi="Candara"/>
          <w:sz w:val="24"/>
          <w:szCs w:val="24"/>
        </w:rPr>
        <w:t xml:space="preserve"> </w:t>
      </w:r>
      <w:r w:rsidR="00A47431">
        <w:rPr>
          <w:rStyle w:val="FootnoteReference"/>
          <w:rFonts w:ascii="Candara" w:hAnsi="Candara"/>
          <w:sz w:val="24"/>
          <w:szCs w:val="24"/>
        </w:rPr>
        <w:footnoteReference w:id="13"/>
      </w:r>
      <w:r w:rsidRPr="005F1E2B">
        <w:rPr>
          <w:rStyle w:val="a"/>
          <w:rFonts w:ascii="Candara" w:hAnsi="Candara" w:cs="Arial"/>
          <w:sz w:val="24"/>
          <w:szCs w:val="24"/>
          <w:bdr w:val="none" w:sz="0" w:space="0" w:color="auto" w:frame="1"/>
          <w:shd w:val="clear" w:color="auto" w:fill="FFFFFF"/>
          <w:lang w:val="id-ID"/>
        </w:rPr>
        <w:t xml:space="preserve"> digunakan untuk analisis risiko yang terjadi dalam proses tersebut sebagai upaya </w:t>
      </w:r>
      <w:proofErr w:type="spellStart"/>
      <w:r w:rsidRPr="005F1E2B">
        <w:rPr>
          <w:rStyle w:val="a"/>
          <w:rFonts w:ascii="Candara" w:hAnsi="Candara" w:cs="Arial"/>
          <w:sz w:val="24"/>
          <w:szCs w:val="24"/>
          <w:bdr w:val="none" w:sz="0" w:space="0" w:color="auto" w:frame="1"/>
          <w:shd w:val="clear" w:color="auto" w:fill="FFFFFF"/>
          <w:lang w:val="id-ID"/>
        </w:rPr>
        <w:t>mitigasi</w:t>
      </w:r>
      <w:proofErr w:type="spellEnd"/>
      <w:r w:rsidRPr="005F1E2B">
        <w:rPr>
          <w:rStyle w:val="a"/>
          <w:rFonts w:ascii="Candara" w:hAnsi="Candara" w:cs="Arial"/>
          <w:sz w:val="24"/>
          <w:szCs w:val="24"/>
          <w:bdr w:val="none" w:sz="0" w:space="0" w:color="auto" w:frame="1"/>
          <w:shd w:val="clear" w:color="auto" w:fill="FFFFFF"/>
          <w:lang w:val="id-ID"/>
        </w:rPr>
        <w:t xml:space="preserve"> risiko dalam proses rantai pasok komponen kapal</w:t>
      </w:r>
      <w:r w:rsidRPr="005F1E2B">
        <w:rPr>
          <w:rFonts w:ascii="Candara" w:hAnsi="Candara" w:cs="Arial"/>
          <w:sz w:val="24"/>
          <w:szCs w:val="24"/>
          <w:lang w:val="id-ID"/>
        </w:rPr>
        <w:t xml:space="preserve">. </w:t>
      </w:r>
      <w:proofErr w:type="spellStart"/>
      <w:r w:rsidR="00C51F58" w:rsidRPr="005F1E2B">
        <w:rPr>
          <w:rFonts w:ascii="Candara" w:hAnsi="Candara" w:cs="Arial"/>
          <w:sz w:val="24"/>
          <w:szCs w:val="24"/>
          <w:lang w:val="en-ID"/>
        </w:rPr>
        <w:t>Metode</w:t>
      </w:r>
      <w:proofErr w:type="spellEnd"/>
      <w:r w:rsidR="00C51F58" w:rsidRPr="005F1E2B">
        <w:rPr>
          <w:rFonts w:ascii="Candara" w:hAnsi="Candara" w:cs="Arial"/>
          <w:sz w:val="24"/>
          <w:szCs w:val="24"/>
          <w:lang w:val="en-ID"/>
        </w:rPr>
        <w:t xml:space="preserve"> </w:t>
      </w:r>
      <w:proofErr w:type="spellStart"/>
      <w:r w:rsidR="00C51F58" w:rsidRPr="005F1E2B">
        <w:rPr>
          <w:rFonts w:ascii="Candara" w:hAnsi="Candara" w:cs="Arial"/>
          <w:sz w:val="24"/>
          <w:szCs w:val="24"/>
          <w:lang w:val="en-ID"/>
        </w:rPr>
        <w:t>ini</w:t>
      </w:r>
      <w:proofErr w:type="spellEnd"/>
      <w:r w:rsidR="00C51F58" w:rsidRPr="005F1E2B">
        <w:rPr>
          <w:rFonts w:ascii="Candara" w:hAnsi="Candara" w:cs="Arial"/>
          <w:sz w:val="24"/>
          <w:szCs w:val="24"/>
          <w:lang w:val="en-ID"/>
        </w:rPr>
        <w:t xml:space="preserve"> </w:t>
      </w:r>
      <w:proofErr w:type="spellStart"/>
      <w:r w:rsidR="00C51F58" w:rsidRPr="005F1E2B">
        <w:rPr>
          <w:rFonts w:ascii="Candara" w:hAnsi="Candara" w:cs="Arial"/>
          <w:sz w:val="24"/>
          <w:szCs w:val="24"/>
          <w:lang w:val="en-ID"/>
        </w:rPr>
        <w:t>dipilih</w:t>
      </w:r>
      <w:proofErr w:type="spellEnd"/>
      <w:r w:rsidR="00C51F58" w:rsidRPr="005F1E2B">
        <w:rPr>
          <w:rFonts w:ascii="Candara" w:hAnsi="Candara" w:cs="Arial"/>
          <w:sz w:val="24"/>
          <w:szCs w:val="24"/>
          <w:lang w:val="en-ID"/>
        </w:rPr>
        <w:t xml:space="preserve"> </w:t>
      </w:r>
      <w:proofErr w:type="spellStart"/>
      <w:r w:rsidR="00C51F58" w:rsidRPr="005F1E2B">
        <w:rPr>
          <w:rFonts w:ascii="Candara" w:hAnsi="Candara" w:cs="Arial"/>
          <w:sz w:val="24"/>
          <w:szCs w:val="24"/>
          <w:lang w:val="en-ID"/>
        </w:rPr>
        <w:t>berdasarkan</w:t>
      </w:r>
      <w:proofErr w:type="spellEnd"/>
      <w:r w:rsidR="00C51F58" w:rsidRPr="005F1E2B">
        <w:rPr>
          <w:rFonts w:ascii="Candara" w:hAnsi="Candara" w:cs="Arial"/>
          <w:sz w:val="24"/>
          <w:szCs w:val="24"/>
          <w:lang w:val="en-ID"/>
        </w:rPr>
        <w:t xml:space="preserve"> </w:t>
      </w:r>
      <w:proofErr w:type="spellStart"/>
      <w:r w:rsidR="00C51F58" w:rsidRPr="005F1E2B">
        <w:rPr>
          <w:rFonts w:ascii="Candara" w:hAnsi="Candara" w:cs="Arial"/>
          <w:sz w:val="24"/>
          <w:szCs w:val="24"/>
          <w:lang w:val="en-ID"/>
        </w:rPr>
        <w:t>penelitian</w:t>
      </w:r>
      <w:proofErr w:type="spellEnd"/>
      <w:r w:rsidR="00C51F58" w:rsidRPr="005F1E2B">
        <w:rPr>
          <w:rFonts w:ascii="Candara" w:hAnsi="Candara" w:cs="Arial"/>
          <w:sz w:val="24"/>
          <w:szCs w:val="24"/>
          <w:lang w:val="en-ID"/>
        </w:rPr>
        <w:t xml:space="preserve"> </w:t>
      </w:r>
      <w:proofErr w:type="spellStart"/>
      <w:r w:rsidR="00C51F58" w:rsidRPr="005F1E2B">
        <w:rPr>
          <w:rFonts w:ascii="Candara" w:hAnsi="Candara" w:cs="Arial"/>
          <w:sz w:val="24"/>
          <w:szCs w:val="24"/>
          <w:lang w:val="en-ID"/>
        </w:rPr>
        <w:t>terdahulu</w:t>
      </w:r>
      <w:proofErr w:type="spellEnd"/>
      <w:r w:rsidR="00C51F58" w:rsidRPr="005F1E2B">
        <w:rPr>
          <w:rFonts w:ascii="Candara" w:hAnsi="Candara" w:cs="Arial"/>
          <w:sz w:val="24"/>
          <w:szCs w:val="24"/>
          <w:lang w:val="en-ID"/>
        </w:rPr>
        <w:t xml:space="preserve"> yang </w:t>
      </w:r>
      <w:proofErr w:type="spellStart"/>
      <w:r w:rsidR="00C51F58" w:rsidRPr="005F1E2B">
        <w:rPr>
          <w:rFonts w:ascii="Candara" w:hAnsi="Candara" w:cs="Arial"/>
          <w:sz w:val="24"/>
          <w:szCs w:val="24"/>
          <w:lang w:val="en-ID"/>
        </w:rPr>
        <w:t>dilakukan</w:t>
      </w:r>
      <w:proofErr w:type="spellEnd"/>
      <w:r w:rsidR="00C51F58" w:rsidRPr="005F1E2B">
        <w:rPr>
          <w:rFonts w:ascii="Candara" w:hAnsi="Candara" w:cs="Arial"/>
          <w:sz w:val="24"/>
          <w:szCs w:val="24"/>
          <w:lang w:val="en-ID"/>
        </w:rPr>
        <w:t xml:space="preserve"> oleh </w:t>
      </w:r>
      <w:proofErr w:type="spellStart"/>
      <w:r w:rsidR="00C51F58" w:rsidRPr="005F1E2B">
        <w:rPr>
          <w:rFonts w:ascii="Candara" w:hAnsi="Candara" w:cs="Arial"/>
          <w:sz w:val="24"/>
          <w:szCs w:val="24"/>
          <w:lang w:val="en-ID"/>
        </w:rPr>
        <w:t>Wisnu</w:t>
      </w:r>
      <w:proofErr w:type="spellEnd"/>
      <w:r w:rsidR="0030668C" w:rsidRPr="005F1E2B">
        <w:rPr>
          <w:rFonts w:ascii="Candara" w:hAnsi="Candara" w:cs="Arial"/>
          <w:sz w:val="24"/>
          <w:szCs w:val="24"/>
          <w:lang w:val="en-ID"/>
        </w:rPr>
        <w:t xml:space="preserve"> Adi</w:t>
      </w:r>
      <w:r w:rsidR="00DE7162" w:rsidRPr="005F1E2B">
        <w:rPr>
          <w:rFonts w:ascii="Candara" w:hAnsi="Candara" w:cs="Arial"/>
          <w:sz w:val="24"/>
          <w:szCs w:val="24"/>
          <w:lang w:val="en-ID"/>
        </w:rPr>
        <w:t xml:space="preserve"> </w:t>
      </w:r>
      <w:proofErr w:type="spellStart"/>
      <w:r w:rsidR="00DE7162" w:rsidRPr="005F1E2B">
        <w:rPr>
          <w:rFonts w:ascii="Candara" w:hAnsi="Candara" w:cs="Arial"/>
          <w:sz w:val="24"/>
          <w:szCs w:val="24"/>
          <w:lang w:val="en-ID"/>
        </w:rPr>
        <w:t>dkk</w:t>
      </w:r>
      <w:proofErr w:type="spellEnd"/>
      <w:r w:rsidR="0030668C" w:rsidRPr="005F1E2B">
        <w:rPr>
          <w:rStyle w:val="FootnoteReference"/>
          <w:rFonts w:ascii="Candara" w:hAnsi="Candara"/>
          <w:sz w:val="24"/>
          <w:szCs w:val="24"/>
        </w:rPr>
        <w:footnoteReference w:id="14"/>
      </w:r>
      <w:r w:rsidR="00DE7162" w:rsidRPr="005F1E2B">
        <w:rPr>
          <w:rFonts w:ascii="Candara" w:hAnsi="Candara" w:cs="Arial"/>
          <w:sz w:val="24"/>
          <w:szCs w:val="24"/>
          <w:lang w:val="en-ID"/>
        </w:rPr>
        <w:t xml:space="preserve"> </w:t>
      </w:r>
      <w:proofErr w:type="spellStart"/>
      <w:r w:rsidR="00DE7162" w:rsidRPr="005F1E2B">
        <w:rPr>
          <w:rFonts w:ascii="Candara" w:hAnsi="Candara" w:cs="Arial"/>
          <w:sz w:val="24"/>
          <w:szCs w:val="24"/>
          <w:lang w:val="en-ID"/>
        </w:rPr>
        <w:t>tentang</w:t>
      </w:r>
      <w:proofErr w:type="spellEnd"/>
      <w:r w:rsidR="00DE7162" w:rsidRPr="005F1E2B">
        <w:rPr>
          <w:rFonts w:ascii="Candara" w:hAnsi="Candara" w:cs="Arial"/>
          <w:sz w:val="24"/>
          <w:szCs w:val="24"/>
          <w:lang w:val="en-ID"/>
        </w:rPr>
        <w:t xml:space="preserve"> </w:t>
      </w:r>
      <w:proofErr w:type="spellStart"/>
      <w:r w:rsidR="00DE7162" w:rsidRPr="005F1E2B">
        <w:rPr>
          <w:rFonts w:ascii="Candara" w:hAnsi="Candara" w:cs="Arial"/>
          <w:sz w:val="24"/>
          <w:szCs w:val="24"/>
        </w:rPr>
        <w:t>Strategi</w:t>
      </w:r>
      <w:proofErr w:type="spellEnd"/>
      <w:r w:rsidR="00DE7162" w:rsidRPr="005F1E2B">
        <w:rPr>
          <w:rFonts w:ascii="Candara" w:hAnsi="Candara" w:cs="Arial"/>
          <w:sz w:val="24"/>
          <w:szCs w:val="24"/>
        </w:rPr>
        <w:t xml:space="preserve"> </w:t>
      </w:r>
      <w:proofErr w:type="spellStart"/>
      <w:r w:rsidR="00DE7162" w:rsidRPr="005F1E2B">
        <w:rPr>
          <w:rFonts w:ascii="Candara" w:hAnsi="Candara" w:cs="Arial"/>
          <w:sz w:val="24"/>
          <w:szCs w:val="24"/>
        </w:rPr>
        <w:t>Mitigasi</w:t>
      </w:r>
      <w:proofErr w:type="spellEnd"/>
      <w:r w:rsidR="00DE7162" w:rsidRPr="005F1E2B">
        <w:rPr>
          <w:rFonts w:ascii="Candara" w:hAnsi="Candara" w:cs="Arial"/>
          <w:sz w:val="24"/>
          <w:szCs w:val="24"/>
        </w:rPr>
        <w:t xml:space="preserve"> </w:t>
      </w:r>
      <w:proofErr w:type="spellStart"/>
      <w:r w:rsidR="00DE7162" w:rsidRPr="005F1E2B">
        <w:rPr>
          <w:rFonts w:ascii="Candara" w:hAnsi="Candara" w:cs="Arial"/>
          <w:sz w:val="24"/>
          <w:szCs w:val="24"/>
        </w:rPr>
        <w:t>Risiko</w:t>
      </w:r>
      <w:proofErr w:type="spellEnd"/>
      <w:r w:rsidR="00DE7162" w:rsidRPr="005F1E2B">
        <w:rPr>
          <w:rFonts w:ascii="Candara" w:hAnsi="Candara" w:cs="Arial"/>
          <w:sz w:val="24"/>
          <w:szCs w:val="24"/>
        </w:rPr>
        <w:t xml:space="preserve"> Pada Supply Chain UD. </w:t>
      </w:r>
      <w:proofErr w:type="spellStart"/>
      <w:r w:rsidR="00DE7162" w:rsidRPr="005F1E2B">
        <w:rPr>
          <w:rFonts w:ascii="Candara" w:hAnsi="Candara" w:cs="Arial"/>
          <w:sz w:val="24"/>
          <w:szCs w:val="24"/>
        </w:rPr>
        <w:t>Wayang</w:t>
      </w:r>
      <w:proofErr w:type="spellEnd"/>
      <w:r w:rsidR="00DE7162" w:rsidRPr="005F1E2B">
        <w:rPr>
          <w:rFonts w:ascii="Candara" w:hAnsi="Candara" w:cs="Arial"/>
          <w:sz w:val="24"/>
          <w:szCs w:val="24"/>
        </w:rPr>
        <w:t xml:space="preserve"> Semarang </w:t>
      </w:r>
      <w:proofErr w:type="spellStart"/>
      <w:r w:rsidR="00DE7162" w:rsidRPr="005F1E2B">
        <w:rPr>
          <w:rFonts w:ascii="Candara" w:hAnsi="Candara" w:cs="Arial"/>
          <w:sz w:val="24"/>
          <w:szCs w:val="24"/>
        </w:rPr>
        <w:t>Dengan</w:t>
      </w:r>
      <w:proofErr w:type="spellEnd"/>
      <w:r w:rsidR="00DE7162" w:rsidRPr="005F1E2B">
        <w:rPr>
          <w:rFonts w:ascii="Candara" w:hAnsi="Candara" w:cs="Arial"/>
          <w:sz w:val="24"/>
          <w:szCs w:val="24"/>
        </w:rPr>
        <w:t xml:space="preserve"> House Of Risk Model</w:t>
      </w:r>
      <w:r w:rsidR="00BE35F7" w:rsidRPr="005F1E2B">
        <w:rPr>
          <w:rFonts w:ascii="Candara" w:hAnsi="Candara" w:cs="Arial"/>
          <w:sz w:val="24"/>
          <w:szCs w:val="24"/>
          <w:lang w:val="en-ID"/>
        </w:rPr>
        <w:t xml:space="preserve">, </w:t>
      </w:r>
      <w:r w:rsidR="00DE7162" w:rsidRPr="005F1E2B">
        <w:rPr>
          <w:rFonts w:ascii="Candara" w:hAnsi="Candara" w:cs="Arial"/>
          <w:sz w:val="24"/>
          <w:szCs w:val="24"/>
          <w:lang w:val="en-ID"/>
        </w:rPr>
        <w:t>Putri Amelia</w:t>
      </w:r>
      <w:r w:rsidR="00482E4A" w:rsidRPr="005F1E2B">
        <w:rPr>
          <w:rFonts w:ascii="Candara" w:hAnsi="Candara" w:cs="Arial"/>
          <w:sz w:val="24"/>
          <w:szCs w:val="24"/>
          <w:lang w:val="en-ID"/>
        </w:rPr>
        <w:t xml:space="preserve"> </w:t>
      </w:r>
      <w:proofErr w:type="spellStart"/>
      <w:r w:rsidR="00482E4A" w:rsidRPr="005F1E2B">
        <w:rPr>
          <w:rFonts w:ascii="Candara" w:hAnsi="Candara" w:cs="Arial"/>
          <w:sz w:val="24"/>
          <w:szCs w:val="24"/>
          <w:lang w:val="en-ID"/>
        </w:rPr>
        <w:t>dkk</w:t>
      </w:r>
      <w:proofErr w:type="spellEnd"/>
      <w:r w:rsidR="00DE7162" w:rsidRPr="005F1E2B">
        <w:rPr>
          <w:rStyle w:val="FootnoteReference"/>
          <w:rFonts w:ascii="Candara" w:hAnsi="Candara"/>
          <w:sz w:val="24"/>
          <w:szCs w:val="24"/>
        </w:rPr>
        <w:footnoteReference w:id="15"/>
      </w:r>
      <w:r w:rsidR="00482E4A" w:rsidRPr="005F1E2B">
        <w:rPr>
          <w:rFonts w:ascii="Candara" w:hAnsi="Candara" w:cs="Arial"/>
          <w:sz w:val="24"/>
          <w:szCs w:val="24"/>
          <w:lang w:val="en-ID"/>
        </w:rPr>
        <w:t xml:space="preserve"> </w:t>
      </w:r>
      <w:proofErr w:type="spellStart"/>
      <w:r w:rsidR="00482E4A" w:rsidRPr="005F1E2B">
        <w:rPr>
          <w:rFonts w:ascii="Candara" w:hAnsi="Candara" w:cs="Arial"/>
          <w:sz w:val="24"/>
          <w:szCs w:val="24"/>
          <w:lang w:val="en-ID"/>
        </w:rPr>
        <w:t>tentang</w:t>
      </w:r>
      <w:proofErr w:type="spellEnd"/>
      <w:r w:rsidR="005F1E2B" w:rsidRPr="005F1E2B">
        <w:rPr>
          <w:rFonts w:ascii="Candara" w:hAnsi="Candara" w:cs="Arial"/>
          <w:sz w:val="24"/>
          <w:szCs w:val="24"/>
          <w:lang w:val="en-ID"/>
        </w:rPr>
        <w:t xml:space="preserve"> </w:t>
      </w:r>
      <w:proofErr w:type="spellStart"/>
      <w:r w:rsidR="005F1E2B" w:rsidRPr="005F1E2B">
        <w:rPr>
          <w:rFonts w:ascii="Candara" w:hAnsi="Candara" w:cs="Arial"/>
          <w:sz w:val="24"/>
          <w:szCs w:val="24"/>
        </w:rPr>
        <w:t>Analisis</w:t>
      </w:r>
      <w:proofErr w:type="spellEnd"/>
      <w:r w:rsidR="005F1E2B" w:rsidRPr="005F1E2B">
        <w:rPr>
          <w:rFonts w:ascii="Candara" w:hAnsi="Candara" w:cs="Arial"/>
          <w:sz w:val="24"/>
          <w:szCs w:val="24"/>
        </w:rPr>
        <w:t xml:space="preserve"> </w:t>
      </w:r>
      <w:proofErr w:type="spellStart"/>
      <w:r w:rsidR="005F1E2B" w:rsidRPr="005F1E2B">
        <w:rPr>
          <w:rFonts w:ascii="Candara" w:hAnsi="Candara" w:cs="Arial"/>
          <w:sz w:val="24"/>
          <w:szCs w:val="24"/>
        </w:rPr>
        <w:t>Risiko</w:t>
      </w:r>
      <w:proofErr w:type="spellEnd"/>
      <w:r w:rsidR="005F1E2B" w:rsidRPr="005F1E2B">
        <w:rPr>
          <w:rFonts w:ascii="Candara" w:hAnsi="Candara" w:cs="Arial"/>
          <w:sz w:val="24"/>
          <w:szCs w:val="24"/>
        </w:rPr>
        <w:t xml:space="preserve"> </w:t>
      </w:r>
      <w:proofErr w:type="spellStart"/>
      <w:r w:rsidR="005F1E2B" w:rsidRPr="005F1E2B">
        <w:rPr>
          <w:rFonts w:ascii="Candara" w:hAnsi="Candara" w:cs="Arial"/>
          <w:sz w:val="24"/>
          <w:szCs w:val="24"/>
        </w:rPr>
        <w:t>Operasional</w:t>
      </w:r>
      <w:proofErr w:type="spellEnd"/>
      <w:r w:rsidR="005F1E2B" w:rsidRPr="005F1E2B">
        <w:rPr>
          <w:rFonts w:ascii="Candara" w:hAnsi="Candara" w:cs="Arial"/>
          <w:sz w:val="24"/>
          <w:szCs w:val="24"/>
        </w:rPr>
        <w:t xml:space="preserve"> Pada Divisi </w:t>
      </w:r>
      <w:proofErr w:type="spellStart"/>
      <w:r w:rsidR="005F1E2B" w:rsidRPr="005F1E2B">
        <w:rPr>
          <w:rFonts w:ascii="Candara" w:hAnsi="Candara" w:cs="Arial"/>
          <w:sz w:val="24"/>
          <w:szCs w:val="24"/>
        </w:rPr>
        <w:t>Kapal</w:t>
      </w:r>
      <w:proofErr w:type="spellEnd"/>
      <w:r w:rsidR="005F1E2B" w:rsidRPr="005F1E2B">
        <w:rPr>
          <w:rFonts w:ascii="Candara" w:hAnsi="Candara" w:cs="Arial"/>
          <w:sz w:val="24"/>
          <w:szCs w:val="24"/>
        </w:rPr>
        <w:t xml:space="preserve"> </w:t>
      </w:r>
      <w:proofErr w:type="spellStart"/>
      <w:r w:rsidR="005F1E2B" w:rsidRPr="005F1E2B">
        <w:rPr>
          <w:rFonts w:ascii="Candara" w:hAnsi="Candara" w:cs="Arial"/>
          <w:sz w:val="24"/>
          <w:szCs w:val="24"/>
        </w:rPr>
        <w:t>Perang</w:t>
      </w:r>
      <w:proofErr w:type="spellEnd"/>
      <w:r w:rsidR="005F1E2B" w:rsidRPr="005F1E2B">
        <w:rPr>
          <w:rFonts w:ascii="Candara" w:hAnsi="Candara" w:cs="Arial"/>
          <w:sz w:val="24"/>
          <w:szCs w:val="24"/>
        </w:rPr>
        <w:t xml:space="preserve"> PT. PAL Indonesia </w:t>
      </w:r>
      <w:proofErr w:type="spellStart"/>
      <w:r w:rsidR="005F1E2B" w:rsidRPr="005F1E2B">
        <w:rPr>
          <w:rFonts w:ascii="Candara" w:hAnsi="Candara" w:cs="Arial"/>
          <w:sz w:val="24"/>
          <w:szCs w:val="24"/>
        </w:rPr>
        <w:t>Dengan</w:t>
      </w:r>
      <w:proofErr w:type="spellEnd"/>
      <w:r w:rsidR="005F1E2B" w:rsidRPr="005F1E2B">
        <w:rPr>
          <w:rFonts w:ascii="Candara" w:hAnsi="Candara" w:cs="Arial"/>
          <w:sz w:val="24"/>
          <w:szCs w:val="24"/>
        </w:rPr>
        <w:t xml:space="preserve"> </w:t>
      </w:r>
      <w:proofErr w:type="spellStart"/>
      <w:r w:rsidR="005F1E2B" w:rsidRPr="005F1E2B">
        <w:rPr>
          <w:rFonts w:ascii="Candara" w:hAnsi="Candara" w:cs="Arial"/>
          <w:sz w:val="24"/>
          <w:szCs w:val="24"/>
        </w:rPr>
        <w:t>Metode</w:t>
      </w:r>
      <w:proofErr w:type="spellEnd"/>
      <w:r w:rsidR="005F1E2B" w:rsidRPr="005F1E2B">
        <w:rPr>
          <w:rFonts w:ascii="Candara" w:hAnsi="Candara" w:cs="Arial"/>
          <w:sz w:val="24"/>
          <w:szCs w:val="24"/>
        </w:rPr>
        <w:t xml:space="preserve"> House Of </w:t>
      </w:r>
      <w:proofErr w:type="gramStart"/>
      <w:r w:rsidR="005F1E2B" w:rsidRPr="005F1E2B">
        <w:rPr>
          <w:rFonts w:ascii="Candara" w:hAnsi="Candara" w:cs="Arial"/>
          <w:sz w:val="24"/>
          <w:szCs w:val="24"/>
        </w:rPr>
        <w:t>Risk</w:t>
      </w:r>
      <w:r w:rsidR="00482E4A">
        <w:rPr>
          <w:rFonts w:ascii="Candara" w:hAnsi="Candara" w:cs="Arial"/>
          <w:sz w:val="24"/>
          <w:szCs w:val="24"/>
          <w:lang w:val="en-ID"/>
        </w:rPr>
        <w:t xml:space="preserve"> </w:t>
      </w:r>
      <w:r w:rsidR="00DE7162">
        <w:rPr>
          <w:rFonts w:ascii="Candara" w:hAnsi="Candara" w:cs="Arial"/>
          <w:sz w:val="24"/>
          <w:szCs w:val="24"/>
          <w:lang w:val="en-ID"/>
        </w:rPr>
        <w:t>,</w:t>
      </w:r>
      <w:proofErr w:type="gramEnd"/>
      <w:r w:rsidR="00B67C59">
        <w:rPr>
          <w:rFonts w:ascii="Candara" w:hAnsi="Candara" w:cs="Arial"/>
          <w:sz w:val="24"/>
          <w:szCs w:val="24"/>
          <w:lang w:val="en-ID"/>
        </w:rPr>
        <w:t xml:space="preserve"> </w:t>
      </w:r>
      <w:proofErr w:type="spellStart"/>
      <w:r w:rsidR="00B67C59">
        <w:rPr>
          <w:rFonts w:ascii="Candara" w:hAnsi="Candara" w:cs="Arial"/>
          <w:sz w:val="24"/>
          <w:szCs w:val="24"/>
          <w:lang w:val="en-ID"/>
        </w:rPr>
        <w:t>Cahya</w:t>
      </w:r>
      <w:proofErr w:type="spellEnd"/>
      <w:r w:rsidR="00B67C59">
        <w:rPr>
          <w:rFonts w:ascii="Candara" w:hAnsi="Candara" w:cs="Arial"/>
          <w:sz w:val="24"/>
          <w:szCs w:val="24"/>
          <w:lang w:val="en-ID"/>
        </w:rPr>
        <w:t xml:space="preserve"> </w:t>
      </w:r>
      <w:proofErr w:type="spellStart"/>
      <w:r w:rsidR="00B67C59">
        <w:rPr>
          <w:rFonts w:ascii="Candara" w:hAnsi="Candara" w:cs="Arial"/>
          <w:sz w:val="24"/>
          <w:szCs w:val="24"/>
          <w:lang w:val="en-ID"/>
        </w:rPr>
        <w:t>Kusnindah</w:t>
      </w:r>
      <w:proofErr w:type="spellEnd"/>
      <w:r w:rsidR="00B67C59">
        <w:rPr>
          <w:rFonts w:ascii="Candara" w:hAnsi="Candara" w:cs="Arial"/>
          <w:sz w:val="24"/>
          <w:szCs w:val="24"/>
          <w:lang w:val="en-ID"/>
        </w:rPr>
        <w:t xml:space="preserve"> </w:t>
      </w:r>
      <w:proofErr w:type="spellStart"/>
      <w:r w:rsidR="00B67C59">
        <w:rPr>
          <w:rFonts w:ascii="Candara" w:hAnsi="Candara" w:cs="Arial"/>
          <w:sz w:val="24"/>
          <w:szCs w:val="24"/>
          <w:lang w:val="en-ID"/>
        </w:rPr>
        <w:t>dkk</w:t>
      </w:r>
      <w:proofErr w:type="spellEnd"/>
      <w:r w:rsidR="005F1E2B">
        <w:rPr>
          <w:rStyle w:val="FootnoteReference"/>
          <w:rFonts w:ascii="Candara" w:hAnsi="Candara"/>
          <w:sz w:val="24"/>
          <w:szCs w:val="24"/>
        </w:rPr>
        <w:footnoteReference w:id="16"/>
      </w:r>
      <w:r w:rsidR="00B67C59">
        <w:rPr>
          <w:rFonts w:ascii="Candara" w:hAnsi="Candara" w:cs="Arial"/>
          <w:sz w:val="24"/>
          <w:szCs w:val="24"/>
          <w:lang w:val="en-ID"/>
        </w:rPr>
        <w:t xml:space="preserve"> </w:t>
      </w:r>
      <w:proofErr w:type="spellStart"/>
      <w:r w:rsidR="00B67C59">
        <w:rPr>
          <w:rFonts w:ascii="Candara" w:hAnsi="Candara" w:cs="Arial"/>
          <w:sz w:val="24"/>
          <w:szCs w:val="24"/>
          <w:lang w:val="en-ID"/>
        </w:rPr>
        <w:t>tentang</w:t>
      </w:r>
      <w:proofErr w:type="spellEnd"/>
      <w:r w:rsidR="00B67C59">
        <w:rPr>
          <w:rFonts w:ascii="Candara" w:hAnsi="Candara" w:cs="Arial"/>
          <w:sz w:val="24"/>
          <w:szCs w:val="24"/>
          <w:lang w:val="en-ID"/>
        </w:rPr>
        <w:t xml:space="preserve"> </w:t>
      </w:r>
      <w:proofErr w:type="spellStart"/>
      <w:r w:rsidR="00B67C59" w:rsidRPr="00B67C59">
        <w:rPr>
          <w:rFonts w:ascii="Candara" w:hAnsi="Candara" w:cs="Arial"/>
          <w:sz w:val="24"/>
          <w:szCs w:val="24"/>
        </w:rPr>
        <w:t>Pengelolaan</w:t>
      </w:r>
      <w:proofErr w:type="spellEnd"/>
      <w:r w:rsidR="00B67C59" w:rsidRPr="00B67C59">
        <w:rPr>
          <w:rFonts w:ascii="Candara" w:hAnsi="Candara" w:cs="Arial"/>
          <w:sz w:val="24"/>
          <w:szCs w:val="24"/>
        </w:rPr>
        <w:t xml:space="preserve"> </w:t>
      </w:r>
      <w:proofErr w:type="spellStart"/>
      <w:r w:rsidR="00B67C59" w:rsidRPr="00B67C59">
        <w:rPr>
          <w:rFonts w:ascii="Candara" w:hAnsi="Candara" w:cs="Arial"/>
          <w:sz w:val="24"/>
          <w:szCs w:val="24"/>
        </w:rPr>
        <w:t>Risiko</w:t>
      </w:r>
      <w:proofErr w:type="spellEnd"/>
      <w:r w:rsidR="00B67C59" w:rsidRPr="00B67C59">
        <w:rPr>
          <w:rFonts w:ascii="Candara" w:hAnsi="Candara" w:cs="Arial"/>
          <w:sz w:val="24"/>
          <w:szCs w:val="24"/>
        </w:rPr>
        <w:t xml:space="preserve"> Pada Supply Chain </w:t>
      </w:r>
      <w:proofErr w:type="spellStart"/>
      <w:r w:rsidR="00B67C59" w:rsidRPr="00B67C59">
        <w:rPr>
          <w:rFonts w:ascii="Candara" w:hAnsi="Candara" w:cs="Arial"/>
          <w:sz w:val="24"/>
          <w:szCs w:val="24"/>
        </w:rPr>
        <w:t>Menggunakan</w:t>
      </w:r>
      <w:proofErr w:type="spellEnd"/>
      <w:r w:rsidR="00B67C59" w:rsidRPr="00B67C59">
        <w:rPr>
          <w:rFonts w:ascii="Candara" w:hAnsi="Candara" w:cs="Arial"/>
          <w:sz w:val="24"/>
          <w:szCs w:val="24"/>
        </w:rPr>
        <w:t xml:space="preserve"> </w:t>
      </w:r>
      <w:proofErr w:type="spellStart"/>
      <w:r w:rsidR="00B67C59" w:rsidRPr="00B67C59">
        <w:rPr>
          <w:rFonts w:ascii="Candara" w:hAnsi="Candara" w:cs="Arial"/>
          <w:sz w:val="24"/>
          <w:szCs w:val="24"/>
        </w:rPr>
        <w:t>Metode</w:t>
      </w:r>
      <w:proofErr w:type="spellEnd"/>
      <w:r w:rsidR="00B67C59" w:rsidRPr="00B67C59">
        <w:rPr>
          <w:rFonts w:ascii="Candara" w:hAnsi="Candara" w:cs="Arial"/>
          <w:sz w:val="24"/>
          <w:szCs w:val="24"/>
        </w:rPr>
        <w:t xml:space="preserve"> House of Risk (PT. </w:t>
      </w:r>
      <w:r w:rsidR="00B67C59" w:rsidRPr="00B67C59">
        <w:rPr>
          <w:rFonts w:ascii="Candara" w:hAnsi="Candara" w:cs="Arial"/>
          <w:sz w:val="24"/>
          <w:szCs w:val="24"/>
        </w:rPr>
        <w:lastRenderedPageBreak/>
        <w:t>XYZ)</w:t>
      </w:r>
      <w:r w:rsidR="00C50970">
        <w:rPr>
          <w:rFonts w:ascii="Candara" w:hAnsi="Candara" w:cs="Arial"/>
          <w:sz w:val="24"/>
          <w:szCs w:val="24"/>
        </w:rPr>
        <w:t xml:space="preserve"> </w:t>
      </w:r>
      <w:r w:rsidR="000316D0">
        <w:rPr>
          <w:rFonts w:ascii="Candara" w:hAnsi="Candara" w:cs="Arial"/>
          <w:sz w:val="24"/>
          <w:szCs w:val="24"/>
        </w:rPr>
        <w:t xml:space="preserve">, </w:t>
      </w:r>
      <w:proofErr w:type="spellStart"/>
      <w:r w:rsidR="0046235F">
        <w:rPr>
          <w:rFonts w:ascii="Candara" w:hAnsi="Candara" w:cs="Arial"/>
          <w:sz w:val="24"/>
          <w:szCs w:val="24"/>
        </w:rPr>
        <w:t>Bayu</w:t>
      </w:r>
      <w:proofErr w:type="spellEnd"/>
      <w:r w:rsidR="0046235F">
        <w:rPr>
          <w:rFonts w:ascii="Candara" w:hAnsi="Candara" w:cs="Arial"/>
          <w:sz w:val="24"/>
          <w:szCs w:val="24"/>
        </w:rPr>
        <w:t xml:space="preserve"> </w:t>
      </w:r>
      <w:proofErr w:type="spellStart"/>
      <w:r w:rsidR="0046235F">
        <w:rPr>
          <w:rFonts w:ascii="Candara" w:hAnsi="Candara" w:cs="Arial"/>
          <w:sz w:val="24"/>
          <w:szCs w:val="24"/>
        </w:rPr>
        <w:t>Rizki</w:t>
      </w:r>
      <w:proofErr w:type="spellEnd"/>
      <w:r w:rsidR="0046235F">
        <w:rPr>
          <w:rFonts w:ascii="Candara" w:hAnsi="Candara" w:cs="Arial"/>
          <w:sz w:val="24"/>
          <w:szCs w:val="24"/>
        </w:rPr>
        <w:t xml:space="preserve"> </w:t>
      </w:r>
      <w:proofErr w:type="spellStart"/>
      <w:r w:rsidR="0046235F">
        <w:rPr>
          <w:rFonts w:ascii="Candara" w:hAnsi="Candara" w:cs="Arial"/>
          <w:sz w:val="24"/>
          <w:szCs w:val="24"/>
        </w:rPr>
        <w:t>dkk</w:t>
      </w:r>
      <w:proofErr w:type="spellEnd"/>
      <w:r w:rsidR="0046235F">
        <w:rPr>
          <w:rStyle w:val="FootnoteReference"/>
          <w:rFonts w:ascii="Candara" w:hAnsi="Candara"/>
          <w:sz w:val="24"/>
          <w:szCs w:val="24"/>
        </w:rPr>
        <w:footnoteReference w:id="17"/>
      </w:r>
      <w:r w:rsidR="0046235F">
        <w:rPr>
          <w:rFonts w:ascii="Candara" w:hAnsi="Candara" w:cs="Arial"/>
          <w:sz w:val="24"/>
          <w:szCs w:val="24"/>
        </w:rPr>
        <w:t xml:space="preserve"> </w:t>
      </w:r>
      <w:proofErr w:type="spellStart"/>
      <w:r w:rsidR="0046235F">
        <w:rPr>
          <w:rFonts w:ascii="Candara" w:hAnsi="Candara" w:cs="Arial"/>
          <w:sz w:val="24"/>
          <w:szCs w:val="24"/>
        </w:rPr>
        <w:t>tentang</w:t>
      </w:r>
      <w:proofErr w:type="spellEnd"/>
      <w:r w:rsidR="00911730">
        <w:rPr>
          <w:rFonts w:ascii="Candara" w:hAnsi="Candara" w:cs="Arial"/>
          <w:sz w:val="24"/>
          <w:szCs w:val="24"/>
        </w:rPr>
        <w:t xml:space="preserve"> </w:t>
      </w:r>
      <w:proofErr w:type="spellStart"/>
      <w:r w:rsidR="00911730" w:rsidRPr="00911730">
        <w:rPr>
          <w:rFonts w:ascii="Candara" w:hAnsi="Candara" w:cs="Arial"/>
          <w:sz w:val="24"/>
          <w:szCs w:val="24"/>
          <w:lang w:val="en-ID"/>
        </w:rPr>
        <w:t>Aplikasi</w:t>
      </w:r>
      <w:proofErr w:type="spellEnd"/>
      <w:r w:rsidR="00911730" w:rsidRPr="00911730">
        <w:rPr>
          <w:rFonts w:ascii="Candara" w:hAnsi="Candara" w:cs="Arial"/>
          <w:sz w:val="24"/>
          <w:szCs w:val="24"/>
          <w:lang w:val="en-ID"/>
        </w:rPr>
        <w:t xml:space="preserve"> Model House Of Risk (HOR) </w:t>
      </w:r>
      <w:proofErr w:type="spellStart"/>
      <w:r w:rsidR="00911730" w:rsidRPr="00911730">
        <w:rPr>
          <w:rFonts w:ascii="Candara" w:hAnsi="Candara" w:cs="Arial"/>
          <w:sz w:val="24"/>
          <w:szCs w:val="24"/>
          <w:lang w:val="en-ID"/>
        </w:rPr>
        <w:t>Untuk</w:t>
      </w:r>
      <w:proofErr w:type="spellEnd"/>
      <w:r w:rsidR="00911730" w:rsidRPr="00911730">
        <w:rPr>
          <w:rFonts w:ascii="Candara" w:hAnsi="Candara" w:cs="Arial"/>
          <w:sz w:val="24"/>
          <w:szCs w:val="24"/>
          <w:lang w:val="en-ID"/>
        </w:rPr>
        <w:t xml:space="preserve"> </w:t>
      </w:r>
      <w:proofErr w:type="spellStart"/>
      <w:r w:rsidR="00911730" w:rsidRPr="00911730">
        <w:rPr>
          <w:rFonts w:ascii="Candara" w:hAnsi="Candara" w:cs="Arial"/>
          <w:sz w:val="24"/>
          <w:szCs w:val="24"/>
          <w:lang w:val="en-ID"/>
        </w:rPr>
        <w:t>Mitigasi</w:t>
      </w:r>
      <w:proofErr w:type="spellEnd"/>
      <w:r w:rsidR="00911730" w:rsidRPr="00911730">
        <w:rPr>
          <w:rFonts w:ascii="Candara" w:hAnsi="Candara" w:cs="Arial"/>
          <w:sz w:val="24"/>
          <w:szCs w:val="24"/>
          <w:lang w:val="en-ID"/>
        </w:rPr>
        <w:t xml:space="preserve"> </w:t>
      </w:r>
      <w:proofErr w:type="spellStart"/>
      <w:r w:rsidR="00911730" w:rsidRPr="00911730">
        <w:rPr>
          <w:rFonts w:ascii="Candara" w:hAnsi="Candara" w:cs="Arial"/>
          <w:sz w:val="24"/>
          <w:szCs w:val="24"/>
          <w:lang w:val="en-ID"/>
        </w:rPr>
        <w:t>Risiko</w:t>
      </w:r>
      <w:proofErr w:type="spellEnd"/>
      <w:r w:rsidR="00911730" w:rsidRPr="00911730">
        <w:rPr>
          <w:rFonts w:ascii="Candara" w:hAnsi="Candara" w:cs="Arial"/>
          <w:sz w:val="24"/>
          <w:szCs w:val="24"/>
          <w:lang w:val="en-ID"/>
        </w:rPr>
        <w:t xml:space="preserve"> Pada Supply Chain </w:t>
      </w:r>
      <w:proofErr w:type="spellStart"/>
      <w:r w:rsidR="00911730" w:rsidRPr="00911730">
        <w:rPr>
          <w:rFonts w:ascii="Candara" w:hAnsi="Candara" w:cs="Arial"/>
          <w:sz w:val="24"/>
          <w:szCs w:val="24"/>
          <w:lang w:val="en-ID"/>
        </w:rPr>
        <w:t>Bahan</w:t>
      </w:r>
      <w:proofErr w:type="spellEnd"/>
      <w:r w:rsidR="00911730" w:rsidRPr="00911730">
        <w:rPr>
          <w:rFonts w:ascii="Candara" w:hAnsi="Candara" w:cs="Arial"/>
          <w:sz w:val="24"/>
          <w:szCs w:val="24"/>
          <w:lang w:val="en-ID"/>
        </w:rPr>
        <w:t xml:space="preserve"> Baku </w:t>
      </w:r>
      <w:proofErr w:type="spellStart"/>
      <w:r w:rsidR="00911730" w:rsidRPr="00911730">
        <w:rPr>
          <w:rFonts w:ascii="Candara" w:hAnsi="Candara" w:cs="Arial"/>
          <w:sz w:val="24"/>
          <w:szCs w:val="24"/>
          <w:lang w:val="en-ID"/>
        </w:rPr>
        <w:t>Kulit</w:t>
      </w:r>
      <w:proofErr w:type="spellEnd"/>
      <w:r w:rsidR="00911730" w:rsidRPr="00911730">
        <w:rPr>
          <w:rFonts w:ascii="Candara" w:hAnsi="Candara" w:cs="Arial"/>
          <w:sz w:val="24"/>
          <w:szCs w:val="24"/>
          <w:lang w:val="en-ID"/>
        </w:rPr>
        <w:t>.</w:t>
      </w:r>
    </w:p>
    <w:p w14:paraId="44486E8A" w14:textId="3EA04F71" w:rsidR="00D646F6" w:rsidRDefault="00D646F6" w:rsidP="00C12313">
      <w:pPr>
        <w:spacing w:line="360" w:lineRule="auto"/>
        <w:ind w:firstLine="567"/>
        <w:rPr>
          <w:rStyle w:val="a"/>
          <w:rFonts w:ascii="Arial" w:hAnsi="Arial" w:cs="Arial"/>
          <w:sz w:val="24"/>
          <w:szCs w:val="24"/>
          <w:bdr w:val="none" w:sz="0" w:space="0" w:color="auto" w:frame="1"/>
          <w:shd w:val="clear" w:color="auto" w:fill="FFFFFF"/>
          <w:lang w:val="id-ID"/>
        </w:rPr>
      </w:pPr>
      <w:r w:rsidRPr="00D646F6">
        <w:rPr>
          <w:rFonts w:ascii="Candara" w:hAnsi="Candara" w:cs="Arial"/>
          <w:sz w:val="24"/>
          <w:szCs w:val="24"/>
          <w:lang w:val="id-ID"/>
        </w:rPr>
        <w:t xml:space="preserve">Dalam penelitian ini, penulis melakukan penelitian pada Divisi </w:t>
      </w:r>
      <w:r w:rsidRPr="00D646F6">
        <w:rPr>
          <w:rFonts w:ascii="Candara" w:hAnsi="Candara" w:cs="Arial"/>
          <w:i/>
          <w:iCs/>
          <w:sz w:val="24"/>
          <w:szCs w:val="24"/>
          <w:lang w:val="id-ID"/>
        </w:rPr>
        <w:t xml:space="preserve">Supply </w:t>
      </w:r>
      <w:proofErr w:type="spellStart"/>
      <w:r w:rsidRPr="00D646F6">
        <w:rPr>
          <w:rFonts w:ascii="Candara" w:hAnsi="Candara" w:cs="Arial"/>
          <w:i/>
          <w:iCs/>
          <w:sz w:val="24"/>
          <w:szCs w:val="24"/>
          <w:lang w:val="id-ID"/>
        </w:rPr>
        <w:t>Chain</w:t>
      </w:r>
      <w:proofErr w:type="spellEnd"/>
      <w:r w:rsidRPr="00D646F6">
        <w:rPr>
          <w:rFonts w:ascii="Candara" w:hAnsi="Candara" w:cs="Arial"/>
          <w:i/>
          <w:iCs/>
          <w:sz w:val="24"/>
          <w:szCs w:val="24"/>
          <w:lang w:val="id-ID"/>
        </w:rPr>
        <w:t xml:space="preserve"> </w:t>
      </w:r>
      <w:r w:rsidRPr="00D646F6">
        <w:rPr>
          <w:rFonts w:ascii="Candara" w:hAnsi="Candara" w:cs="Arial"/>
          <w:sz w:val="24"/>
          <w:szCs w:val="24"/>
          <w:lang w:val="id-ID"/>
        </w:rPr>
        <w:t>dan Divisi Perencanaan Strategis Perusahaan.</w:t>
      </w:r>
      <w:r w:rsidRPr="00D646F6">
        <w:rPr>
          <w:rFonts w:ascii="Candara" w:hAnsi="Candara" w:cs="Arial"/>
          <w:sz w:val="24"/>
          <w:szCs w:val="24"/>
          <w:lang w:val="en-ID"/>
        </w:rPr>
        <w:t xml:space="preserve"> </w:t>
      </w:r>
      <w:r w:rsidRPr="00D646F6">
        <w:rPr>
          <w:rFonts w:ascii="Candara" w:hAnsi="Candara" w:cs="Arial"/>
          <w:sz w:val="24"/>
          <w:szCs w:val="24"/>
          <w:lang w:val="id-ID"/>
        </w:rPr>
        <w:t xml:space="preserve">Berdasarkan beberapa penelitian terdahulu, model SCOR dan model HOR memungkinkan untuk analisis kejadian risiko dan penyebab risiko serta upaya </w:t>
      </w:r>
      <w:proofErr w:type="spellStart"/>
      <w:r w:rsidRPr="00D646F6">
        <w:rPr>
          <w:rFonts w:ascii="Candara" w:hAnsi="Candara" w:cs="Arial"/>
          <w:sz w:val="24"/>
          <w:szCs w:val="24"/>
          <w:lang w:val="id-ID"/>
        </w:rPr>
        <w:t>mitigasi</w:t>
      </w:r>
      <w:proofErr w:type="spellEnd"/>
      <w:r w:rsidRPr="00D646F6">
        <w:rPr>
          <w:rFonts w:ascii="Candara" w:hAnsi="Candara" w:cs="Arial"/>
          <w:sz w:val="24"/>
          <w:szCs w:val="24"/>
          <w:lang w:val="id-ID"/>
        </w:rPr>
        <w:t xml:space="preserve"> yang sesuai dengan prioritas perusahaan.</w:t>
      </w:r>
    </w:p>
    <w:p w14:paraId="18B23DFB" w14:textId="77777777" w:rsidR="005B4E75" w:rsidRDefault="005B4E75" w:rsidP="005B4E75">
      <w:pPr>
        <w:spacing w:line="360" w:lineRule="auto"/>
        <w:rPr>
          <w:rFonts w:ascii="Candara" w:hAnsi="Candara"/>
          <w:b/>
          <w:sz w:val="24"/>
          <w:szCs w:val="24"/>
        </w:rPr>
      </w:pPr>
    </w:p>
    <w:p w14:paraId="4D57BFAF" w14:textId="351C45E5" w:rsidR="00517A68" w:rsidRPr="00E649E0" w:rsidRDefault="00517A68" w:rsidP="005B4E75">
      <w:pPr>
        <w:spacing w:line="360" w:lineRule="auto"/>
        <w:rPr>
          <w:rFonts w:ascii="Candara" w:hAnsi="Candara"/>
          <w:b/>
          <w:sz w:val="24"/>
          <w:szCs w:val="24"/>
        </w:rPr>
      </w:pPr>
      <w:proofErr w:type="spellStart"/>
      <w:r>
        <w:rPr>
          <w:rFonts w:ascii="Candara" w:hAnsi="Candara"/>
          <w:b/>
          <w:sz w:val="24"/>
          <w:szCs w:val="24"/>
        </w:rPr>
        <w:t>Metode</w:t>
      </w:r>
      <w:proofErr w:type="spellEnd"/>
      <w:r>
        <w:rPr>
          <w:rFonts w:ascii="Candara" w:hAnsi="Candara"/>
          <w:b/>
          <w:sz w:val="24"/>
          <w:szCs w:val="24"/>
        </w:rPr>
        <w:t xml:space="preserve"> </w:t>
      </w:r>
      <w:proofErr w:type="spellStart"/>
      <w:r>
        <w:rPr>
          <w:rFonts w:ascii="Candara" w:hAnsi="Candara"/>
          <w:b/>
          <w:sz w:val="24"/>
          <w:szCs w:val="24"/>
        </w:rPr>
        <w:t>Penelitian</w:t>
      </w:r>
      <w:proofErr w:type="spellEnd"/>
      <w:r>
        <w:rPr>
          <w:rFonts w:ascii="Candara" w:hAnsi="Candara"/>
          <w:b/>
          <w:sz w:val="24"/>
          <w:szCs w:val="24"/>
        </w:rPr>
        <w:t xml:space="preserve"> </w:t>
      </w:r>
    </w:p>
    <w:p w14:paraId="527CD1FF" w14:textId="679EAF47" w:rsidR="00774A65" w:rsidRPr="00774A65" w:rsidRDefault="00774A65" w:rsidP="005B4E75">
      <w:pPr>
        <w:autoSpaceDE w:val="0"/>
        <w:autoSpaceDN w:val="0"/>
        <w:adjustRightInd w:val="0"/>
        <w:spacing w:line="360" w:lineRule="auto"/>
        <w:rPr>
          <w:rFonts w:ascii="Candara" w:hAnsi="Candara" w:cs="Arial"/>
          <w:sz w:val="24"/>
          <w:szCs w:val="24"/>
          <w:lang w:val="en-ID"/>
        </w:rPr>
      </w:pPr>
      <w:proofErr w:type="spellStart"/>
      <w:r w:rsidRPr="00774A65">
        <w:rPr>
          <w:rFonts w:ascii="Candara" w:hAnsi="Candara" w:cs="Arial"/>
          <w:sz w:val="24"/>
          <w:szCs w:val="24"/>
          <w:lang w:val="en-ID"/>
        </w:rPr>
        <w:t>Penelitian</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ini</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menggunakan</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metode</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kuantitatif</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disertai</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dengan</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pengambilan</w:t>
      </w:r>
      <w:proofErr w:type="spellEnd"/>
      <w:r w:rsidRPr="00774A65">
        <w:rPr>
          <w:rFonts w:ascii="Candara" w:hAnsi="Candara" w:cs="Arial"/>
          <w:sz w:val="24"/>
          <w:szCs w:val="24"/>
          <w:lang w:val="en-ID"/>
        </w:rPr>
        <w:t xml:space="preserve"> data </w:t>
      </w:r>
      <w:proofErr w:type="spellStart"/>
      <w:r w:rsidRPr="00774A65">
        <w:rPr>
          <w:rFonts w:ascii="Candara" w:hAnsi="Candara" w:cs="Arial"/>
          <w:sz w:val="24"/>
          <w:szCs w:val="24"/>
          <w:lang w:val="en-ID"/>
        </w:rPr>
        <w:t>dengan</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wawancara</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sebagai</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studi</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pendahuluan</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Wawancara</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digunakan</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sebagai</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teknik</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pengumpulan</w:t>
      </w:r>
      <w:proofErr w:type="spellEnd"/>
      <w:r w:rsidRPr="00774A65">
        <w:rPr>
          <w:rFonts w:ascii="Candara" w:hAnsi="Candara" w:cs="Arial"/>
          <w:sz w:val="24"/>
          <w:szCs w:val="24"/>
          <w:lang w:val="en-ID"/>
        </w:rPr>
        <w:t xml:space="preserve"> data </w:t>
      </w:r>
      <w:proofErr w:type="spellStart"/>
      <w:r w:rsidRPr="00774A65">
        <w:rPr>
          <w:rFonts w:ascii="Candara" w:hAnsi="Candara" w:cs="Arial"/>
          <w:sz w:val="24"/>
          <w:szCs w:val="24"/>
          <w:lang w:val="en-ID"/>
        </w:rPr>
        <w:t>apabila</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peneliti</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ingin</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melakukan</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studi</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pendahuluan</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untuk</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menemukan</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permasalahan</w:t>
      </w:r>
      <w:proofErr w:type="spellEnd"/>
      <w:r w:rsidRPr="00774A65">
        <w:rPr>
          <w:rFonts w:ascii="Candara" w:hAnsi="Candara" w:cs="Arial"/>
          <w:sz w:val="24"/>
          <w:szCs w:val="24"/>
          <w:lang w:val="en-ID"/>
        </w:rPr>
        <w:t xml:space="preserve"> yang </w:t>
      </w:r>
      <w:proofErr w:type="spellStart"/>
      <w:r w:rsidRPr="00774A65">
        <w:rPr>
          <w:rFonts w:ascii="Candara" w:hAnsi="Candara" w:cs="Arial"/>
          <w:sz w:val="24"/>
          <w:szCs w:val="24"/>
          <w:lang w:val="en-ID"/>
        </w:rPr>
        <w:t>harus</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diteliti</w:t>
      </w:r>
      <w:proofErr w:type="spellEnd"/>
      <w:r w:rsidRPr="00774A65">
        <w:rPr>
          <w:rFonts w:ascii="Candara" w:hAnsi="Candara" w:cs="Arial"/>
          <w:sz w:val="24"/>
          <w:szCs w:val="24"/>
          <w:lang w:val="en-ID"/>
        </w:rPr>
        <w:t xml:space="preserve">, dan juga </w:t>
      </w:r>
      <w:proofErr w:type="spellStart"/>
      <w:r w:rsidRPr="00774A65">
        <w:rPr>
          <w:rFonts w:ascii="Candara" w:hAnsi="Candara" w:cs="Arial"/>
          <w:sz w:val="24"/>
          <w:szCs w:val="24"/>
          <w:lang w:val="en-ID"/>
        </w:rPr>
        <w:t>apabila</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peneliti</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ingin</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mengetahui</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hal-hal</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dari</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responden</w:t>
      </w:r>
      <w:proofErr w:type="spellEnd"/>
      <w:r w:rsidRPr="00774A65">
        <w:rPr>
          <w:rFonts w:ascii="Candara" w:hAnsi="Candara" w:cs="Arial"/>
          <w:sz w:val="24"/>
          <w:szCs w:val="24"/>
          <w:lang w:val="en-ID"/>
        </w:rPr>
        <w:t xml:space="preserve"> yang </w:t>
      </w:r>
      <w:proofErr w:type="spellStart"/>
      <w:r w:rsidRPr="00774A65">
        <w:rPr>
          <w:rFonts w:ascii="Candara" w:hAnsi="Candara" w:cs="Arial"/>
          <w:sz w:val="24"/>
          <w:szCs w:val="24"/>
          <w:lang w:val="en-ID"/>
        </w:rPr>
        <w:t>lebih</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mendalam</w:t>
      </w:r>
      <w:proofErr w:type="spellEnd"/>
      <w:r w:rsidRPr="00774A65">
        <w:rPr>
          <w:rFonts w:ascii="Candara" w:hAnsi="Candara" w:cs="Arial"/>
          <w:sz w:val="24"/>
          <w:szCs w:val="24"/>
          <w:lang w:val="en-ID"/>
        </w:rPr>
        <w:t xml:space="preserve"> dan </w:t>
      </w:r>
      <w:proofErr w:type="spellStart"/>
      <w:r w:rsidRPr="00774A65">
        <w:rPr>
          <w:rFonts w:ascii="Candara" w:hAnsi="Candara" w:cs="Arial"/>
          <w:sz w:val="24"/>
          <w:szCs w:val="24"/>
          <w:lang w:val="en-ID"/>
        </w:rPr>
        <w:t>jumlah</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respondennya</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sedikit</w:t>
      </w:r>
      <w:proofErr w:type="spellEnd"/>
      <w:r w:rsidRPr="00774A65">
        <w:rPr>
          <w:rFonts w:ascii="Candara" w:hAnsi="Candara" w:cs="Arial"/>
          <w:sz w:val="24"/>
          <w:szCs w:val="24"/>
          <w:lang w:val="en-ID"/>
        </w:rPr>
        <w:t>/</w:t>
      </w:r>
      <w:proofErr w:type="spellStart"/>
      <w:r w:rsidRPr="00774A65">
        <w:rPr>
          <w:rFonts w:ascii="Candara" w:hAnsi="Candara" w:cs="Arial"/>
          <w:sz w:val="24"/>
          <w:szCs w:val="24"/>
          <w:lang w:val="en-ID"/>
        </w:rPr>
        <w:t>kecil</w:t>
      </w:r>
      <w:proofErr w:type="spellEnd"/>
      <w:r w:rsidR="004F04B1">
        <w:rPr>
          <w:rStyle w:val="FootnoteReference"/>
          <w:rFonts w:ascii="Candara" w:hAnsi="Candara"/>
          <w:sz w:val="24"/>
          <w:szCs w:val="24"/>
        </w:rPr>
        <w:footnoteReference w:id="18"/>
      </w:r>
      <w:r w:rsidR="004F04B1">
        <w:rPr>
          <w:rFonts w:ascii="Candara" w:hAnsi="Candara" w:cs="Arial"/>
          <w:sz w:val="24"/>
          <w:szCs w:val="24"/>
          <w:lang w:val="en-ID"/>
        </w:rPr>
        <w:t>.</w:t>
      </w:r>
      <w:r w:rsidR="004F04B1" w:rsidRPr="00774A65">
        <w:rPr>
          <w:rFonts w:ascii="Candara" w:hAnsi="Candara" w:cs="Arial"/>
          <w:sz w:val="24"/>
          <w:szCs w:val="24"/>
        </w:rPr>
        <w:t xml:space="preserve"> </w:t>
      </w:r>
    </w:p>
    <w:p w14:paraId="3BF7CCAF" w14:textId="1F24CA77" w:rsidR="006F7B3A" w:rsidRDefault="00774A65" w:rsidP="00C12313">
      <w:pPr>
        <w:autoSpaceDE w:val="0"/>
        <w:autoSpaceDN w:val="0"/>
        <w:adjustRightInd w:val="0"/>
        <w:spacing w:line="360" w:lineRule="auto"/>
        <w:ind w:firstLine="567"/>
        <w:rPr>
          <w:rFonts w:ascii="Candara" w:hAnsi="Candara" w:cs="Arial"/>
          <w:sz w:val="24"/>
          <w:szCs w:val="24"/>
          <w:lang w:val="en-ID"/>
        </w:rPr>
      </w:pPr>
      <w:proofErr w:type="spellStart"/>
      <w:r w:rsidRPr="00774A65">
        <w:rPr>
          <w:rFonts w:ascii="Candara" w:hAnsi="Candara" w:cs="Arial"/>
          <w:sz w:val="24"/>
          <w:szCs w:val="24"/>
          <w:lang w:val="en-ID"/>
        </w:rPr>
        <w:t>Dalam</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penerapan</w:t>
      </w:r>
      <w:proofErr w:type="spellEnd"/>
      <w:r w:rsidRPr="00774A65">
        <w:rPr>
          <w:rFonts w:ascii="Candara" w:hAnsi="Candara" w:cs="Arial"/>
          <w:sz w:val="24"/>
          <w:szCs w:val="24"/>
          <w:lang w:val="en-ID"/>
        </w:rPr>
        <w:t xml:space="preserve"> model HOR </w:t>
      </w:r>
      <w:proofErr w:type="spellStart"/>
      <w:r w:rsidRPr="00774A65">
        <w:rPr>
          <w:rFonts w:ascii="Candara" w:hAnsi="Candara" w:cs="Arial"/>
          <w:sz w:val="24"/>
          <w:szCs w:val="24"/>
          <w:lang w:val="en-ID"/>
        </w:rPr>
        <w:t>fase</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satu</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pengambilan</w:t>
      </w:r>
      <w:proofErr w:type="spellEnd"/>
      <w:r w:rsidRPr="00774A65">
        <w:rPr>
          <w:rFonts w:ascii="Candara" w:hAnsi="Candara" w:cs="Arial"/>
          <w:sz w:val="24"/>
          <w:szCs w:val="24"/>
          <w:lang w:val="en-ID"/>
        </w:rPr>
        <w:t xml:space="preserve"> data </w:t>
      </w:r>
      <w:proofErr w:type="spellStart"/>
      <w:r w:rsidRPr="00774A65">
        <w:rPr>
          <w:rFonts w:ascii="Candara" w:hAnsi="Candara" w:cs="Arial"/>
          <w:sz w:val="24"/>
          <w:szCs w:val="24"/>
          <w:lang w:val="en-ID"/>
        </w:rPr>
        <w:t>menggunakan</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kuesioner</w:t>
      </w:r>
      <w:proofErr w:type="spellEnd"/>
      <w:r w:rsidRPr="00774A65">
        <w:rPr>
          <w:rFonts w:ascii="Candara" w:hAnsi="Candara" w:cs="Arial"/>
          <w:sz w:val="24"/>
          <w:szCs w:val="24"/>
          <w:lang w:val="en-ID"/>
        </w:rPr>
        <w:t xml:space="preserve"> yang </w:t>
      </w:r>
      <w:proofErr w:type="spellStart"/>
      <w:r w:rsidRPr="00774A65">
        <w:rPr>
          <w:rFonts w:ascii="Candara" w:hAnsi="Candara" w:cs="Arial"/>
          <w:sz w:val="24"/>
          <w:szCs w:val="24"/>
          <w:lang w:val="en-ID"/>
        </w:rPr>
        <w:t>diisi</w:t>
      </w:r>
      <w:proofErr w:type="spellEnd"/>
      <w:r w:rsidRPr="00774A65">
        <w:rPr>
          <w:rFonts w:ascii="Candara" w:hAnsi="Candara" w:cs="Arial"/>
          <w:sz w:val="24"/>
          <w:szCs w:val="24"/>
          <w:lang w:val="en-ID"/>
        </w:rPr>
        <w:t xml:space="preserve"> oleh </w:t>
      </w:r>
      <w:proofErr w:type="spellStart"/>
      <w:r w:rsidRPr="00774A65">
        <w:rPr>
          <w:rFonts w:ascii="Candara" w:hAnsi="Candara" w:cs="Arial"/>
          <w:sz w:val="24"/>
          <w:szCs w:val="24"/>
          <w:lang w:val="en-ID"/>
        </w:rPr>
        <w:t>staf</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ahli</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dari</w:t>
      </w:r>
      <w:proofErr w:type="spellEnd"/>
      <w:r w:rsidRPr="00774A65">
        <w:rPr>
          <w:rFonts w:ascii="Candara" w:hAnsi="Candara" w:cs="Arial"/>
          <w:sz w:val="24"/>
          <w:szCs w:val="24"/>
          <w:lang w:val="en-ID"/>
        </w:rPr>
        <w:t xml:space="preserve"> divisi yang </w:t>
      </w:r>
      <w:proofErr w:type="spellStart"/>
      <w:r w:rsidRPr="00774A65">
        <w:rPr>
          <w:rFonts w:ascii="Candara" w:hAnsi="Candara" w:cs="Arial"/>
          <w:sz w:val="24"/>
          <w:szCs w:val="24"/>
          <w:lang w:val="en-ID"/>
        </w:rPr>
        <w:t>diteliti</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Menurut</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Sugiyono</w:t>
      </w:r>
      <w:proofErr w:type="spellEnd"/>
      <w:r w:rsidR="004F04B1">
        <w:rPr>
          <w:rStyle w:val="FootnoteReference"/>
          <w:rFonts w:ascii="Candara" w:hAnsi="Candara"/>
          <w:sz w:val="24"/>
          <w:szCs w:val="24"/>
        </w:rPr>
        <w:footnoteReference w:id="19"/>
      </w:r>
      <w:r w:rsidR="004F04B1" w:rsidRPr="00774A65">
        <w:rPr>
          <w:rFonts w:ascii="Candara" w:hAnsi="Candara" w:cs="Arial"/>
          <w:sz w:val="24"/>
          <w:szCs w:val="24"/>
          <w:lang w:val="en-ID"/>
        </w:rPr>
        <w:t xml:space="preserve"> </w:t>
      </w:r>
      <w:r w:rsidR="004F04B1">
        <w:rPr>
          <w:rFonts w:ascii="Candara" w:hAnsi="Candara" w:cs="Arial"/>
          <w:sz w:val="24"/>
          <w:szCs w:val="24"/>
          <w:lang w:val="en-ID"/>
        </w:rPr>
        <w:t xml:space="preserve"> </w:t>
      </w:r>
      <w:r w:rsidRPr="00774A65">
        <w:rPr>
          <w:rFonts w:ascii="Candara" w:hAnsi="Candara" w:cs="Arial"/>
          <w:sz w:val="24"/>
          <w:szCs w:val="24"/>
          <w:lang w:val="en-ID"/>
        </w:rPr>
        <w:t>“</w:t>
      </w:r>
      <w:proofErr w:type="spellStart"/>
      <w:r w:rsidRPr="00774A65">
        <w:rPr>
          <w:rFonts w:ascii="Candara" w:hAnsi="Candara" w:cs="Arial"/>
          <w:sz w:val="24"/>
          <w:szCs w:val="24"/>
          <w:lang w:val="en-ID"/>
        </w:rPr>
        <w:t>kuesioner</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merupakan</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teknik</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pengumpulan</w:t>
      </w:r>
      <w:proofErr w:type="spellEnd"/>
      <w:r w:rsidRPr="00774A65">
        <w:rPr>
          <w:rFonts w:ascii="Candara" w:hAnsi="Candara" w:cs="Arial"/>
          <w:sz w:val="24"/>
          <w:szCs w:val="24"/>
          <w:lang w:val="en-ID"/>
        </w:rPr>
        <w:t xml:space="preserve"> data yang </w:t>
      </w:r>
      <w:proofErr w:type="spellStart"/>
      <w:r w:rsidRPr="00774A65">
        <w:rPr>
          <w:rFonts w:ascii="Candara" w:hAnsi="Candara" w:cs="Arial"/>
          <w:sz w:val="24"/>
          <w:szCs w:val="24"/>
          <w:lang w:val="en-ID"/>
        </w:rPr>
        <w:t>dilakukan</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dengan</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cara</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memberi</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seperangkat</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pertanyaan</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atau</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pernyataan</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tertulis</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kepada</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responden</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untuk</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dijawabnya</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Selanjutnya</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untuk</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fase</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dua</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menggunakan</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penyelesaian</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analisis</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alternatif</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mitigasi</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risiko</w:t>
      </w:r>
      <w:proofErr w:type="spellEnd"/>
      <w:r w:rsidRPr="00774A65">
        <w:rPr>
          <w:rFonts w:ascii="Candara" w:hAnsi="Candara" w:cs="Arial"/>
          <w:sz w:val="24"/>
          <w:szCs w:val="24"/>
          <w:lang w:val="en-ID"/>
        </w:rPr>
        <w:t xml:space="preserve"> pada proses </w:t>
      </w:r>
      <w:proofErr w:type="spellStart"/>
      <w:r w:rsidRPr="00774A65">
        <w:rPr>
          <w:rFonts w:ascii="Candara" w:hAnsi="Candara" w:cs="Arial"/>
          <w:sz w:val="24"/>
          <w:szCs w:val="24"/>
          <w:lang w:val="en-ID"/>
        </w:rPr>
        <w:t>rantai</w:t>
      </w:r>
      <w:proofErr w:type="spellEnd"/>
      <w:r w:rsidRPr="00774A65">
        <w:rPr>
          <w:rFonts w:ascii="Candara" w:hAnsi="Candara" w:cs="Arial"/>
          <w:sz w:val="24"/>
          <w:szCs w:val="24"/>
          <w:lang w:val="en-ID"/>
        </w:rPr>
        <w:t xml:space="preserve"> </w:t>
      </w:r>
      <w:proofErr w:type="spellStart"/>
      <w:r w:rsidRPr="00774A65">
        <w:rPr>
          <w:rFonts w:ascii="Candara" w:hAnsi="Candara" w:cs="Arial"/>
          <w:sz w:val="24"/>
          <w:szCs w:val="24"/>
          <w:lang w:val="en-ID"/>
        </w:rPr>
        <w:t>pasok</w:t>
      </w:r>
      <w:proofErr w:type="spellEnd"/>
      <w:r w:rsidRPr="00774A65">
        <w:rPr>
          <w:rFonts w:ascii="Candara" w:hAnsi="Candara" w:cs="Arial"/>
          <w:sz w:val="24"/>
          <w:szCs w:val="24"/>
          <w:lang w:val="en-ID"/>
        </w:rPr>
        <w:t>.</w:t>
      </w:r>
    </w:p>
    <w:p w14:paraId="2C895C37" w14:textId="72402D6F" w:rsidR="00774A65" w:rsidRPr="00774A65" w:rsidRDefault="00774A65" w:rsidP="00C12313">
      <w:pPr>
        <w:autoSpaceDE w:val="0"/>
        <w:autoSpaceDN w:val="0"/>
        <w:adjustRightInd w:val="0"/>
        <w:spacing w:line="360" w:lineRule="auto"/>
        <w:ind w:firstLine="567"/>
        <w:rPr>
          <w:rFonts w:ascii="Candara" w:hAnsi="Candara" w:cs="Arial"/>
          <w:sz w:val="24"/>
          <w:szCs w:val="24"/>
        </w:rPr>
      </w:pPr>
      <w:proofErr w:type="spellStart"/>
      <w:r w:rsidRPr="00774A65">
        <w:rPr>
          <w:rFonts w:ascii="Candara" w:hAnsi="Candara" w:cs="Arial"/>
          <w:sz w:val="24"/>
          <w:szCs w:val="24"/>
        </w:rPr>
        <w:t>Dalam</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penelitian</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ini</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pengambilan</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sampel</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menggunakan</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cara</w:t>
      </w:r>
      <w:proofErr w:type="spellEnd"/>
      <w:r w:rsidRPr="00774A65">
        <w:rPr>
          <w:rFonts w:ascii="Candara" w:hAnsi="Candara" w:cs="Arial"/>
          <w:sz w:val="24"/>
          <w:szCs w:val="24"/>
        </w:rPr>
        <w:t xml:space="preserve"> </w:t>
      </w:r>
      <w:r w:rsidRPr="00774A65">
        <w:rPr>
          <w:rFonts w:ascii="Candara" w:hAnsi="Candara" w:cs="Arial"/>
          <w:i/>
          <w:iCs/>
          <w:sz w:val="24"/>
          <w:szCs w:val="24"/>
        </w:rPr>
        <w:t>non-probability sampling</w:t>
      </w:r>
      <w:r w:rsidRPr="00774A65">
        <w:rPr>
          <w:rFonts w:ascii="Candara" w:hAnsi="Candara" w:cs="Arial"/>
          <w:sz w:val="24"/>
          <w:szCs w:val="24"/>
        </w:rPr>
        <w:t xml:space="preserve"> yang </w:t>
      </w:r>
      <w:proofErr w:type="spellStart"/>
      <w:r w:rsidRPr="00774A65">
        <w:rPr>
          <w:rFonts w:ascii="Candara" w:hAnsi="Candara" w:cs="Arial"/>
          <w:sz w:val="24"/>
          <w:szCs w:val="24"/>
        </w:rPr>
        <w:t>merupakan</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teknik</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pengambilan</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sampel</w:t>
      </w:r>
      <w:proofErr w:type="spellEnd"/>
      <w:r w:rsidRPr="00774A65">
        <w:rPr>
          <w:rFonts w:ascii="Candara" w:hAnsi="Candara" w:cs="Arial"/>
          <w:sz w:val="24"/>
          <w:szCs w:val="24"/>
        </w:rPr>
        <w:t xml:space="preserve"> yang </w:t>
      </w:r>
      <w:proofErr w:type="spellStart"/>
      <w:r w:rsidRPr="00774A65">
        <w:rPr>
          <w:rFonts w:ascii="Candara" w:hAnsi="Candara" w:cs="Arial"/>
          <w:sz w:val="24"/>
          <w:szCs w:val="24"/>
        </w:rPr>
        <w:t>tidak</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dipilih</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secara</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acak</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dengan</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teknik</w:t>
      </w:r>
      <w:proofErr w:type="spellEnd"/>
      <w:r w:rsidRPr="00774A65">
        <w:rPr>
          <w:rFonts w:ascii="Candara" w:hAnsi="Candara" w:cs="Arial"/>
          <w:sz w:val="24"/>
          <w:szCs w:val="24"/>
        </w:rPr>
        <w:t xml:space="preserve"> </w:t>
      </w:r>
      <w:r w:rsidRPr="00774A65">
        <w:rPr>
          <w:rFonts w:ascii="Candara" w:hAnsi="Candara" w:cs="Arial"/>
          <w:i/>
          <w:iCs/>
          <w:sz w:val="24"/>
          <w:szCs w:val="24"/>
        </w:rPr>
        <w:t>purposive sampling.</w:t>
      </w:r>
      <w:r w:rsidRPr="00774A65">
        <w:rPr>
          <w:rFonts w:ascii="Candara" w:hAnsi="Candara" w:cs="Arial"/>
          <w:sz w:val="24"/>
          <w:szCs w:val="24"/>
        </w:rPr>
        <w:t xml:space="preserve"> </w:t>
      </w:r>
      <w:r w:rsidRPr="00774A65">
        <w:rPr>
          <w:rFonts w:ascii="Candara" w:hAnsi="Candara" w:cs="Arial"/>
          <w:i/>
          <w:iCs/>
          <w:sz w:val="24"/>
          <w:szCs w:val="24"/>
        </w:rPr>
        <w:t>Purposive sampling</w:t>
      </w:r>
      <w:r w:rsidRPr="00774A65">
        <w:rPr>
          <w:rFonts w:ascii="Candara" w:hAnsi="Candara" w:cs="Arial"/>
          <w:sz w:val="24"/>
          <w:szCs w:val="24"/>
        </w:rPr>
        <w:t xml:space="preserve"> </w:t>
      </w:r>
      <w:proofErr w:type="spellStart"/>
      <w:r w:rsidRPr="00774A65">
        <w:rPr>
          <w:rFonts w:ascii="Candara" w:hAnsi="Candara" w:cs="Arial"/>
          <w:sz w:val="24"/>
          <w:szCs w:val="24"/>
        </w:rPr>
        <w:t>adalah</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teknik</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penentuan</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sampel</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dengan</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pertimbangan</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tertentu</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dengan</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tujuan</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untuk</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memperoleh</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satuan</w:t>
      </w:r>
      <w:proofErr w:type="spellEnd"/>
      <w:r w:rsidRPr="00774A65">
        <w:rPr>
          <w:rFonts w:ascii="Candara" w:hAnsi="Candara" w:cs="Arial"/>
          <w:sz w:val="24"/>
          <w:szCs w:val="24"/>
        </w:rPr>
        <w:t xml:space="preserve"> </w:t>
      </w:r>
      <w:r w:rsidRPr="00774A65">
        <w:rPr>
          <w:rFonts w:ascii="Candara" w:hAnsi="Candara" w:cs="Arial"/>
          <w:i/>
          <w:iCs/>
          <w:sz w:val="24"/>
          <w:szCs w:val="24"/>
        </w:rPr>
        <w:t>sampling</w:t>
      </w:r>
      <w:r w:rsidRPr="00774A65">
        <w:rPr>
          <w:rFonts w:ascii="Candara" w:hAnsi="Candara" w:cs="Arial"/>
          <w:sz w:val="24"/>
          <w:szCs w:val="24"/>
        </w:rPr>
        <w:t xml:space="preserve"> yang </w:t>
      </w:r>
      <w:proofErr w:type="spellStart"/>
      <w:r w:rsidRPr="00774A65">
        <w:rPr>
          <w:rFonts w:ascii="Candara" w:hAnsi="Candara" w:cs="Arial"/>
          <w:sz w:val="24"/>
          <w:szCs w:val="24"/>
        </w:rPr>
        <w:t>memiliki</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karakteristik</w:t>
      </w:r>
      <w:proofErr w:type="spellEnd"/>
      <w:r w:rsidRPr="00774A65">
        <w:rPr>
          <w:rFonts w:ascii="Candara" w:hAnsi="Candara" w:cs="Arial"/>
          <w:sz w:val="24"/>
          <w:szCs w:val="24"/>
        </w:rPr>
        <w:t xml:space="preserve"> yang </w:t>
      </w:r>
      <w:proofErr w:type="spellStart"/>
      <w:r w:rsidRPr="00774A65">
        <w:rPr>
          <w:rFonts w:ascii="Candara" w:hAnsi="Candara" w:cs="Arial"/>
          <w:sz w:val="24"/>
          <w:szCs w:val="24"/>
        </w:rPr>
        <w:t>dikehendaki</w:t>
      </w:r>
      <w:proofErr w:type="spellEnd"/>
      <w:r w:rsidRPr="00774A65">
        <w:rPr>
          <w:rFonts w:ascii="Candara" w:hAnsi="Candara" w:cs="Arial"/>
          <w:sz w:val="24"/>
          <w:szCs w:val="24"/>
        </w:rPr>
        <w:t xml:space="preserve">. Teknik </w:t>
      </w:r>
      <w:proofErr w:type="spellStart"/>
      <w:r w:rsidRPr="00774A65">
        <w:rPr>
          <w:rFonts w:ascii="Candara" w:hAnsi="Candara" w:cs="Arial"/>
          <w:sz w:val="24"/>
          <w:szCs w:val="24"/>
        </w:rPr>
        <w:t>ini</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digunakan</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terutama</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apabila</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hanya</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ada</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sedikit</w:t>
      </w:r>
      <w:proofErr w:type="spellEnd"/>
      <w:r w:rsidRPr="00774A65">
        <w:rPr>
          <w:rFonts w:ascii="Candara" w:hAnsi="Candara" w:cs="Arial"/>
          <w:sz w:val="24"/>
          <w:szCs w:val="24"/>
        </w:rPr>
        <w:t xml:space="preserve"> orang yang </w:t>
      </w:r>
      <w:proofErr w:type="spellStart"/>
      <w:r w:rsidRPr="00774A65">
        <w:rPr>
          <w:rFonts w:ascii="Candara" w:hAnsi="Candara" w:cs="Arial"/>
          <w:sz w:val="24"/>
          <w:szCs w:val="24"/>
        </w:rPr>
        <w:t>mempunyai</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keahlian</w:t>
      </w:r>
      <w:proofErr w:type="spellEnd"/>
      <w:r w:rsidRPr="00774A65">
        <w:rPr>
          <w:rFonts w:ascii="Candara" w:hAnsi="Candara" w:cs="Arial"/>
          <w:sz w:val="24"/>
          <w:szCs w:val="24"/>
        </w:rPr>
        <w:t xml:space="preserve"> (</w:t>
      </w:r>
      <w:r w:rsidRPr="00B47F32">
        <w:rPr>
          <w:rFonts w:ascii="Candara" w:hAnsi="Candara" w:cs="Arial"/>
          <w:i/>
          <w:iCs/>
          <w:sz w:val="24"/>
          <w:szCs w:val="24"/>
        </w:rPr>
        <w:t>expertise</w:t>
      </w:r>
      <w:r w:rsidRPr="00774A65">
        <w:rPr>
          <w:rFonts w:ascii="Candara" w:hAnsi="Candara" w:cs="Arial"/>
          <w:sz w:val="24"/>
          <w:szCs w:val="24"/>
        </w:rPr>
        <w:t xml:space="preserve">) di </w:t>
      </w:r>
      <w:proofErr w:type="spellStart"/>
      <w:r w:rsidRPr="00774A65">
        <w:rPr>
          <w:rFonts w:ascii="Candara" w:hAnsi="Candara" w:cs="Arial"/>
          <w:sz w:val="24"/>
          <w:szCs w:val="24"/>
        </w:rPr>
        <w:t>bidang</w:t>
      </w:r>
      <w:proofErr w:type="spellEnd"/>
      <w:r w:rsidRPr="00774A65">
        <w:rPr>
          <w:rFonts w:ascii="Candara" w:hAnsi="Candara" w:cs="Arial"/>
          <w:sz w:val="24"/>
          <w:szCs w:val="24"/>
        </w:rPr>
        <w:t xml:space="preserve"> yang </w:t>
      </w:r>
      <w:proofErr w:type="spellStart"/>
      <w:r w:rsidRPr="00774A65">
        <w:rPr>
          <w:rFonts w:ascii="Candara" w:hAnsi="Candara" w:cs="Arial"/>
          <w:sz w:val="24"/>
          <w:szCs w:val="24"/>
        </w:rPr>
        <w:t>sedang</w:t>
      </w:r>
      <w:proofErr w:type="spellEnd"/>
      <w:r w:rsidRPr="00774A65">
        <w:rPr>
          <w:rFonts w:ascii="Candara" w:hAnsi="Candara" w:cs="Arial"/>
          <w:sz w:val="24"/>
          <w:szCs w:val="24"/>
        </w:rPr>
        <w:t xml:space="preserve"> </w:t>
      </w:r>
      <w:proofErr w:type="spellStart"/>
      <w:r w:rsidRPr="00774A65">
        <w:rPr>
          <w:rFonts w:ascii="Candara" w:hAnsi="Candara" w:cs="Arial"/>
          <w:sz w:val="24"/>
          <w:szCs w:val="24"/>
        </w:rPr>
        <w:t>diteliti</w:t>
      </w:r>
      <w:proofErr w:type="spellEnd"/>
      <w:r w:rsidR="00603AF4">
        <w:rPr>
          <w:rStyle w:val="FootnoteReference"/>
          <w:rFonts w:ascii="Candara" w:hAnsi="Candara"/>
          <w:sz w:val="24"/>
          <w:szCs w:val="24"/>
        </w:rPr>
        <w:footnoteReference w:id="20"/>
      </w:r>
      <w:r w:rsidRPr="00774A65">
        <w:rPr>
          <w:rFonts w:ascii="Candara" w:hAnsi="Candara" w:cs="Arial"/>
          <w:sz w:val="24"/>
          <w:szCs w:val="24"/>
        </w:rPr>
        <w:t xml:space="preserve">. </w:t>
      </w:r>
    </w:p>
    <w:p w14:paraId="2CA373B6" w14:textId="5EDCA854" w:rsidR="00774A65" w:rsidRDefault="005B4E75" w:rsidP="00C12313">
      <w:pPr>
        <w:autoSpaceDE w:val="0"/>
        <w:autoSpaceDN w:val="0"/>
        <w:adjustRightInd w:val="0"/>
        <w:spacing w:line="360" w:lineRule="auto"/>
        <w:ind w:firstLine="567"/>
        <w:rPr>
          <w:rFonts w:ascii="Candara" w:hAnsi="Candara" w:cs="Arial"/>
          <w:sz w:val="24"/>
          <w:szCs w:val="24"/>
          <w:lang w:val="id-ID"/>
        </w:rPr>
      </w:pPr>
      <w:r>
        <w:rPr>
          <w:noProof/>
        </w:rPr>
        <w:lastRenderedPageBreak/>
        <mc:AlternateContent>
          <mc:Choice Requires="wps">
            <w:drawing>
              <wp:anchor distT="0" distB="0" distL="114300" distR="114300" simplePos="0" relativeHeight="251663360" behindDoc="0" locked="0" layoutInCell="1" allowOverlap="1" wp14:anchorId="523296ED" wp14:editId="1F85CC33">
                <wp:simplePos x="0" y="0"/>
                <wp:positionH relativeFrom="column">
                  <wp:posOffset>515752</wp:posOffset>
                </wp:positionH>
                <wp:positionV relativeFrom="page">
                  <wp:posOffset>5822830</wp:posOffset>
                </wp:positionV>
                <wp:extent cx="4770120" cy="340995"/>
                <wp:effectExtent l="0" t="0" r="0" b="1905"/>
                <wp:wrapTopAndBottom/>
                <wp:docPr id="3" name="Text Box 3"/>
                <wp:cNvGraphicFramePr/>
                <a:graphic xmlns:a="http://schemas.openxmlformats.org/drawingml/2006/main">
                  <a:graphicData uri="http://schemas.microsoft.com/office/word/2010/wordprocessingShape">
                    <wps:wsp>
                      <wps:cNvSpPr txBox="1"/>
                      <wps:spPr>
                        <a:xfrm>
                          <a:off x="0" y="0"/>
                          <a:ext cx="4770120" cy="340995"/>
                        </a:xfrm>
                        <a:prstGeom prst="rect">
                          <a:avLst/>
                        </a:prstGeom>
                        <a:solidFill>
                          <a:prstClr val="white"/>
                        </a:solidFill>
                        <a:ln>
                          <a:noFill/>
                        </a:ln>
                      </wps:spPr>
                      <wps:txbx>
                        <w:txbxContent>
                          <w:p w14:paraId="64114218" w14:textId="021422F5" w:rsidR="005B4E75" w:rsidRPr="005B4E75" w:rsidRDefault="005B4E75" w:rsidP="005B4E75">
                            <w:pPr>
                              <w:pStyle w:val="Caption"/>
                              <w:spacing w:after="0"/>
                              <w:rPr>
                                <w:rFonts w:ascii="Candara" w:hAnsi="Candara"/>
                                <w:i w:val="0"/>
                                <w:iCs w:val="0"/>
                                <w:color w:val="auto"/>
                                <w:sz w:val="22"/>
                                <w:szCs w:val="22"/>
                              </w:rPr>
                            </w:pPr>
                            <w:r w:rsidRPr="005B4E75">
                              <w:rPr>
                                <w:rFonts w:ascii="Candara" w:hAnsi="Candara"/>
                                <w:b/>
                                <w:bCs/>
                                <w:i w:val="0"/>
                                <w:iCs w:val="0"/>
                                <w:color w:val="auto"/>
                                <w:sz w:val="22"/>
                                <w:szCs w:val="22"/>
                              </w:rPr>
                              <w:t xml:space="preserve">Gambar </w:t>
                            </w:r>
                            <w:r w:rsidRPr="005B4E75">
                              <w:rPr>
                                <w:rFonts w:ascii="Candara" w:hAnsi="Candara"/>
                                <w:b/>
                                <w:bCs/>
                                <w:i w:val="0"/>
                                <w:iCs w:val="0"/>
                                <w:color w:val="auto"/>
                                <w:sz w:val="22"/>
                                <w:szCs w:val="22"/>
                              </w:rPr>
                              <w:fldChar w:fldCharType="begin"/>
                            </w:r>
                            <w:r w:rsidRPr="005B4E75">
                              <w:rPr>
                                <w:rFonts w:ascii="Candara" w:hAnsi="Candara"/>
                                <w:b/>
                                <w:bCs/>
                                <w:i w:val="0"/>
                                <w:iCs w:val="0"/>
                                <w:color w:val="auto"/>
                                <w:sz w:val="22"/>
                                <w:szCs w:val="22"/>
                              </w:rPr>
                              <w:instrText xml:space="preserve"> SEQ Gambar \* ARABIC </w:instrText>
                            </w:r>
                            <w:r w:rsidRPr="005B4E75">
                              <w:rPr>
                                <w:rFonts w:ascii="Candara" w:hAnsi="Candara"/>
                                <w:b/>
                                <w:bCs/>
                                <w:i w:val="0"/>
                                <w:iCs w:val="0"/>
                                <w:color w:val="auto"/>
                                <w:sz w:val="22"/>
                                <w:szCs w:val="22"/>
                              </w:rPr>
                              <w:fldChar w:fldCharType="separate"/>
                            </w:r>
                            <w:r w:rsidR="005D1322">
                              <w:rPr>
                                <w:rFonts w:ascii="Candara" w:hAnsi="Candara"/>
                                <w:b/>
                                <w:bCs/>
                                <w:i w:val="0"/>
                                <w:iCs w:val="0"/>
                                <w:noProof/>
                                <w:color w:val="auto"/>
                                <w:sz w:val="22"/>
                                <w:szCs w:val="22"/>
                              </w:rPr>
                              <w:t>1</w:t>
                            </w:r>
                            <w:r w:rsidRPr="005B4E75">
                              <w:rPr>
                                <w:rFonts w:ascii="Candara" w:hAnsi="Candara"/>
                                <w:b/>
                                <w:bCs/>
                                <w:i w:val="0"/>
                                <w:iCs w:val="0"/>
                                <w:color w:val="auto"/>
                                <w:sz w:val="22"/>
                                <w:szCs w:val="22"/>
                              </w:rPr>
                              <w:fldChar w:fldCharType="end"/>
                            </w:r>
                            <w:r w:rsidRPr="005B4E75">
                              <w:rPr>
                                <w:rFonts w:ascii="Candara" w:hAnsi="Candara"/>
                                <w:b/>
                                <w:bCs/>
                                <w:i w:val="0"/>
                                <w:iCs w:val="0"/>
                                <w:color w:val="auto"/>
                                <w:sz w:val="22"/>
                                <w:szCs w:val="22"/>
                              </w:rPr>
                              <w:t>.</w:t>
                            </w:r>
                            <w:r w:rsidRPr="005B4E75">
                              <w:rPr>
                                <w:rFonts w:ascii="Candara" w:hAnsi="Candara"/>
                                <w:i w:val="0"/>
                                <w:iCs w:val="0"/>
                                <w:color w:val="auto"/>
                                <w:sz w:val="22"/>
                                <w:szCs w:val="22"/>
                              </w:rPr>
                              <w:t xml:space="preserve"> Alur </w:t>
                            </w:r>
                            <w:proofErr w:type="spellStart"/>
                            <w:r w:rsidRPr="005B4E75">
                              <w:rPr>
                                <w:rFonts w:ascii="Candara" w:hAnsi="Candara"/>
                                <w:i w:val="0"/>
                                <w:iCs w:val="0"/>
                                <w:color w:val="auto"/>
                                <w:sz w:val="22"/>
                                <w:szCs w:val="22"/>
                              </w:rPr>
                              <w:t>Penelitian</w:t>
                            </w:r>
                            <w:proofErr w:type="spellEnd"/>
                          </w:p>
                          <w:p w14:paraId="56DC04DB" w14:textId="6AF790C6" w:rsidR="005B4E75" w:rsidRDefault="005B4E75" w:rsidP="005B4E75">
                            <w:pPr>
                              <w:pStyle w:val="Caption"/>
                              <w:spacing w:after="0"/>
                              <w:rPr>
                                <w:rFonts w:ascii="Candara" w:hAnsi="Candara"/>
                                <w:i w:val="0"/>
                                <w:iCs w:val="0"/>
                                <w:color w:val="auto"/>
                                <w:sz w:val="22"/>
                                <w:szCs w:val="22"/>
                              </w:rPr>
                            </w:pPr>
                            <w:proofErr w:type="spellStart"/>
                            <w:r w:rsidRPr="005B4E75">
                              <w:rPr>
                                <w:rFonts w:ascii="Candara" w:hAnsi="Candara"/>
                                <w:color w:val="auto"/>
                                <w:sz w:val="22"/>
                                <w:szCs w:val="22"/>
                              </w:rPr>
                              <w:t>Sumber</w:t>
                            </w:r>
                            <w:proofErr w:type="spellEnd"/>
                            <w:r w:rsidRPr="005B4E75">
                              <w:rPr>
                                <w:rFonts w:ascii="Candara" w:hAnsi="Candara"/>
                                <w:color w:val="auto"/>
                                <w:sz w:val="22"/>
                                <w:szCs w:val="22"/>
                              </w:rPr>
                              <w:t>:</w:t>
                            </w:r>
                            <w:r w:rsidRPr="005B4E75">
                              <w:rPr>
                                <w:rFonts w:ascii="Candara" w:hAnsi="Candara"/>
                                <w:i w:val="0"/>
                                <w:iCs w:val="0"/>
                                <w:color w:val="auto"/>
                                <w:sz w:val="22"/>
                                <w:szCs w:val="22"/>
                              </w:rPr>
                              <w:t xml:space="preserve"> </w:t>
                            </w:r>
                            <w:proofErr w:type="spellStart"/>
                            <w:r w:rsidRPr="005B4E75">
                              <w:rPr>
                                <w:rFonts w:ascii="Candara" w:hAnsi="Candara"/>
                                <w:i w:val="0"/>
                                <w:iCs w:val="0"/>
                                <w:color w:val="auto"/>
                                <w:sz w:val="22"/>
                                <w:szCs w:val="22"/>
                              </w:rPr>
                              <w:t>olahan</w:t>
                            </w:r>
                            <w:proofErr w:type="spellEnd"/>
                            <w:r w:rsidRPr="005B4E75">
                              <w:rPr>
                                <w:rFonts w:ascii="Candara" w:hAnsi="Candara"/>
                                <w:i w:val="0"/>
                                <w:iCs w:val="0"/>
                                <w:color w:val="auto"/>
                                <w:sz w:val="22"/>
                                <w:szCs w:val="22"/>
                              </w:rPr>
                              <w:t xml:space="preserve"> </w:t>
                            </w:r>
                            <w:proofErr w:type="spellStart"/>
                            <w:r w:rsidRPr="005B4E75">
                              <w:rPr>
                                <w:rFonts w:ascii="Candara" w:hAnsi="Candara"/>
                                <w:i w:val="0"/>
                                <w:iCs w:val="0"/>
                                <w:color w:val="auto"/>
                                <w:sz w:val="22"/>
                                <w:szCs w:val="22"/>
                              </w:rPr>
                              <w:t>peneliti</w:t>
                            </w:r>
                            <w:proofErr w:type="spellEnd"/>
                            <w:r w:rsidRPr="005B4E75">
                              <w:rPr>
                                <w:rFonts w:ascii="Candara" w:hAnsi="Candara"/>
                                <w:i w:val="0"/>
                                <w:iCs w:val="0"/>
                                <w:color w:val="auto"/>
                                <w:sz w:val="22"/>
                                <w:szCs w:val="22"/>
                              </w:rPr>
                              <w:t>, 2020</w:t>
                            </w:r>
                          </w:p>
                          <w:p w14:paraId="3679EA60" w14:textId="77777777" w:rsidR="005B4E75" w:rsidRPr="005B4E75" w:rsidRDefault="005B4E75" w:rsidP="005B4E75"/>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23296ED" id="_x0000_t202" coordsize="21600,21600" o:spt="202" path="m,l,21600r21600,l21600,xe">
                <v:stroke joinstyle="miter"/>
                <v:path gradientshapeok="t" o:connecttype="rect"/>
              </v:shapetype>
              <v:shape id="Text Box 3" o:spid="_x0000_s1026" type="#_x0000_t202" style="position:absolute;left:0;text-align:left;margin-left:40.6pt;margin-top:458.5pt;width:375.6pt;height:26.85pt;z-index:2516633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" stroked="f">
                <v:textbox style="mso-fit-shape-to-text:t" inset="0,0,0,0">
                  <w:txbxContent>
                    <w:p w14:paraId="64114218" w14:textId="021422F5" w:rsidR="005B4E75" w:rsidRPr="005B4E75" w:rsidRDefault="005B4E75" w:rsidP="005B4E75">
                      <w:pPr>
                        <w:pStyle w:val="Caption"/>
                        <w:spacing w:after="0"/>
                        <w:rPr>
                          <w:rFonts w:ascii="Candara" w:hAnsi="Candara"/>
                          <w:i w:val="0"/>
                          <w:iCs w:val="0"/>
                          <w:color w:val="auto"/>
                          <w:sz w:val="22"/>
                          <w:szCs w:val="22"/>
                        </w:rPr>
                      </w:pPr>
                      <w:r w:rsidRPr="005B4E75">
                        <w:rPr>
                          <w:rFonts w:ascii="Candara" w:hAnsi="Candara"/>
                          <w:b/>
                          <w:bCs/>
                          <w:i w:val="0"/>
                          <w:iCs w:val="0"/>
                          <w:color w:val="auto"/>
                          <w:sz w:val="22"/>
                          <w:szCs w:val="22"/>
                        </w:rPr>
                        <w:t xml:space="preserve">Gambar </w:t>
                      </w:r>
                      <w:r w:rsidRPr="005B4E75">
                        <w:rPr>
                          <w:rFonts w:ascii="Candara" w:hAnsi="Candara"/>
                          <w:b/>
                          <w:bCs/>
                          <w:i w:val="0"/>
                          <w:iCs w:val="0"/>
                          <w:color w:val="auto"/>
                          <w:sz w:val="22"/>
                          <w:szCs w:val="22"/>
                        </w:rPr>
                        <w:fldChar w:fldCharType="begin"/>
                      </w:r>
                      <w:r w:rsidRPr="005B4E75">
                        <w:rPr>
                          <w:rFonts w:ascii="Candara" w:hAnsi="Candara"/>
                          <w:b/>
                          <w:bCs/>
                          <w:i w:val="0"/>
                          <w:iCs w:val="0"/>
                          <w:color w:val="auto"/>
                          <w:sz w:val="22"/>
                          <w:szCs w:val="22"/>
                        </w:rPr>
                        <w:instrText xml:space="preserve"> SEQ Gambar \* ARABIC </w:instrText>
                      </w:r>
                      <w:r w:rsidRPr="005B4E75">
                        <w:rPr>
                          <w:rFonts w:ascii="Candara" w:hAnsi="Candara"/>
                          <w:b/>
                          <w:bCs/>
                          <w:i w:val="0"/>
                          <w:iCs w:val="0"/>
                          <w:color w:val="auto"/>
                          <w:sz w:val="22"/>
                          <w:szCs w:val="22"/>
                        </w:rPr>
                        <w:fldChar w:fldCharType="separate"/>
                      </w:r>
                      <w:r w:rsidR="005D1322">
                        <w:rPr>
                          <w:rFonts w:ascii="Candara" w:hAnsi="Candara"/>
                          <w:b/>
                          <w:bCs/>
                          <w:i w:val="0"/>
                          <w:iCs w:val="0"/>
                          <w:noProof/>
                          <w:color w:val="auto"/>
                          <w:sz w:val="22"/>
                          <w:szCs w:val="22"/>
                        </w:rPr>
                        <w:t>1</w:t>
                      </w:r>
                      <w:r w:rsidRPr="005B4E75">
                        <w:rPr>
                          <w:rFonts w:ascii="Candara" w:hAnsi="Candara"/>
                          <w:b/>
                          <w:bCs/>
                          <w:i w:val="0"/>
                          <w:iCs w:val="0"/>
                          <w:color w:val="auto"/>
                          <w:sz w:val="22"/>
                          <w:szCs w:val="22"/>
                        </w:rPr>
                        <w:fldChar w:fldCharType="end"/>
                      </w:r>
                      <w:r w:rsidRPr="005B4E75">
                        <w:rPr>
                          <w:rFonts w:ascii="Candara" w:hAnsi="Candara"/>
                          <w:b/>
                          <w:bCs/>
                          <w:i w:val="0"/>
                          <w:iCs w:val="0"/>
                          <w:color w:val="auto"/>
                          <w:sz w:val="22"/>
                          <w:szCs w:val="22"/>
                        </w:rPr>
                        <w:t>.</w:t>
                      </w:r>
                      <w:r w:rsidRPr="005B4E75">
                        <w:rPr>
                          <w:rFonts w:ascii="Candara" w:hAnsi="Candara"/>
                          <w:i w:val="0"/>
                          <w:iCs w:val="0"/>
                          <w:color w:val="auto"/>
                          <w:sz w:val="22"/>
                          <w:szCs w:val="22"/>
                        </w:rPr>
                        <w:t xml:space="preserve"> Alur </w:t>
                      </w:r>
                      <w:proofErr w:type="spellStart"/>
                      <w:r w:rsidRPr="005B4E75">
                        <w:rPr>
                          <w:rFonts w:ascii="Candara" w:hAnsi="Candara"/>
                          <w:i w:val="0"/>
                          <w:iCs w:val="0"/>
                          <w:color w:val="auto"/>
                          <w:sz w:val="22"/>
                          <w:szCs w:val="22"/>
                        </w:rPr>
                        <w:t>Penelitian</w:t>
                      </w:r>
                      <w:proofErr w:type="spellEnd"/>
                    </w:p>
                    <w:p w14:paraId="56DC04DB" w14:textId="6AF790C6" w:rsidR="005B4E75" w:rsidRDefault="005B4E75" w:rsidP="005B4E75">
                      <w:pPr>
                        <w:pStyle w:val="Caption"/>
                        <w:spacing w:after="0"/>
                        <w:rPr>
                          <w:rFonts w:ascii="Candara" w:hAnsi="Candara"/>
                          <w:i w:val="0"/>
                          <w:iCs w:val="0"/>
                          <w:color w:val="auto"/>
                          <w:sz w:val="22"/>
                          <w:szCs w:val="22"/>
                        </w:rPr>
                      </w:pPr>
                      <w:proofErr w:type="spellStart"/>
                      <w:r w:rsidRPr="005B4E75">
                        <w:rPr>
                          <w:rFonts w:ascii="Candara" w:hAnsi="Candara"/>
                          <w:color w:val="auto"/>
                          <w:sz w:val="22"/>
                          <w:szCs w:val="22"/>
                        </w:rPr>
                        <w:t>Sumber</w:t>
                      </w:r>
                      <w:proofErr w:type="spellEnd"/>
                      <w:r w:rsidRPr="005B4E75">
                        <w:rPr>
                          <w:rFonts w:ascii="Candara" w:hAnsi="Candara"/>
                          <w:color w:val="auto"/>
                          <w:sz w:val="22"/>
                          <w:szCs w:val="22"/>
                        </w:rPr>
                        <w:t>:</w:t>
                      </w:r>
                      <w:r w:rsidRPr="005B4E75">
                        <w:rPr>
                          <w:rFonts w:ascii="Candara" w:hAnsi="Candara"/>
                          <w:i w:val="0"/>
                          <w:iCs w:val="0"/>
                          <w:color w:val="auto"/>
                          <w:sz w:val="22"/>
                          <w:szCs w:val="22"/>
                        </w:rPr>
                        <w:t xml:space="preserve"> </w:t>
                      </w:r>
                      <w:proofErr w:type="spellStart"/>
                      <w:r w:rsidRPr="005B4E75">
                        <w:rPr>
                          <w:rFonts w:ascii="Candara" w:hAnsi="Candara"/>
                          <w:i w:val="0"/>
                          <w:iCs w:val="0"/>
                          <w:color w:val="auto"/>
                          <w:sz w:val="22"/>
                          <w:szCs w:val="22"/>
                        </w:rPr>
                        <w:t>olahan</w:t>
                      </w:r>
                      <w:proofErr w:type="spellEnd"/>
                      <w:r w:rsidRPr="005B4E75">
                        <w:rPr>
                          <w:rFonts w:ascii="Candara" w:hAnsi="Candara"/>
                          <w:i w:val="0"/>
                          <w:iCs w:val="0"/>
                          <w:color w:val="auto"/>
                          <w:sz w:val="22"/>
                          <w:szCs w:val="22"/>
                        </w:rPr>
                        <w:t xml:space="preserve"> </w:t>
                      </w:r>
                      <w:proofErr w:type="spellStart"/>
                      <w:r w:rsidRPr="005B4E75">
                        <w:rPr>
                          <w:rFonts w:ascii="Candara" w:hAnsi="Candara"/>
                          <w:i w:val="0"/>
                          <w:iCs w:val="0"/>
                          <w:color w:val="auto"/>
                          <w:sz w:val="22"/>
                          <w:szCs w:val="22"/>
                        </w:rPr>
                        <w:t>peneliti</w:t>
                      </w:r>
                      <w:proofErr w:type="spellEnd"/>
                      <w:r w:rsidRPr="005B4E75">
                        <w:rPr>
                          <w:rFonts w:ascii="Candara" w:hAnsi="Candara"/>
                          <w:i w:val="0"/>
                          <w:iCs w:val="0"/>
                          <w:color w:val="auto"/>
                          <w:sz w:val="22"/>
                          <w:szCs w:val="22"/>
                        </w:rPr>
                        <w:t>, 2020</w:t>
                      </w:r>
                    </w:p>
                    <w:p w14:paraId="3679EA60" w14:textId="77777777" w:rsidR="005B4E75" w:rsidRPr="005B4E75" w:rsidRDefault="005B4E75" w:rsidP="005B4E75"/>
                  </w:txbxContent>
                </v:textbox>
                <w10:wrap type="topAndBottom" anchory="page"/>
              </v:shape>
            </w:pict>
          </mc:Fallback>
        </mc:AlternateContent>
      </w:r>
      <w:r>
        <w:rPr>
          <w:noProof/>
        </w:rPr>
        <w:drawing>
          <wp:anchor distT="0" distB="0" distL="114300" distR="114300" simplePos="0" relativeHeight="251658240" behindDoc="0" locked="0" layoutInCell="1" allowOverlap="1" wp14:anchorId="6B835F2A" wp14:editId="541705D6">
            <wp:simplePos x="0" y="0"/>
            <wp:positionH relativeFrom="column">
              <wp:posOffset>515620</wp:posOffset>
            </wp:positionH>
            <wp:positionV relativeFrom="page">
              <wp:posOffset>431213</wp:posOffset>
            </wp:positionV>
            <wp:extent cx="4770120" cy="5334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770120" cy="533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A65" w:rsidRPr="00774A65">
        <w:rPr>
          <w:rFonts w:ascii="Candara" w:hAnsi="Candara" w:cs="Arial"/>
          <w:sz w:val="24"/>
          <w:szCs w:val="24"/>
          <w:lang w:val="id-ID"/>
        </w:rPr>
        <w:t>Data yang didapat peneliti secara langsung berdasarkan hasil observasi kunjungan</w:t>
      </w:r>
      <w:r w:rsidR="00774A65" w:rsidRPr="00774A65">
        <w:rPr>
          <w:rFonts w:ascii="Candara" w:hAnsi="Candara" w:cs="Arial"/>
          <w:sz w:val="24"/>
          <w:szCs w:val="24"/>
          <w:lang w:val="en-ID"/>
        </w:rPr>
        <w:t xml:space="preserve">, </w:t>
      </w:r>
      <w:r w:rsidR="00774A65" w:rsidRPr="00774A65">
        <w:rPr>
          <w:rFonts w:ascii="Candara" w:hAnsi="Candara" w:cs="Arial"/>
          <w:sz w:val="24"/>
          <w:szCs w:val="24"/>
          <w:lang w:val="id-ID"/>
        </w:rPr>
        <w:t xml:space="preserve">hasil wawancara </w:t>
      </w:r>
      <w:proofErr w:type="spellStart"/>
      <w:r w:rsidR="00774A65" w:rsidRPr="00774A65">
        <w:rPr>
          <w:rFonts w:ascii="Candara" w:hAnsi="Candara" w:cs="Arial"/>
          <w:sz w:val="24"/>
          <w:szCs w:val="24"/>
          <w:lang w:val="en-ID"/>
        </w:rPr>
        <w:t>dengan</w:t>
      </w:r>
      <w:proofErr w:type="spellEnd"/>
      <w:r w:rsidR="00774A65" w:rsidRPr="00774A65">
        <w:rPr>
          <w:rFonts w:ascii="Candara" w:hAnsi="Candara" w:cs="Arial"/>
          <w:sz w:val="24"/>
          <w:szCs w:val="24"/>
          <w:lang w:val="en-ID"/>
        </w:rPr>
        <w:t xml:space="preserve"> </w:t>
      </w:r>
      <w:proofErr w:type="spellStart"/>
      <w:r w:rsidR="00774A65" w:rsidRPr="00774A65">
        <w:rPr>
          <w:rFonts w:ascii="Candara" w:hAnsi="Candara" w:cs="Arial"/>
          <w:sz w:val="24"/>
          <w:szCs w:val="24"/>
          <w:lang w:val="en-ID"/>
        </w:rPr>
        <w:t>narasumber</w:t>
      </w:r>
      <w:proofErr w:type="spellEnd"/>
      <w:r w:rsidR="00774A65" w:rsidRPr="00774A65">
        <w:rPr>
          <w:rFonts w:ascii="Candara" w:hAnsi="Candara" w:cs="Arial"/>
          <w:sz w:val="24"/>
          <w:szCs w:val="24"/>
          <w:lang w:val="en-ID"/>
        </w:rPr>
        <w:t xml:space="preserve"> </w:t>
      </w:r>
      <w:proofErr w:type="spellStart"/>
      <w:r w:rsidR="00774A65" w:rsidRPr="00774A65">
        <w:rPr>
          <w:rFonts w:ascii="Candara" w:hAnsi="Candara" w:cs="Arial"/>
          <w:sz w:val="24"/>
          <w:szCs w:val="24"/>
          <w:lang w:val="en-ID"/>
        </w:rPr>
        <w:t>yaitu</w:t>
      </w:r>
      <w:proofErr w:type="spellEnd"/>
      <w:r w:rsidR="00774A65" w:rsidRPr="00774A65">
        <w:rPr>
          <w:rFonts w:ascii="Candara" w:hAnsi="Candara" w:cs="Arial"/>
          <w:sz w:val="24"/>
          <w:szCs w:val="24"/>
          <w:lang w:val="en-ID"/>
        </w:rPr>
        <w:t xml:space="preserve"> </w:t>
      </w:r>
      <w:proofErr w:type="spellStart"/>
      <w:r w:rsidR="00774A65" w:rsidRPr="00774A65">
        <w:rPr>
          <w:rFonts w:ascii="Candara" w:hAnsi="Candara" w:cs="Arial"/>
          <w:sz w:val="24"/>
          <w:szCs w:val="24"/>
          <w:lang w:val="en-ID"/>
        </w:rPr>
        <w:t>Kepala</w:t>
      </w:r>
      <w:proofErr w:type="spellEnd"/>
      <w:r w:rsidR="00774A65" w:rsidRPr="00774A65">
        <w:rPr>
          <w:rFonts w:ascii="Candara" w:hAnsi="Candara" w:cs="Arial"/>
          <w:sz w:val="24"/>
          <w:szCs w:val="24"/>
          <w:lang w:val="en-ID"/>
        </w:rPr>
        <w:t xml:space="preserve"> </w:t>
      </w:r>
      <w:proofErr w:type="spellStart"/>
      <w:r w:rsidR="00774A65" w:rsidRPr="00774A65">
        <w:rPr>
          <w:rFonts w:ascii="Candara" w:hAnsi="Candara" w:cs="Arial"/>
          <w:sz w:val="24"/>
          <w:szCs w:val="24"/>
          <w:lang w:val="en-ID"/>
        </w:rPr>
        <w:t>Departemen</w:t>
      </w:r>
      <w:proofErr w:type="spellEnd"/>
      <w:r w:rsidR="00774A65" w:rsidRPr="00774A65">
        <w:rPr>
          <w:rFonts w:ascii="Candara" w:hAnsi="Candara" w:cs="Arial"/>
          <w:sz w:val="24"/>
          <w:szCs w:val="24"/>
          <w:lang w:val="en-ID"/>
        </w:rPr>
        <w:t xml:space="preserve"> </w:t>
      </w:r>
      <w:proofErr w:type="spellStart"/>
      <w:r w:rsidR="00774A65" w:rsidRPr="00774A65">
        <w:rPr>
          <w:rFonts w:ascii="Candara" w:hAnsi="Candara" w:cs="Arial"/>
          <w:sz w:val="24"/>
          <w:szCs w:val="24"/>
          <w:lang w:val="en-ID"/>
        </w:rPr>
        <w:t>Manajemen</w:t>
      </w:r>
      <w:proofErr w:type="spellEnd"/>
      <w:r w:rsidR="00774A65" w:rsidRPr="00774A65">
        <w:rPr>
          <w:rFonts w:ascii="Candara" w:hAnsi="Candara" w:cs="Arial"/>
          <w:sz w:val="24"/>
          <w:szCs w:val="24"/>
          <w:lang w:val="en-ID"/>
        </w:rPr>
        <w:t xml:space="preserve"> </w:t>
      </w:r>
      <w:proofErr w:type="spellStart"/>
      <w:r w:rsidR="00774A65" w:rsidRPr="00774A65">
        <w:rPr>
          <w:rFonts w:ascii="Candara" w:hAnsi="Candara" w:cs="Arial"/>
          <w:sz w:val="24"/>
          <w:szCs w:val="24"/>
          <w:lang w:val="en-ID"/>
        </w:rPr>
        <w:t>Risiko</w:t>
      </w:r>
      <w:proofErr w:type="spellEnd"/>
      <w:r w:rsidR="00774A65" w:rsidRPr="00774A65">
        <w:rPr>
          <w:rFonts w:ascii="Candara" w:hAnsi="Candara" w:cs="Arial"/>
          <w:sz w:val="24"/>
          <w:szCs w:val="24"/>
          <w:lang w:val="en-ID"/>
        </w:rPr>
        <w:t xml:space="preserve"> Divisi </w:t>
      </w:r>
      <w:proofErr w:type="spellStart"/>
      <w:r w:rsidR="00774A65" w:rsidRPr="00774A65">
        <w:rPr>
          <w:rFonts w:ascii="Candara" w:hAnsi="Candara" w:cs="Arial"/>
          <w:sz w:val="24"/>
          <w:szCs w:val="24"/>
          <w:lang w:val="en-ID"/>
        </w:rPr>
        <w:t>Perencanaan</w:t>
      </w:r>
      <w:proofErr w:type="spellEnd"/>
      <w:r w:rsidR="00774A65" w:rsidRPr="00774A65">
        <w:rPr>
          <w:rFonts w:ascii="Candara" w:hAnsi="Candara" w:cs="Arial"/>
          <w:sz w:val="24"/>
          <w:szCs w:val="24"/>
          <w:lang w:val="en-ID"/>
        </w:rPr>
        <w:t xml:space="preserve"> </w:t>
      </w:r>
      <w:proofErr w:type="spellStart"/>
      <w:r w:rsidR="00774A65" w:rsidRPr="00774A65">
        <w:rPr>
          <w:rFonts w:ascii="Candara" w:hAnsi="Candara" w:cs="Arial"/>
          <w:sz w:val="24"/>
          <w:szCs w:val="24"/>
          <w:lang w:val="en-ID"/>
        </w:rPr>
        <w:t>Strategi</w:t>
      </w:r>
      <w:proofErr w:type="spellEnd"/>
      <w:r w:rsidR="00774A65" w:rsidRPr="00774A65">
        <w:rPr>
          <w:rFonts w:ascii="Candara" w:hAnsi="Candara" w:cs="Arial"/>
          <w:sz w:val="24"/>
          <w:szCs w:val="24"/>
          <w:lang w:val="en-ID"/>
        </w:rPr>
        <w:t xml:space="preserve"> Perusahaan dan </w:t>
      </w:r>
      <w:proofErr w:type="spellStart"/>
      <w:r w:rsidR="00774A65" w:rsidRPr="00774A65">
        <w:rPr>
          <w:rFonts w:ascii="Candara" w:hAnsi="Candara" w:cs="Arial"/>
          <w:sz w:val="24"/>
          <w:szCs w:val="24"/>
          <w:lang w:val="en-ID"/>
        </w:rPr>
        <w:t>staf</w:t>
      </w:r>
      <w:proofErr w:type="spellEnd"/>
      <w:r w:rsidR="00774A65" w:rsidRPr="00774A65">
        <w:rPr>
          <w:rFonts w:ascii="Candara" w:hAnsi="Candara" w:cs="Arial"/>
          <w:sz w:val="24"/>
          <w:szCs w:val="24"/>
          <w:lang w:val="en-ID"/>
        </w:rPr>
        <w:t xml:space="preserve"> </w:t>
      </w:r>
      <w:proofErr w:type="spellStart"/>
      <w:r w:rsidR="00774A65" w:rsidRPr="00774A65">
        <w:rPr>
          <w:rFonts w:ascii="Candara" w:hAnsi="Candara" w:cs="Arial"/>
          <w:sz w:val="24"/>
          <w:szCs w:val="24"/>
          <w:lang w:val="en-ID"/>
        </w:rPr>
        <w:t>ahli</w:t>
      </w:r>
      <w:proofErr w:type="spellEnd"/>
      <w:r w:rsidR="00774A65" w:rsidRPr="00774A65">
        <w:rPr>
          <w:rFonts w:ascii="Candara" w:hAnsi="Candara" w:cs="Arial"/>
          <w:sz w:val="24"/>
          <w:szCs w:val="24"/>
          <w:lang w:val="en-ID"/>
        </w:rPr>
        <w:t xml:space="preserve"> </w:t>
      </w:r>
      <w:proofErr w:type="spellStart"/>
      <w:r w:rsidR="00774A65" w:rsidRPr="00774A65">
        <w:rPr>
          <w:rFonts w:ascii="Candara" w:hAnsi="Candara" w:cs="Arial"/>
          <w:sz w:val="24"/>
          <w:szCs w:val="24"/>
          <w:lang w:val="en-ID"/>
        </w:rPr>
        <w:t>bidang</w:t>
      </w:r>
      <w:proofErr w:type="spellEnd"/>
      <w:r w:rsidR="00774A65" w:rsidRPr="00774A65">
        <w:rPr>
          <w:rFonts w:ascii="Candara" w:hAnsi="Candara" w:cs="Arial"/>
          <w:sz w:val="24"/>
          <w:szCs w:val="24"/>
          <w:lang w:val="en-ID"/>
        </w:rPr>
        <w:t xml:space="preserve"> </w:t>
      </w:r>
      <w:proofErr w:type="spellStart"/>
      <w:r w:rsidR="00774A65" w:rsidRPr="00774A65">
        <w:rPr>
          <w:rFonts w:ascii="Candara" w:hAnsi="Candara" w:cs="Arial"/>
          <w:sz w:val="24"/>
          <w:szCs w:val="24"/>
          <w:lang w:val="en-ID"/>
        </w:rPr>
        <w:t>risiko</w:t>
      </w:r>
      <w:proofErr w:type="spellEnd"/>
      <w:r w:rsidR="00774A65" w:rsidRPr="00774A65">
        <w:rPr>
          <w:rFonts w:ascii="Candara" w:hAnsi="Candara" w:cs="Arial"/>
          <w:sz w:val="24"/>
          <w:szCs w:val="24"/>
          <w:lang w:val="en-ID"/>
        </w:rPr>
        <w:t xml:space="preserve"> Divisi </w:t>
      </w:r>
      <w:r w:rsidR="00774A65" w:rsidRPr="00774A65">
        <w:rPr>
          <w:rFonts w:ascii="Candara" w:hAnsi="Candara" w:cs="Arial"/>
          <w:i/>
          <w:iCs/>
          <w:sz w:val="24"/>
          <w:szCs w:val="24"/>
          <w:lang w:val="en-ID"/>
        </w:rPr>
        <w:t>Supply Chain</w:t>
      </w:r>
      <w:r w:rsidR="00774A65" w:rsidRPr="00774A65">
        <w:rPr>
          <w:rFonts w:ascii="Candara" w:hAnsi="Candara" w:cs="Arial"/>
          <w:sz w:val="24"/>
          <w:szCs w:val="24"/>
          <w:lang w:val="en-ID"/>
        </w:rPr>
        <w:t xml:space="preserve"> </w:t>
      </w:r>
      <w:proofErr w:type="spellStart"/>
      <w:r w:rsidR="00774A65" w:rsidRPr="00774A65">
        <w:rPr>
          <w:rFonts w:ascii="Candara" w:hAnsi="Candara" w:cs="Arial"/>
          <w:sz w:val="24"/>
          <w:szCs w:val="24"/>
          <w:lang w:val="en-ID"/>
        </w:rPr>
        <w:t>serta</w:t>
      </w:r>
      <w:proofErr w:type="spellEnd"/>
      <w:r w:rsidR="00774A65" w:rsidRPr="00774A65">
        <w:rPr>
          <w:rFonts w:ascii="Candara" w:hAnsi="Candara" w:cs="Arial"/>
          <w:sz w:val="24"/>
          <w:szCs w:val="24"/>
          <w:lang w:val="en-ID"/>
        </w:rPr>
        <w:t xml:space="preserve"> </w:t>
      </w:r>
      <w:proofErr w:type="spellStart"/>
      <w:r w:rsidR="00774A65" w:rsidRPr="00774A65">
        <w:rPr>
          <w:rFonts w:ascii="Candara" w:hAnsi="Candara" w:cs="Arial"/>
          <w:sz w:val="24"/>
          <w:szCs w:val="24"/>
          <w:lang w:val="en-ID"/>
        </w:rPr>
        <w:t>hasil</w:t>
      </w:r>
      <w:proofErr w:type="spellEnd"/>
      <w:r w:rsidR="00774A65" w:rsidRPr="00774A65">
        <w:rPr>
          <w:rFonts w:ascii="Candara" w:hAnsi="Candara" w:cs="Arial"/>
          <w:sz w:val="24"/>
          <w:szCs w:val="24"/>
          <w:lang w:val="en-ID"/>
        </w:rPr>
        <w:t xml:space="preserve"> </w:t>
      </w:r>
      <w:proofErr w:type="spellStart"/>
      <w:r w:rsidR="00774A65" w:rsidRPr="00774A65">
        <w:rPr>
          <w:rFonts w:ascii="Candara" w:hAnsi="Candara" w:cs="Arial"/>
          <w:sz w:val="24"/>
          <w:szCs w:val="24"/>
          <w:lang w:val="en-ID"/>
        </w:rPr>
        <w:t>kuesioner</w:t>
      </w:r>
      <w:proofErr w:type="spellEnd"/>
      <w:r w:rsidR="00774A65" w:rsidRPr="00774A65">
        <w:rPr>
          <w:rFonts w:ascii="Candara" w:hAnsi="Candara" w:cs="Arial"/>
          <w:sz w:val="24"/>
          <w:szCs w:val="24"/>
          <w:lang w:val="en-ID"/>
        </w:rPr>
        <w:t xml:space="preserve"> </w:t>
      </w:r>
      <w:proofErr w:type="spellStart"/>
      <w:r w:rsidR="00774A65" w:rsidRPr="00774A65">
        <w:rPr>
          <w:rFonts w:ascii="Candara" w:hAnsi="Candara" w:cs="Arial"/>
          <w:sz w:val="24"/>
          <w:szCs w:val="24"/>
          <w:lang w:val="en-ID"/>
        </w:rPr>
        <w:t>penilaian</w:t>
      </w:r>
      <w:proofErr w:type="spellEnd"/>
      <w:r w:rsidR="00774A65" w:rsidRPr="00774A65">
        <w:rPr>
          <w:rFonts w:ascii="Candara" w:hAnsi="Candara" w:cs="Arial"/>
          <w:sz w:val="24"/>
          <w:szCs w:val="24"/>
          <w:lang w:val="en-ID"/>
        </w:rPr>
        <w:t xml:space="preserve"> </w:t>
      </w:r>
      <w:proofErr w:type="spellStart"/>
      <w:r w:rsidR="00774A65" w:rsidRPr="00774A65">
        <w:rPr>
          <w:rFonts w:ascii="Candara" w:hAnsi="Candara" w:cs="Arial"/>
          <w:sz w:val="24"/>
          <w:szCs w:val="24"/>
          <w:lang w:val="en-ID"/>
        </w:rPr>
        <w:t>risiko</w:t>
      </w:r>
      <w:proofErr w:type="spellEnd"/>
      <w:r w:rsidR="00774A65" w:rsidRPr="00774A65">
        <w:rPr>
          <w:rFonts w:ascii="Candara" w:hAnsi="Candara" w:cs="Arial"/>
          <w:sz w:val="24"/>
          <w:szCs w:val="24"/>
          <w:lang w:val="en-ID"/>
        </w:rPr>
        <w:t xml:space="preserve"> yang </w:t>
      </w:r>
      <w:proofErr w:type="spellStart"/>
      <w:r w:rsidR="00774A65" w:rsidRPr="00774A65">
        <w:rPr>
          <w:rFonts w:ascii="Candara" w:hAnsi="Candara" w:cs="Arial"/>
          <w:sz w:val="24"/>
          <w:szCs w:val="24"/>
          <w:lang w:val="en-ID"/>
        </w:rPr>
        <w:t>melibatkan</w:t>
      </w:r>
      <w:proofErr w:type="spellEnd"/>
      <w:r w:rsidR="00774A65" w:rsidRPr="00774A65">
        <w:rPr>
          <w:rFonts w:ascii="Candara" w:hAnsi="Candara" w:cs="Arial"/>
          <w:sz w:val="24"/>
          <w:szCs w:val="24"/>
          <w:lang w:val="en-ID"/>
        </w:rPr>
        <w:t xml:space="preserve"> lima</w:t>
      </w:r>
      <w:r w:rsidR="00774A65" w:rsidRPr="00774A65">
        <w:rPr>
          <w:rFonts w:ascii="Candara" w:hAnsi="Candara" w:cs="Arial"/>
          <w:sz w:val="24"/>
          <w:szCs w:val="24"/>
          <w:lang w:val="id-ID"/>
        </w:rPr>
        <w:t xml:space="preserve"> </w:t>
      </w:r>
      <w:proofErr w:type="spellStart"/>
      <w:r w:rsidR="00774A65" w:rsidRPr="00774A65">
        <w:rPr>
          <w:rFonts w:ascii="Candara" w:hAnsi="Candara" w:cs="Arial"/>
          <w:sz w:val="24"/>
          <w:szCs w:val="24"/>
          <w:lang w:val="en-ID"/>
        </w:rPr>
        <w:t>responden</w:t>
      </w:r>
      <w:proofErr w:type="spellEnd"/>
      <w:r w:rsidR="00774A65" w:rsidRPr="00774A65">
        <w:rPr>
          <w:rFonts w:ascii="Candara" w:hAnsi="Candara" w:cs="Arial"/>
          <w:sz w:val="24"/>
          <w:szCs w:val="24"/>
          <w:lang w:val="id-ID"/>
        </w:rPr>
        <w:t xml:space="preserve"> </w:t>
      </w:r>
      <w:proofErr w:type="spellStart"/>
      <w:r w:rsidR="00774A65" w:rsidRPr="00774A65">
        <w:rPr>
          <w:rFonts w:ascii="Candara" w:hAnsi="Candara" w:cs="Arial"/>
          <w:sz w:val="24"/>
          <w:szCs w:val="24"/>
          <w:lang w:val="en-ID"/>
        </w:rPr>
        <w:t>yakni</w:t>
      </w:r>
      <w:proofErr w:type="spellEnd"/>
      <w:r w:rsidR="00774A65" w:rsidRPr="00774A65">
        <w:rPr>
          <w:rFonts w:ascii="Candara" w:hAnsi="Candara" w:cs="Arial"/>
          <w:sz w:val="24"/>
          <w:szCs w:val="24"/>
          <w:lang w:val="en-ID"/>
        </w:rPr>
        <w:t xml:space="preserve"> </w:t>
      </w:r>
      <w:proofErr w:type="spellStart"/>
      <w:r w:rsidR="00774A65" w:rsidRPr="00774A65">
        <w:rPr>
          <w:rFonts w:ascii="Candara" w:hAnsi="Candara" w:cs="Arial"/>
          <w:sz w:val="24"/>
          <w:szCs w:val="24"/>
          <w:lang w:val="en-ID"/>
        </w:rPr>
        <w:t>kepala</w:t>
      </w:r>
      <w:proofErr w:type="spellEnd"/>
      <w:r w:rsidR="00774A65" w:rsidRPr="00774A65">
        <w:rPr>
          <w:rFonts w:ascii="Candara" w:hAnsi="Candara" w:cs="Arial"/>
          <w:sz w:val="24"/>
          <w:szCs w:val="24"/>
          <w:lang w:val="en-ID"/>
        </w:rPr>
        <w:t xml:space="preserve"> Divisi </w:t>
      </w:r>
      <w:proofErr w:type="spellStart"/>
      <w:r w:rsidR="00774A65" w:rsidRPr="00774A65">
        <w:rPr>
          <w:rFonts w:ascii="Candara" w:hAnsi="Candara" w:cs="Arial"/>
          <w:sz w:val="24"/>
          <w:szCs w:val="24"/>
          <w:lang w:val="en-ID"/>
        </w:rPr>
        <w:t>masing-masing</w:t>
      </w:r>
      <w:proofErr w:type="spellEnd"/>
      <w:r w:rsidR="00774A65" w:rsidRPr="00774A65">
        <w:rPr>
          <w:rFonts w:ascii="Candara" w:hAnsi="Candara" w:cs="Arial"/>
          <w:sz w:val="24"/>
          <w:szCs w:val="24"/>
          <w:lang w:val="en-ID"/>
        </w:rPr>
        <w:t xml:space="preserve"> </w:t>
      </w:r>
      <w:proofErr w:type="spellStart"/>
      <w:r w:rsidR="00774A65" w:rsidRPr="00774A65">
        <w:rPr>
          <w:rFonts w:ascii="Candara" w:hAnsi="Candara" w:cs="Arial"/>
          <w:sz w:val="24"/>
          <w:szCs w:val="24"/>
          <w:lang w:val="en-ID"/>
        </w:rPr>
        <w:t>Kepala</w:t>
      </w:r>
      <w:proofErr w:type="spellEnd"/>
      <w:r w:rsidR="00774A65" w:rsidRPr="00774A65">
        <w:rPr>
          <w:rFonts w:ascii="Candara" w:hAnsi="Candara" w:cs="Arial"/>
          <w:sz w:val="24"/>
          <w:szCs w:val="24"/>
          <w:lang w:val="en-ID"/>
        </w:rPr>
        <w:t xml:space="preserve"> </w:t>
      </w:r>
      <w:proofErr w:type="spellStart"/>
      <w:r w:rsidR="00774A65" w:rsidRPr="00774A65">
        <w:rPr>
          <w:rFonts w:ascii="Candara" w:hAnsi="Candara" w:cs="Arial"/>
          <w:sz w:val="24"/>
          <w:szCs w:val="24"/>
          <w:lang w:val="en-ID"/>
        </w:rPr>
        <w:t>Departemen</w:t>
      </w:r>
      <w:proofErr w:type="spellEnd"/>
      <w:r w:rsidR="00774A65" w:rsidRPr="00774A65">
        <w:rPr>
          <w:rFonts w:ascii="Candara" w:hAnsi="Candara" w:cs="Arial"/>
          <w:sz w:val="24"/>
          <w:szCs w:val="24"/>
          <w:lang w:val="en-ID"/>
        </w:rPr>
        <w:t xml:space="preserve"> di</w:t>
      </w:r>
      <w:r w:rsidR="00774A65" w:rsidRPr="00774A65">
        <w:rPr>
          <w:rFonts w:ascii="Candara" w:hAnsi="Candara" w:cs="Arial"/>
          <w:sz w:val="24"/>
          <w:szCs w:val="24"/>
          <w:lang w:val="id-ID"/>
        </w:rPr>
        <w:t xml:space="preserve"> </w:t>
      </w:r>
      <w:r w:rsidR="00774A65" w:rsidRPr="00774A65">
        <w:rPr>
          <w:rFonts w:ascii="Candara" w:hAnsi="Candara" w:cs="Arial"/>
          <w:sz w:val="24"/>
          <w:szCs w:val="24"/>
          <w:lang w:val="en-ID"/>
        </w:rPr>
        <w:t>Divisi</w:t>
      </w:r>
      <w:r w:rsidR="00774A65" w:rsidRPr="00774A65">
        <w:rPr>
          <w:rFonts w:ascii="Candara" w:hAnsi="Candara" w:cs="Arial"/>
          <w:sz w:val="24"/>
          <w:szCs w:val="24"/>
          <w:lang w:val="id-ID"/>
        </w:rPr>
        <w:t xml:space="preserve"> </w:t>
      </w:r>
      <w:r w:rsidR="00774A65" w:rsidRPr="00774A65">
        <w:rPr>
          <w:rFonts w:ascii="Candara" w:hAnsi="Candara" w:cs="Arial"/>
          <w:i/>
          <w:iCs/>
          <w:sz w:val="24"/>
          <w:szCs w:val="24"/>
          <w:lang w:val="en-ID"/>
        </w:rPr>
        <w:t xml:space="preserve">Supply Chain </w:t>
      </w:r>
      <w:proofErr w:type="spellStart"/>
      <w:r w:rsidR="00774A65" w:rsidRPr="00774A65">
        <w:rPr>
          <w:rFonts w:ascii="Candara" w:hAnsi="Candara" w:cs="Arial"/>
          <w:sz w:val="24"/>
          <w:szCs w:val="24"/>
          <w:lang w:val="en-ID"/>
        </w:rPr>
        <w:t>sebagai</w:t>
      </w:r>
      <w:proofErr w:type="spellEnd"/>
      <w:r w:rsidR="00774A65" w:rsidRPr="00774A65">
        <w:rPr>
          <w:rFonts w:ascii="Candara" w:hAnsi="Candara" w:cs="Arial"/>
          <w:sz w:val="24"/>
          <w:szCs w:val="24"/>
          <w:lang w:val="en-ID"/>
        </w:rPr>
        <w:t xml:space="preserve"> PIC (</w:t>
      </w:r>
      <w:r w:rsidR="00774A65" w:rsidRPr="00774A65">
        <w:rPr>
          <w:rFonts w:ascii="Candara" w:hAnsi="Candara" w:cs="Arial"/>
          <w:i/>
          <w:iCs/>
          <w:sz w:val="24"/>
          <w:szCs w:val="24"/>
          <w:lang w:val="en-ID"/>
        </w:rPr>
        <w:t>Person In Charge</w:t>
      </w:r>
      <w:r w:rsidR="00774A65" w:rsidRPr="00774A65">
        <w:rPr>
          <w:rFonts w:ascii="Candara" w:hAnsi="Candara" w:cs="Arial"/>
          <w:sz w:val="24"/>
          <w:szCs w:val="24"/>
          <w:lang w:val="en-ID"/>
        </w:rPr>
        <w:t xml:space="preserve">) </w:t>
      </w:r>
      <w:proofErr w:type="spellStart"/>
      <w:r w:rsidR="00774A65" w:rsidRPr="00774A65">
        <w:rPr>
          <w:rFonts w:ascii="Candara" w:hAnsi="Candara" w:cs="Arial"/>
          <w:sz w:val="24"/>
          <w:szCs w:val="24"/>
          <w:lang w:val="en-ID"/>
        </w:rPr>
        <w:t>untuk</w:t>
      </w:r>
      <w:proofErr w:type="spellEnd"/>
      <w:r w:rsidR="00774A65" w:rsidRPr="00774A65">
        <w:rPr>
          <w:rFonts w:ascii="Candara" w:hAnsi="Candara" w:cs="Arial"/>
          <w:sz w:val="24"/>
          <w:szCs w:val="24"/>
          <w:lang w:val="en-ID"/>
        </w:rPr>
        <w:t xml:space="preserve"> </w:t>
      </w:r>
      <w:proofErr w:type="spellStart"/>
      <w:r w:rsidR="00774A65" w:rsidRPr="00774A65">
        <w:rPr>
          <w:rFonts w:ascii="Candara" w:hAnsi="Candara" w:cs="Arial"/>
          <w:sz w:val="24"/>
          <w:szCs w:val="24"/>
          <w:lang w:val="en-ID"/>
        </w:rPr>
        <w:t>risiko-risiko</w:t>
      </w:r>
      <w:proofErr w:type="spellEnd"/>
      <w:r w:rsidR="00774A65" w:rsidRPr="00774A65">
        <w:rPr>
          <w:rFonts w:ascii="Candara" w:hAnsi="Candara" w:cs="Arial"/>
          <w:sz w:val="24"/>
          <w:szCs w:val="24"/>
          <w:lang w:val="en-ID"/>
        </w:rPr>
        <w:t xml:space="preserve"> yang </w:t>
      </w:r>
      <w:proofErr w:type="spellStart"/>
      <w:r w:rsidR="00774A65" w:rsidRPr="00774A65">
        <w:rPr>
          <w:rFonts w:ascii="Candara" w:hAnsi="Candara" w:cs="Arial"/>
          <w:sz w:val="24"/>
          <w:szCs w:val="24"/>
          <w:lang w:val="en-ID"/>
        </w:rPr>
        <w:t>ada</w:t>
      </w:r>
      <w:proofErr w:type="spellEnd"/>
      <w:r w:rsidR="00774A65" w:rsidRPr="00774A65">
        <w:rPr>
          <w:rFonts w:ascii="Candara" w:hAnsi="Candara" w:cs="Arial"/>
          <w:sz w:val="24"/>
          <w:szCs w:val="24"/>
          <w:lang w:val="en-ID"/>
        </w:rPr>
        <w:t xml:space="preserve"> di </w:t>
      </w:r>
      <w:proofErr w:type="spellStart"/>
      <w:r w:rsidR="00774A65" w:rsidRPr="00774A65">
        <w:rPr>
          <w:rFonts w:ascii="Candara" w:hAnsi="Candara" w:cs="Arial"/>
          <w:sz w:val="24"/>
          <w:szCs w:val="24"/>
          <w:lang w:val="en-ID"/>
        </w:rPr>
        <w:t>tiap</w:t>
      </w:r>
      <w:proofErr w:type="spellEnd"/>
      <w:r w:rsidR="00774A65" w:rsidRPr="00774A65">
        <w:rPr>
          <w:rFonts w:ascii="Candara" w:hAnsi="Candara" w:cs="Arial"/>
          <w:sz w:val="24"/>
          <w:szCs w:val="24"/>
          <w:lang w:val="en-ID"/>
        </w:rPr>
        <w:t xml:space="preserve"> </w:t>
      </w:r>
      <w:proofErr w:type="spellStart"/>
      <w:r w:rsidR="00774A65" w:rsidRPr="00774A65">
        <w:rPr>
          <w:rFonts w:ascii="Candara" w:hAnsi="Candara" w:cs="Arial"/>
          <w:sz w:val="24"/>
          <w:szCs w:val="24"/>
          <w:lang w:val="en-ID"/>
        </w:rPr>
        <w:t>departemen</w:t>
      </w:r>
      <w:proofErr w:type="spellEnd"/>
      <w:r w:rsidR="00774A65" w:rsidRPr="00774A65">
        <w:rPr>
          <w:rFonts w:ascii="Candara" w:hAnsi="Candara" w:cs="Arial"/>
          <w:sz w:val="24"/>
          <w:szCs w:val="24"/>
          <w:lang w:val="id-ID"/>
        </w:rPr>
        <w:t>.</w:t>
      </w:r>
      <w:r w:rsidR="00774A65" w:rsidRPr="00774A65">
        <w:rPr>
          <w:rFonts w:ascii="Candara" w:hAnsi="Candara" w:cs="Arial"/>
          <w:sz w:val="24"/>
          <w:szCs w:val="24"/>
          <w:lang w:val="en-ID"/>
        </w:rPr>
        <w:t xml:space="preserve"> </w:t>
      </w:r>
      <w:r w:rsidR="00774A65" w:rsidRPr="00774A65">
        <w:rPr>
          <w:rFonts w:ascii="Candara" w:hAnsi="Candara" w:cs="Arial"/>
          <w:sz w:val="24"/>
          <w:szCs w:val="24"/>
          <w:lang w:val="id-ID"/>
        </w:rPr>
        <w:t xml:space="preserve">Data sekunder </w:t>
      </w:r>
      <w:r w:rsidR="00774A65" w:rsidRPr="00774A65">
        <w:rPr>
          <w:rFonts w:ascii="Candara" w:hAnsi="Candara" w:cs="Arial"/>
          <w:sz w:val="24"/>
          <w:szCs w:val="24"/>
          <w:lang w:val="en-ID"/>
        </w:rPr>
        <w:t>d</w:t>
      </w:r>
      <w:proofErr w:type="spellStart"/>
      <w:r w:rsidR="00774A65" w:rsidRPr="00774A65">
        <w:rPr>
          <w:rFonts w:ascii="Candara" w:hAnsi="Candara" w:cs="Arial"/>
          <w:sz w:val="24"/>
          <w:szCs w:val="24"/>
          <w:lang w:val="id-ID"/>
        </w:rPr>
        <w:t>apat</w:t>
      </w:r>
      <w:proofErr w:type="spellEnd"/>
      <w:r w:rsidR="00774A65" w:rsidRPr="00774A65">
        <w:rPr>
          <w:rFonts w:ascii="Candara" w:hAnsi="Candara" w:cs="Arial"/>
          <w:sz w:val="24"/>
          <w:szCs w:val="24"/>
          <w:lang w:val="id-ID"/>
        </w:rPr>
        <w:t xml:space="preserve"> berupa dokumentasi, catatan, bukti serta laporan historis.</w:t>
      </w:r>
    </w:p>
    <w:p w14:paraId="60EE1FD9" w14:textId="5C95BEE7" w:rsidR="00D71A5C" w:rsidRPr="00D71A5C" w:rsidRDefault="00D71A5C" w:rsidP="00C12313">
      <w:pPr>
        <w:autoSpaceDE w:val="0"/>
        <w:autoSpaceDN w:val="0"/>
        <w:adjustRightInd w:val="0"/>
        <w:spacing w:line="360" w:lineRule="auto"/>
        <w:ind w:firstLine="567"/>
        <w:rPr>
          <w:rFonts w:ascii="Candara" w:hAnsi="Candara" w:cs="Arial"/>
          <w:sz w:val="24"/>
          <w:szCs w:val="24"/>
          <w:lang w:val="id-ID"/>
        </w:rPr>
      </w:pPr>
      <w:proofErr w:type="spellStart"/>
      <w:r w:rsidRPr="00D71A5C">
        <w:rPr>
          <w:rFonts w:ascii="Candara" w:hAnsi="Candara" w:cs="Arial"/>
          <w:sz w:val="24"/>
          <w:szCs w:val="24"/>
          <w:lang w:val="en-ID"/>
        </w:rPr>
        <w:t>Instrumen</w:t>
      </w:r>
      <w:proofErr w:type="spellEnd"/>
      <w:r w:rsidRPr="00D71A5C">
        <w:rPr>
          <w:rFonts w:ascii="Candara" w:hAnsi="Candara" w:cs="Arial"/>
          <w:sz w:val="24"/>
          <w:szCs w:val="24"/>
          <w:lang w:val="en-ID"/>
        </w:rPr>
        <w:t xml:space="preserve"> </w:t>
      </w:r>
      <w:proofErr w:type="spellStart"/>
      <w:r w:rsidRPr="00D71A5C">
        <w:rPr>
          <w:rFonts w:ascii="Candara" w:hAnsi="Candara" w:cs="Arial"/>
          <w:sz w:val="24"/>
          <w:szCs w:val="24"/>
          <w:lang w:val="en-ID"/>
        </w:rPr>
        <w:t>penelitian</w:t>
      </w:r>
      <w:proofErr w:type="spellEnd"/>
      <w:r w:rsidRPr="00D71A5C">
        <w:rPr>
          <w:rFonts w:ascii="Candara" w:hAnsi="Candara" w:cs="Arial"/>
          <w:sz w:val="24"/>
          <w:szCs w:val="24"/>
          <w:lang w:val="en-ID"/>
        </w:rPr>
        <w:t xml:space="preserve"> yang </w:t>
      </w:r>
      <w:proofErr w:type="spellStart"/>
      <w:r w:rsidRPr="00D71A5C">
        <w:rPr>
          <w:rFonts w:ascii="Candara" w:hAnsi="Candara" w:cs="Arial"/>
          <w:sz w:val="24"/>
          <w:szCs w:val="24"/>
          <w:lang w:val="en-ID"/>
        </w:rPr>
        <w:t>digunakan</w:t>
      </w:r>
      <w:proofErr w:type="spellEnd"/>
      <w:r w:rsidRPr="00D71A5C">
        <w:rPr>
          <w:rFonts w:ascii="Candara" w:hAnsi="Candara" w:cs="Arial"/>
          <w:sz w:val="24"/>
          <w:szCs w:val="24"/>
          <w:lang w:val="en-ID"/>
        </w:rPr>
        <w:t xml:space="preserve"> </w:t>
      </w:r>
      <w:proofErr w:type="spellStart"/>
      <w:r w:rsidRPr="00D71A5C">
        <w:rPr>
          <w:rFonts w:ascii="Candara" w:hAnsi="Candara" w:cs="Arial"/>
          <w:sz w:val="24"/>
          <w:szCs w:val="24"/>
          <w:lang w:val="en-ID"/>
        </w:rPr>
        <w:t>dalam</w:t>
      </w:r>
      <w:proofErr w:type="spellEnd"/>
      <w:r w:rsidRPr="00D71A5C">
        <w:rPr>
          <w:rFonts w:ascii="Candara" w:hAnsi="Candara" w:cs="Arial"/>
          <w:sz w:val="24"/>
          <w:szCs w:val="24"/>
          <w:lang w:val="en-ID"/>
        </w:rPr>
        <w:t xml:space="preserve"> </w:t>
      </w:r>
      <w:proofErr w:type="spellStart"/>
      <w:r w:rsidRPr="00D71A5C">
        <w:rPr>
          <w:rFonts w:ascii="Candara" w:hAnsi="Candara" w:cs="Arial"/>
          <w:sz w:val="24"/>
          <w:szCs w:val="24"/>
          <w:lang w:val="en-ID"/>
        </w:rPr>
        <w:t>penelitian</w:t>
      </w:r>
      <w:proofErr w:type="spellEnd"/>
      <w:r w:rsidRPr="00D71A5C">
        <w:rPr>
          <w:rFonts w:ascii="Candara" w:hAnsi="Candara" w:cs="Arial"/>
          <w:sz w:val="24"/>
          <w:szCs w:val="24"/>
          <w:lang w:val="en-ID"/>
        </w:rPr>
        <w:t xml:space="preserve"> </w:t>
      </w:r>
      <w:proofErr w:type="spellStart"/>
      <w:r w:rsidRPr="00D71A5C">
        <w:rPr>
          <w:rFonts w:ascii="Candara" w:hAnsi="Candara" w:cs="Arial"/>
          <w:sz w:val="24"/>
          <w:szCs w:val="24"/>
          <w:lang w:val="en-ID"/>
        </w:rPr>
        <w:t>ini</w:t>
      </w:r>
      <w:proofErr w:type="spellEnd"/>
      <w:r w:rsidRPr="00D71A5C">
        <w:rPr>
          <w:rFonts w:ascii="Candara" w:hAnsi="Candara" w:cs="Arial"/>
          <w:sz w:val="24"/>
          <w:szCs w:val="24"/>
          <w:lang w:val="en-ID"/>
        </w:rPr>
        <w:t xml:space="preserve"> </w:t>
      </w:r>
      <w:proofErr w:type="spellStart"/>
      <w:r w:rsidRPr="00D71A5C">
        <w:rPr>
          <w:rFonts w:ascii="Candara" w:hAnsi="Candara" w:cs="Arial"/>
          <w:sz w:val="24"/>
          <w:szCs w:val="24"/>
          <w:lang w:val="en-ID"/>
        </w:rPr>
        <w:t>berupa</w:t>
      </w:r>
      <w:proofErr w:type="spellEnd"/>
      <w:r w:rsidRPr="00D71A5C">
        <w:rPr>
          <w:rFonts w:ascii="Candara" w:hAnsi="Candara" w:cs="Arial"/>
          <w:sz w:val="24"/>
          <w:szCs w:val="24"/>
          <w:lang w:val="en-ID"/>
        </w:rPr>
        <w:t xml:space="preserve"> </w:t>
      </w:r>
      <w:proofErr w:type="spellStart"/>
      <w:r w:rsidRPr="00D71A5C">
        <w:rPr>
          <w:rFonts w:ascii="Candara" w:hAnsi="Candara" w:cs="Arial"/>
          <w:sz w:val="24"/>
          <w:szCs w:val="24"/>
          <w:lang w:val="en-ID"/>
        </w:rPr>
        <w:t>wawancara</w:t>
      </w:r>
      <w:proofErr w:type="spellEnd"/>
      <w:r w:rsidRPr="00D71A5C">
        <w:rPr>
          <w:rFonts w:ascii="Candara" w:hAnsi="Candara" w:cs="Arial"/>
          <w:sz w:val="24"/>
          <w:szCs w:val="24"/>
          <w:lang w:val="en-ID"/>
        </w:rPr>
        <w:t xml:space="preserve"> </w:t>
      </w:r>
      <w:proofErr w:type="spellStart"/>
      <w:r w:rsidRPr="00D71A5C">
        <w:rPr>
          <w:rFonts w:ascii="Candara" w:hAnsi="Candara" w:cs="Arial"/>
          <w:sz w:val="24"/>
          <w:szCs w:val="24"/>
          <w:lang w:val="en-ID"/>
        </w:rPr>
        <w:t>dengan</w:t>
      </w:r>
      <w:proofErr w:type="spellEnd"/>
      <w:r w:rsidRPr="00D71A5C">
        <w:rPr>
          <w:rFonts w:ascii="Candara" w:hAnsi="Candara" w:cs="Arial"/>
          <w:sz w:val="24"/>
          <w:szCs w:val="24"/>
          <w:lang w:val="en-ID"/>
        </w:rPr>
        <w:t xml:space="preserve"> </w:t>
      </w:r>
      <w:proofErr w:type="spellStart"/>
      <w:r w:rsidRPr="00D71A5C">
        <w:rPr>
          <w:rFonts w:ascii="Candara" w:hAnsi="Candara" w:cs="Arial"/>
          <w:sz w:val="24"/>
          <w:szCs w:val="24"/>
          <w:lang w:val="en-ID"/>
        </w:rPr>
        <w:t>staf</w:t>
      </w:r>
      <w:proofErr w:type="spellEnd"/>
      <w:r w:rsidRPr="00D71A5C">
        <w:rPr>
          <w:rFonts w:ascii="Candara" w:hAnsi="Candara" w:cs="Arial"/>
          <w:sz w:val="24"/>
          <w:szCs w:val="24"/>
          <w:lang w:val="en-ID"/>
        </w:rPr>
        <w:t xml:space="preserve"> </w:t>
      </w:r>
      <w:proofErr w:type="spellStart"/>
      <w:r w:rsidRPr="00D71A5C">
        <w:rPr>
          <w:rFonts w:ascii="Candara" w:hAnsi="Candara" w:cs="Arial"/>
          <w:sz w:val="24"/>
          <w:szCs w:val="24"/>
          <w:lang w:val="en-ID"/>
        </w:rPr>
        <w:t>ahli</w:t>
      </w:r>
      <w:proofErr w:type="spellEnd"/>
      <w:r w:rsidRPr="00D71A5C">
        <w:rPr>
          <w:rFonts w:ascii="Candara" w:hAnsi="Candara" w:cs="Arial"/>
          <w:sz w:val="24"/>
          <w:szCs w:val="24"/>
          <w:lang w:val="en-ID"/>
        </w:rPr>
        <w:t xml:space="preserve"> </w:t>
      </w:r>
      <w:proofErr w:type="spellStart"/>
      <w:r w:rsidRPr="00D71A5C">
        <w:rPr>
          <w:rFonts w:ascii="Candara" w:hAnsi="Candara" w:cs="Arial"/>
          <w:sz w:val="24"/>
          <w:szCs w:val="24"/>
          <w:lang w:val="en-ID"/>
        </w:rPr>
        <w:t>serta</w:t>
      </w:r>
      <w:proofErr w:type="spellEnd"/>
      <w:r w:rsidRPr="00D71A5C">
        <w:rPr>
          <w:rFonts w:ascii="Candara" w:hAnsi="Candara" w:cs="Arial"/>
          <w:sz w:val="24"/>
          <w:szCs w:val="24"/>
          <w:lang w:val="en-ID"/>
        </w:rPr>
        <w:t xml:space="preserve"> </w:t>
      </w:r>
      <w:proofErr w:type="spellStart"/>
      <w:r w:rsidRPr="00D71A5C">
        <w:rPr>
          <w:rFonts w:ascii="Candara" w:hAnsi="Candara" w:cs="Arial"/>
          <w:sz w:val="24"/>
          <w:szCs w:val="24"/>
          <w:lang w:val="en-ID"/>
        </w:rPr>
        <w:t>pengisian</w:t>
      </w:r>
      <w:proofErr w:type="spellEnd"/>
      <w:r w:rsidRPr="00D71A5C">
        <w:rPr>
          <w:rFonts w:ascii="Candara" w:hAnsi="Candara" w:cs="Arial"/>
          <w:sz w:val="24"/>
          <w:szCs w:val="24"/>
          <w:lang w:val="en-ID"/>
        </w:rPr>
        <w:t xml:space="preserve"> </w:t>
      </w:r>
      <w:proofErr w:type="spellStart"/>
      <w:r w:rsidRPr="00D71A5C">
        <w:rPr>
          <w:rFonts w:ascii="Candara" w:hAnsi="Candara" w:cs="Arial"/>
          <w:sz w:val="24"/>
          <w:szCs w:val="24"/>
          <w:lang w:val="en-ID"/>
        </w:rPr>
        <w:t>kuesioner</w:t>
      </w:r>
      <w:proofErr w:type="spellEnd"/>
      <w:r w:rsidRPr="00D71A5C">
        <w:rPr>
          <w:rFonts w:ascii="Candara" w:hAnsi="Candara" w:cs="Arial"/>
          <w:sz w:val="24"/>
          <w:szCs w:val="24"/>
          <w:lang w:val="en-ID"/>
        </w:rPr>
        <w:t xml:space="preserve"> oleh </w:t>
      </w:r>
      <w:proofErr w:type="spellStart"/>
      <w:r w:rsidRPr="00D71A5C">
        <w:rPr>
          <w:rFonts w:ascii="Candara" w:hAnsi="Candara" w:cs="Arial"/>
          <w:sz w:val="24"/>
          <w:szCs w:val="24"/>
          <w:lang w:val="en-ID"/>
        </w:rPr>
        <w:t>responden</w:t>
      </w:r>
      <w:proofErr w:type="spellEnd"/>
      <w:r w:rsidRPr="00D71A5C">
        <w:rPr>
          <w:rFonts w:ascii="Candara" w:hAnsi="Candara" w:cs="Arial"/>
          <w:sz w:val="24"/>
          <w:szCs w:val="24"/>
          <w:lang w:val="en-ID"/>
        </w:rPr>
        <w:t xml:space="preserve"> yang </w:t>
      </w:r>
      <w:proofErr w:type="spellStart"/>
      <w:r w:rsidRPr="00D71A5C">
        <w:rPr>
          <w:rFonts w:ascii="Candara" w:hAnsi="Candara" w:cs="Arial"/>
          <w:sz w:val="24"/>
          <w:szCs w:val="24"/>
          <w:lang w:val="en-ID"/>
        </w:rPr>
        <w:t>memahami</w:t>
      </w:r>
      <w:proofErr w:type="spellEnd"/>
      <w:r w:rsidRPr="00D71A5C">
        <w:rPr>
          <w:rFonts w:ascii="Candara" w:hAnsi="Candara" w:cs="Arial"/>
          <w:sz w:val="24"/>
          <w:szCs w:val="24"/>
          <w:lang w:val="en-ID"/>
        </w:rPr>
        <w:t xml:space="preserve"> proses </w:t>
      </w:r>
      <w:proofErr w:type="spellStart"/>
      <w:r w:rsidRPr="00D71A5C">
        <w:rPr>
          <w:rFonts w:ascii="Candara" w:hAnsi="Candara" w:cs="Arial"/>
          <w:sz w:val="24"/>
          <w:szCs w:val="24"/>
          <w:lang w:val="en-ID"/>
        </w:rPr>
        <w:t>bisnis</w:t>
      </w:r>
      <w:proofErr w:type="spellEnd"/>
      <w:r w:rsidRPr="00D71A5C">
        <w:rPr>
          <w:rFonts w:ascii="Candara" w:hAnsi="Candara" w:cs="Arial"/>
          <w:sz w:val="24"/>
          <w:szCs w:val="24"/>
          <w:lang w:val="en-ID"/>
        </w:rPr>
        <w:t xml:space="preserve"> dan </w:t>
      </w:r>
      <w:proofErr w:type="spellStart"/>
      <w:r w:rsidRPr="00D71A5C">
        <w:rPr>
          <w:rFonts w:ascii="Candara" w:hAnsi="Candara" w:cs="Arial"/>
          <w:sz w:val="24"/>
          <w:szCs w:val="24"/>
          <w:lang w:val="en-ID"/>
        </w:rPr>
        <w:t>risiko-risiko</w:t>
      </w:r>
      <w:proofErr w:type="spellEnd"/>
      <w:r w:rsidRPr="00D71A5C">
        <w:rPr>
          <w:rFonts w:ascii="Candara" w:hAnsi="Candara" w:cs="Arial"/>
          <w:sz w:val="24"/>
          <w:szCs w:val="24"/>
          <w:lang w:val="en-ID"/>
        </w:rPr>
        <w:t xml:space="preserve"> dan </w:t>
      </w:r>
      <w:proofErr w:type="spellStart"/>
      <w:r w:rsidRPr="00D71A5C">
        <w:rPr>
          <w:rFonts w:ascii="Candara" w:hAnsi="Candara" w:cs="Arial"/>
          <w:sz w:val="24"/>
          <w:szCs w:val="24"/>
          <w:lang w:val="en-ID"/>
        </w:rPr>
        <w:t>dalam</w:t>
      </w:r>
      <w:proofErr w:type="spellEnd"/>
      <w:r w:rsidRPr="00D71A5C">
        <w:rPr>
          <w:rFonts w:ascii="Candara" w:hAnsi="Candara" w:cs="Arial"/>
          <w:sz w:val="24"/>
          <w:szCs w:val="24"/>
          <w:lang w:val="en-ID"/>
        </w:rPr>
        <w:t xml:space="preserve"> </w:t>
      </w:r>
      <w:proofErr w:type="spellStart"/>
      <w:r w:rsidRPr="00D71A5C">
        <w:rPr>
          <w:rFonts w:ascii="Candara" w:hAnsi="Candara" w:cs="Arial"/>
          <w:sz w:val="24"/>
          <w:szCs w:val="24"/>
          <w:lang w:val="en-ID"/>
        </w:rPr>
        <w:t>hal</w:t>
      </w:r>
      <w:proofErr w:type="spellEnd"/>
      <w:r w:rsidRPr="00D71A5C">
        <w:rPr>
          <w:rFonts w:ascii="Candara" w:hAnsi="Candara" w:cs="Arial"/>
          <w:sz w:val="24"/>
          <w:szCs w:val="24"/>
          <w:lang w:val="en-ID"/>
        </w:rPr>
        <w:t xml:space="preserve"> </w:t>
      </w:r>
      <w:proofErr w:type="spellStart"/>
      <w:r w:rsidRPr="00D71A5C">
        <w:rPr>
          <w:rFonts w:ascii="Candara" w:hAnsi="Candara" w:cs="Arial"/>
          <w:sz w:val="24"/>
          <w:szCs w:val="24"/>
          <w:lang w:val="en-ID"/>
        </w:rPr>
        <w:t>ini</w:t>
      </w:r>
      <w:proofErr w:type="spellEnd"/>
      <w:r w:rsidRPr="00D71A5C">
        <w:rPr>
          <w:rFonts w:ascii="Candara" w:hAnsi="Candara" w:cs="Arial"/>
          <w:sz w:val="24"/>
          <w:szCs w:val="24"/>
          <w:lang w:val="en-ID"/>
        </w:rPr>
        <w:t xml:space="preserve"> </w:t>
      </w:r>
      <w:proofErr w:type="spellStart"/>
      <w:r w:rsidRPr="00D71A5C">
        <w:rPr>
          <w:rFonts w:ascii="Candara" w:hAnsi="Candara" w:cs="Arial"/>
          <w:sz w:val="24"/>
          <w:szCs w:val="24"/>
          <w:lang w:val="en-ID"/>
        </w:rPr>
        <w:t>adalah</w:t>
      </w:r>
      <w:proofErr w:type="spellEnd"/>
      <w:r w:rsidRPr="00D71A5C">
        <w:rPr>
          <w:rFonts w:ascii="Candara" w:hAnsi="Candara" w:cs="Arial"/>
          <w:sz w:val="24"/>
          <w:szCs w:val="24"/>
          <w:lang w:val="en-ID"/>
        </w:rPr>
        <w:t xml:space="preserve"> </w:t>
      </w:r>
      <w:proofErr w:type="spellStart"/>
      <w:r w:rsidRPr="00D71A5C">
        <w:rPr>
          <w:rFonts w:ascii="Candara" w:hAnsi="Candara" w:cs="Arial"/>
          <w:sz w:val="24"/>
          <w:szCs w:val="24"/>
          <w:lang w:val="en-ID"/>
        </w:rPr>
        <w:t>kepala</w:t>
      </w:r>
      <w:proofErr w:type="spellEnd"/>
      <w:r w:rsidRPr="00D71A5C">
        <w:rPr>
          <w:rFonts w:ascii="Candara" w:hAnsi="Candara" w:cs="Arial"/>
          <w:sz w:val="24"/>
          <w:szCs w:val="24"/>
          <w:lang w:val="en-ID"/>
        </w:rPr>
        <w:t xml:space="preserve"> </w:t>
      </w:r>
      <w:proofErr w:type="spellStart"/>
      <w:r w:rsidRPr="00D71A5C">
        <w:rPr>
          <w:rFonts w:ascii="Candara" w:hAnsi="Candara" w:cs="Arial"/>
          <w:sz w:val="24"/>
          <w:szCs w:val="24"/>
          <w:lang w:val="en-ID"/>
        </w:rPr>
        <w:t>departemen</w:t>
      </w:r>
      <w:proofErr w:type="spellEnd"/>
      <w:r w:rsidRPr="00D71A5C">
        <w:rPr>
          <w:rFonts w:ascii="Candara" w:hAnsi="Candara" w:cs="Arial"/>
          <w:sz w:val="24"/>
          <w:szCs w:val="24"/>
          <w:lang w:val="en-ID"/>
        </w:rPr>
        <w:t xml:space="preserve"> dan </w:t>
      </w:r>
      <w:r w:rsidRPr="00D71A5C">
        <w:rPr>
          <w:rFonts w:ascii="Candara" w:hAnsi="Candara" w:cs="Arial"/>
          <w:i/>
          <w:iCs/>
          <w:sz w:val="24"/>
          <w:szCs w:val="24"/>
          <w:lang w:val="en-ID"/>
        </w:rPr>
        <w:t>risk officer</w:t>
      </w:r>
      <w:r w:rsidRPr="00D71A5C">
        <w:rPr>
          <w:rFonts w:ascii="Candara" w:hAnsi="Candara" w:cs="Arial"/>
          <w:sz w:val="24"/>
          <w:szCs w:val="24"/>
          <w:lang w:val="en-ID"/>
        </w:rPr>
        <w:t xml:space="preserve"> divisi </w:t>
      </w:r>
      <w:r w:rsidRPr="00D71A5C">
        <w:rPr>
          <w:rFonts w:ascii="Candara" w:hAnsi="Candara" w:cs="Arial"/>
          <w:i/>
          <w:iCs/>
          <w:sz w:val="24"/>
          <w:szCs w:val="24"/>
          <w:lang w:val="en-ID"/>
        </w:rPr>
        <w:t xml:space="preserve">supply </w:t>
      </w:r>
      <w:r w:rsidRPr="00D71A5C">
        <w:rPr>
          <w:rFonts w:ascii="Candara" w:hAnsi="Candara" w:cs="Arial"/>
          <w:i/>
          <w:iCs/>
          <w:sz w:val="24"/>
          <w:szCs w:val="24"/>
          <w:lang w:val="en-ID"/>
        </w:rPr>
        <w:lastRenderedPageBreak/>
        <w:t>chain</w:t>
      </w:r>
      <w:r w:rsidRPr="00D71A5C">
        <w:rPr>
          <w:rFonts w:ascii="Candara" w:hAnsi="Candara" w:cs="Arial"/>
          <w:sz w:val="24"/>
          <w:szCs w:val="24"/>
          <w:lang w:val="en-ID"/>
        </w:rPr>
        <w:t xml:space="preserve">. </w:t>
      </w:r>
      <w:proofErr w:type="spellStart"/>
      <w:r w:rsidRPr="00D71A5C">
        <w:rPr>
          <w:rFonts w:ascii="Candara" w:hAnsi="Candara" w:cs="Arial"/>
          <w:sz w:val="24"/>
          <w:szCs w:val="24"/>
        </w:rPr>
        <w:t>Sugiyono</w:t>
      </w:r>
      <w:proofErr w:type="spellEnd"/>
      <w:r w:rsidR="00E1495E">
        <w:rPr>
          <w:rStyle w:val="FootnoteReference"/>
          <w:rFonts w:ascii="Candara" w:hAnsi="Candara"/>
          <w:sz w:val="24"/>
          <w:szCs w:val="24"/>
        </w:rPr>
        <w:footnoteReference w:id="21"/>
      </w:r>
      <w:r w:rsidR="00E1495E">
        <w:rPr>
          <w:rFonts w:ascii="Candara" w:hAnsi="Candara" w:cs="Arial"/>
          <w:sz w:val="24"/>
          <w:szCs w:val="24"/>
        </w:rPr>
        <w:t xml:space="preserve"> </w:t>
      </w:r>
      <w:proofErr w:type="spellStart"/>
      <w:r w:rsidRPr="00D71A5C">
        <w:rPr>
          <w:rFonts w:ascii="Candara" w:hAnsi="Candara" w:cs="Arial"/>
          <w:sz w:val="24"/>
          <w:szCs w:val="24"/>
        </w:rPr>
        <w:t>menyatakan</w:t>
      </w:r>
      <w:proofErr w:type="spellEnd"/>
      <w:r w:rsidRPr="00D71A5C">
        <w:rPr>
          <w:rFonts w:ascii="Candara" w:hAnsi="Candara" w:cs="Arial"/>
          <w:sz w:val="24"/>
          <w:szCs w:val="24"/>
        </w:rPr>
        <w:t xml:space="preserve"> </w:t>
      </w:r>
      <w:proofErr w:type="spellStart"/>
      <w:r w:rsidRPr="00D71A5C">
        <w:rPr>
          <w:rFonts w:ascii="Candara" w:hAnsi="Candara" w:cs="Arial"/>
          <w:sz w:val="24"/>
          <w:szCs w:val="24"/>
        </w:rPr>
        <w:t>bahwa</w:t>
      </w:r>
      <w:proofErr w:type="spellEnd"/>
      <w:r w:rsidRPr="00D71A5C">
        <w:rPr>
          <w:rFonts w:ascii="Candara" w:hAnsi="Candara" w:cs="Arial"/>
          <w:sz w:val="24"/>
          <w:szCs w:val="24"/>
        </w:rPr>
        <w:t xml:space="preserve"> “</w:t>
      </w:r>
      <w:proofErr w:type="spellStart"/>
      <w:r w:rsidRPr="00D71A5C">
        <w:rPr>
          <w:rFonts w:ascii="Candara" w:hAnsi="Candara" w:cs="Arial"/>
          <w:i/>
          <w:iCs/>
          <w:sz w:val="24"/>
          <w:szCs w:val="24"/>
        </w:rPr>
        <w:t>Instrumen</w:t>
      </w:r>
      <w:proofErr w:type="spellEnd"/>
      <w:r w:rsidRPr="00D71A5C">
        <w:rPr>
          <w:rFonts w:ascii="Candara" w:hAnsi="Candara" w:cs="Arial"/>
          <w:i/>
          <w:iCs/>
          <w:sz w:val="24"/>
          <w:szCs w:val="24"/>
        </w:rPr>
        <w:t xml:space="preserve"> </w:t>
      </w:r>
      <w:proofErr w:type="spellStart"/>
      <w:r w:rsidRPr="00D71A5C">
        <w:rPr>
          <w:rFonts w:ascii="Candara" w:hAnsi="Candara" w:cs="Arial"/>
          <w:i/>
          <w:iCs/>
          <w:sz w:val="24"/>
          <w:szCs w:val="24"/>
        </w:rPr>
        <w:t>penelitian</w:t>
      </w:r>
      <w:proofErr w:type="spellEnd"/>
      <w:r w:rsidRPr="00D71A5C">
        <w:rPr>
          <w:rFonts w:ascii="Candara" w:hAnsi="Candara" w:cs="Arial"/>
          <w:i/>
          <w:iCs/>
          <w:sz w:val="24"/>
          <w:szCs w:val="24"/>
        </w:rPr>
        <w:t xml:space="preserve"> </w:t>
      </w:r>
      <w:proofErr w:type="spellStart"/>
      <w:r w:rsidRPr="00D71A5C">
        <w:rPr>
          <w:rFonts w:ascii="Candara" w:hAnsi="Candara" w:cs="Arial"/>
          <w:i/>
          <w:iCs/>
          <w:sz w:val="24"/>
          <w:szCs w:val="24"/>
        </w:rPr>
        <w:t>adalah</w:t>
      </w:r>
      <w:proofErr w:type="spellEnd"/>
      <w:r w:rsidRPr="00D71A5C">
        <w:rPr>
          <w:rFonts w:ascii="Candara" w:hAnsi="Candara" w:cs="Arial"/>
          <w:i/>
          <w:iCs/>
          <w:sz w:val="24"/>
          <w:szCs w:val="24"/>
        </w:rPr>
        <w:t xml:space="preserve"> </w:t>
      </w:r>
      <w:proofErr w:type="spellStart"/>
      <w:r w:rsidRPr="00D71A5C">
        <w:rPr>
          <w:rFonts w:ascii="Candara" w:hAnsi="Candara" w:cs="Arial"/>
          <w:i/>
          <w:iCs/>
          <w:sz w:val="24"/>
          <w:szCs w:val="24"/>
        </w:rPr>
        <w:t>suatu</w:t>
      </w:r>
      <w:proofErr w:type="spellEnd"/>
      <w:r w:rsidRPr="00D71A5C">
        <w:rPr>
          <w:rFonts w:ascii="Candara" w:hAnsi="Candara" w:cs="Arial"/>
          <w:i/>
          <w:iCs/>
          <w:sz w:val="24"/>
          <w:szCs w:val="24"/>
        </w:rPr>
        <w:t xml:space="preserve"> </w:t>
      </w:r>
      <w:proofErr w:type="spellStart"/>
      <w:r w:rsidRPr="00D71A5C">
        <w:rPr>
          <w:rFonts w:ascii="Candara" w:hAnsi="Candara" w:cs="Arial"/>
          <w:i/>
          <w:iCs/>
          <w:sz w:val="24"/>
          <w:szCs w:val="24"/>
        </w:rPr>
        <w:t>alat</w:t>
      </w:r>
      <w:proofErr w:type="spellEnd"/>
      <w:r w:rsidRPr="00D71A5C">
        <w:rPr>
          <w:rFonts w:ascii="Candara" w:hAnsi="Candara" w:cs="Arial"/>
          <w:i/>
          <w:iCs/>
          <w:sz w:val="24"/>
          <w:szCs w:val="24"/>
        </w:rPr>
        <w:t xml:space="preserve"> </w:t>
      </w:r>
      <w:proofErr w:type="spellStart"/>
      <w:r w:rsidRPr="00D71A5C">
        <w:rPr>
          <w:rFonts w:ascii="Candara" w:hAnsi="Candara" w:cs="Arial"/>
          <w:i/>
          <w:iCs/>
          <w:sz w:val="24"/>
          <w:szCs w:val="24"/>
        </w:rPr>
        <w:t>pengumpul</w:t>
      </w:r>
      <w:proofErr w:type="spellEnd"/>
      <w:r w:rsidRPr="00D71A5C">
        <w:rPr>
          <w:rFonts w:ascii="Candara" w:hAnsi="Candara" w:cs="Arial"/>
          <w:i/>
          <w:iCs/>
          <w:sz w:val="24"/>
          <w:szCs w:val="24"/>
        </w:rPr>
        <w:t xml:space="preserve"> data yang </w:t>
      </w:r>
      <w:proofErr w:type="spellStart"/>
      <w:r w:rsidRPr="00D71A5C">
        <w:rPr>
          <w:rFonts w:ascii="Candara" w:hAnsi="Candara" w:cs="Arial"/>
          <w:i/>
          <w:iCs/>
          <w:sz w:val="24"/>
          <w:szCs w:val="24"/>
        </w:rPr>
        <w:t>digunakan</w:t>
      </w:r>
      <w:proofErr w:type="spellEnd"/>
      <w:r w:rsidRPr="00D71A5C">
        <w:rPr>
          <w:rFonts w:ascii="Candara" w:hAnsi="Candara" w:cs="Arial"/>
          <w:i/>
          <w:iCs/>
          <w:sz w:val="24"/>
          <w:szCs w:val="24"/>
        </w:rPr>
        <w:t xml:space="preserve"> </w:t>
      </w:r>
      <w:proofErr w:type="spellStart"/>
      <w:r w:rsidRPr="00D71A5C">
        <w:rPr>
          <w:rFonts w:ascii="Candara" w:hAnsi="Candara" w:cs="Arial"/>
          <w:i/>
          <w:iCs/>
          <w:sz w:val="24"/>
          <w:szCs w:val="24"/>
        </w:rPr>
        <w:t>untuk</w:t>
      </w:r>
      <w:proofErr w:type="spellEnd"/>
      <w:r w:rsidRPr="00D71A5C">
        <w:rPr>
          <w:rFonts w:ascii="Candara" w:hAnsi="Candara" w:cs="Arial"/>
          <w:i/>
          <w:iCs/>
          <w:sz w:val="24"/>
          <w:szCs w:val="24"/>
        </w:rPr>
        <w:t xml:space="preserve"> </w:t>
      </w:r>
      <w:proofErr w:type="spellStart"/>
      <w:r w:rsidRPr="00D71A5C">
        <w:rPr>
          <w:rFonts w:ascii="Candara" w:hAnsi="Candara" w:cs="Arial"/>
          <w:i/>
          <w:iCs/>
          <w:sz w:val="24"/>
          <w:szCs w:val="24"/>
        </w:rPr>
        <w:t>mengukur</w:t>
      </w:r>
      <w:proofErr w:type="spellEnd"/>
      <w:r w:rsidRPr="00D71A5C">
        <w:rPr>
          <w:rFonts w:ascii="Candara" w:hAnsi="Candara" w:cs="Arial"/>
          <w:i/>
          <w:iCs/>
          <w:sz w:val="24"/>
          <w:szCs w:val="24"/>
        </w:rPr>
        <w:t xml:space="preserve"> </w:t>
      </w:r>
      <w:proofErr w:type="spellStart"/>
      <w:r w:rsidRPr="00D71A5C">
        <w:rPr>
          <w:rFonts w:ascii="Candara" w:hAnsi="Candara" w:cs="Arial"/>
          <w:i/>
          <w:iCs/>
          <w:sz w:val="24"/>
          <w:szCs w:val="24"/>
        </w:rPr>
        <w:t>fenomena</w:t>
      </w:r>
      <w:proofErr w:type="spellEnd"/>
      <w:r w:rsidRPr="00D71A5C">
        <w:rPr>
          <w:rFonts w:ascii="Candara" w:hAnsi="Candara" w:cs="Arial"/>
          <w:i/>
          <w:iCs/>
          <w:sz w:val="24"/>
          <w:szCs w:val="24"/>
        </w:rPr>
        <w:t xml:space="preserve"> </w:t>
      </w:r>
      <w:proofErr w:type="spellStart"/>
      <w:r w:rsidRPr="00D71A5C">
        <w:rPr>
          <w:rFonts w:ascii="Candara" w:hAnsi="Candara" w:cs="Arial"/>
          <w:i/>
          <w:iCs/>
          <w:sz w:val="24"/>
          <w:szCs w:val="24"/>
        </w:rPr>
        <w:t>alam</w:t>
      </w:r>
      <w:proofErr w:type="spellEnd"/>
      <w:r w:rsidRPr="00D71A5C">
        <w:rPr>
          <w:rFonts w:ascii="Candara" w:hAnsi="Candara" w:cs="Arial"/>
          <w:i/>
          <w:iCs/>
          <w:sz w:val="24"/>
          <w:szCs w:val="24"/>
        </w:rPr>
        <w:t xml:space="preserve"> </w:t>
      </w:r>
      <w:proofErr w:type="spellStart"/>
      <w:r w:rsidRPr="00D71A5C">
        <w:rPr>
          <w:rFonts w:ascii="Candara" w:hAnsi="Candara" w:cs="Arial"/>
          <w:i/>
          <w:iCs/>
          <w:sz w:val="24"/>
          <w:szCs w:val="24"/>
        </w:rPr>
        <w:t>maupun</w:t>
      </w:r>
      <w:proofErr w:type="spellEnd"/>
      <w:r w:rsidRPr="00D71A5C">
        <w:rPr>
          <w:rFonts w:ascii="Candara" w:hAnsi="Candara" w:cs="Arial"/>
          <w:i/>
          <w:iCs/>
          <w:sz w:val="24"/>
          <w:szCs w:val="24"/>
        </w:rPr>
        <w:t xml:space="preserve"> </w:t>
      </w:r>
      <w:proofErr w:type="spellStart"/>
      <w:r w:rsidRPr="00D71A5C">
        <w:rPr>
          <w:rFonts w:ascii="Candara" w:hAnsi="Candara" w:cs="Arial"/>
          <w:i/>
          <w:iCs/>
          <w:sz w:val="24"/>
          <w:szCs w:val="24"/>
        </w:rPr>
        <w:t>sosial</w:t>
      </w:r>
      <w:proofErr w:type="spellEnd"/>
      <w:r w:rsidRPr="00D71A5C">
        <w:rPr>
          <w:rFonts w:ascii="Candara" w:hAnsi="Candara" w:cs="Arial"/>
          <w:i/>
          <w:iCs/>
          <w:sz w:val="24"/>
          <w:szCs w:val="24"/>
        </w:rPr>
        <w:t xml:space="preserve"> yang </w:t>
      </w:r>
      <w:proofErr w:type="spellStart"/>
      <w:r w:rsidRPr="00D71A5C">
        <w:rPr>
          <w:rFonts w:ascii="Candara" w:hAnsi="Candara" w:cs="Arial"/>
          <w:i/>
          <w:iCs/>
          <w:sz w:val="24"/>
          <w:szCs w:val="24"/>
        </w:rPr>
        <w:t>diamati</w:t>
      </w:r>
      <w:proofErr w:type="spellEnd"/>
      <w:r w:rsidRPr="00D71A5C">
        <w:rPr>
          <w:rFonts w:ascii="Candara" w:hAnsi="Candara" w:cs="Arial"/>
          <w:sz w:val="24"/>
          <w:szCs w:val="24"/>
        </w:rPr>
        <w:t>”.</w:t>
      </w:r>
    </w:p>
    <w:p w14:paraId="2E7EECE0" w14:textId="67506F94" w:rsidR="00E85B56" w:rsidRDefault="000419DB" w:rsidP="00C12313">
      <w:pPr>
        <w:spacing w:line="360" w:lineRule="auto"/>
        <w:ind w:firstLine="567"/>
        <w:rPr>
          <w:rStyle w:val="a"/>
          <w:rFonts w:ascii="Candara" w:hAnsi="Candara" w:cs="Arial"/>
          <w:sz w:val="24"/>
          <w:szCs w:val="24"/>
          <w:bdr w:val="none" w:sz="0" w:space="0" w:color="auto" w:frame="1"/>
          <w:shd w:val="clear" w:color="auto" w:fill="FFFFFF"/>
          <w:lang w:val="en-ID"/>
        </w:rPr>
      </w:pPr>
      <w:r w:rsidRPr="000419DB">
        <w:rPr>
          <w:rFonts w:ascii="Candara" w:hAnsi="Candara" w:cs="Arial"/>
          <w:sz w:val="24"/>
          <w:szCs w:val="24"/>
          <w:lang w:val="id-ID"/>
        </w:rPr>
        <w:t xml:space="preserve">Dalam penelitian ini penulis menggunakan </w:t>
      </w:r>
      <w:proofErr w:type="spellStart"/>
      <w:r w:rsidRPr="000419DB">
        <w:rPr>
          <w:rStyle w:val="a"/>
          <w:rFonts w:ascii="Candara" w:hAnsi="Candara" w:cs="Arial"/>
          <w:sz w:val="24"/>
          <w:szCs w:val="24"/>
          <w:bdr w:val="none" w:sz="0" w:space="0" w:color="auto" w:frame="1"/>
          <w:shd w:val="clear" w:color="auto" w:fill="FFFFFF"/>
          <w:lang w:val="id-ID"/>
        </w:rPr>
        <w:t>menggunakan</w:t>
      </w:r>
      <w:proofErr w:type="spellEnd"/>
      <w:r w:rsidRPr="000419DB">
        <w:rPr>
          <w:rStyle w:val="a"/>
          <w:rFonts w:ascii="Candara" w:hAnsi="Candara" w:cs="Arial"/>
          <w:sz w:val="24"/>
          <w:szCs w:val="24"/>
          <w:bdr w:val="none" w:sz="0" w:space="0" w:color="auto" w:frame="1"/>
          <w:shd w:val="clear" w:color="auto" w:fill="FFFFFF"/>
          <w:lang w:val="id-ID"/>
        </w:rPr>
        <w:t xml:space="preserve"> model</w:t>
      </w:r>
      <w:r w:rsidRPr="000419DB">
        <w:rPr>
          <w:rStyle w:val="a"/>
          <w:rFonts w:ascii="Candara" w:hAnsi="Candara" w:cs="Arial"/>
          <w:sz w:val="24"/>
          <w:szCs w:val="24"/>
          <w:bdr w:val="none" w:sz="0" w:space="0" w:color="auto" w:frame="1"/>
          <w:shd w:val="clear" w:color="auto" w:fill="FFFFFF"/>
          <w:lang w:val="en-ID"/>
        </w:rPr>
        <w:t xml:space="preserve"> SCOR</w:t>
      </w:r>
      <w:r w:rsidRPr="000419DB">
        <w:rPr>
          <w:rFonts w:ascii="Candara" w:hAnsi="Candara" w:cs="Arial"/>
          <w:sz w:val="24"/>
          <w:szCs w:val="24"/>
          <w:lang w:val="en-ID"/>
        </w:rPr>
        <w:t xml:space="preserve"> </w:t>
      </w:r>
      <w:proofErr w:type="spellStart"/>
      <w:r w:rsidRPr="000419DB">
        <w:rPr>
          <w:rFonts w:ascii="Candara" w:hAnsi="Candara" w:cs="Arial"/>
          <w:sz w:val="24"/>
          <w:szCs w:val="24"/>
          <w:lang w:val="en-ID"/>
        </w:rPr>
        <w:t>untuk</w:t>
      </w:r>
      <w:proofErr w:type="spellEnd"/>
      <w:r w:rsidRPr="000419DB">
        <w:rPr>
          <w:rFonts w:ascii="Candara" w:hAnsi="Candara" w:cs="Arial"/>
          <w:sz w:val="24"/>
          <w:szCs w:val="24"/>
          <w:lang w:val="en-ID"/>
        </w:rPr>
        <w:t xml:space="preserve"> </w:t>
      </w:r>
      <w:proofErr w:type="spellStart"/>
      <w:r w:rsidRPr="000419DB">
        <w:rPr>
          <w:rFonts w:ascii="Candara" w:hAnsi="Candara" w:cs="Arial"/>
          <w:sz w:val="24"/>
          <w:szCs w:val="24"/>
          <w:lang w:val="en-ID"/>
        </w:rPr>
        <w:t>identifikasi</w:t>
      </w:r>
      <w:proofErr w:type="spellEnd"/>
      <w:r w:rsidRPr="000419DB">
        <w:rPr>
          <w:rFonts w:ascii="Candara" w:hAnsi="Candara" w:cs="Arial"/>
          <w:sz w:val="24"/>
          <w:szCs w:val="24"/>
          <w:lang w:val="en-ID"/>
        </w:rPr>
        <w:t xml:space="preserve"> proses </w:t>
      </w:r>
      <w:proofErr w:type="spellStart"/>
      <w:r w:rsidRPr="000419DB">
        <w:rPr>
          <w:rFonts w:ascii="Candara" w:hAnsi="Candara" w:cs="Arial"/>
          <w:sz w:val="24"/>
          <w:szCs w:val="24"/>
          <w:lang w:val="en-ID"/>
        </w:rPr>
        <w:t>rantai</w:t>
      </w:r>
      <w:proofErr w:type="spellEnd"/>
      <w:r w:rsidRPr="000419DB">
        <w:rPr>
          <w:rFonts w:ascii="Candara" w:hAnsi="Candara" w:cs="Arial"/>
          <w:sz w:val="24"/>
          <w:szCs w:val="24"/>
          <w:lang w:val="en-ID"/>
        </w:rPr>
        <w:t xml:space="preserve"> </w:t>
      </w:r>
      <w:proofErr w:type="spellStart"/>
      <w:r w:rsidRPr="000419DB">
        <w:rPr>
          <w:rFonts w:ascii="Candara" w:hAnsi="Candara" w:cs="Arial"/>
          <w:sz w:val="24"/>
          <w:szCs w:val="24"/>
          <w:lang w:val="en-ID"/>
        </w:rPr>
        <w:t>pasok</w:t>
      </w:r>
      <w:proofErr w:type="spellEnd"/>
      <w:r w:rsidRPr="000419DB">
        <w:rPr>
          <w:rFonts w:ascii="Candara" w:hAnsi="Candara" w:cs="Arial"/>
          <w:sz w:val="24"/>
          <w:szCs w:val="24"/>
          <w:lang w:val="en-ID"/>
        </w:rPr>
        <w:t xml:space="preserve"> </w:t>
      </w:r>
      <w:proofErr w:type="spellStart"/>
      <w:r w:rsidRPr="000419DB">
        <w:rPr>
          <w:rStyle w:val="a"/>
          <w:rFonts w:ascii="Candara" w:hAnsi="Candara" w:cs="Arial"/>
          <w:sz w:val="24"/>
          <w:szCs w:val="24"/>
          <w:bdr w:val="none" w:sz="0" w:space="0" w:color="auto" w:frame="1"/>
          <w:shd w:val="clear" w:color="auto" w:fill="FFFFFF"/>
          <w:lang w:val="en-ID"/>
        </w:rPr>
        <w:t>bagian</w:t>
      </w:r>
      <w:proofErr w:type="spellEnd"/>
      <w:r w:rsidRPr="000419DB">
        <w:rPr>
          <w:rStyle w:val="a"/>
          <w:rFonts w:ascii="Candara" w:hAnsi="Candara" w:cs="Arial"/>
          <w:sz w:val="24"/>
          <w:szCs w:val="24"/>
          <w:bdr w:val="none" w:sz="0" w:space="0" w:color="auto" w:frame="1"/>
          <w:shd w:val="clear" w:color="auto" w:fill="FFFFFF"/>
          <w:lang w:val="en-ID"/>
        </w:rPr>
        <w:t xml:space="preserve"> </w:t>
      </w:r>
      <w:proofErr w:type="spellStart"/>
      <w:r w:rsidRPr="000419DB">
        <w:rPr>
          <w:rStyle w:val="a"/>
          <w:rFonts w:ascii="Candara" w:hAnsi="Candara" w:cs="Arial"/>
          <w:sz w:val="24"/>
          <w:szCs w:val="24"/>
          <w:bdr w:val="none" w:sz="0" w:space="0" w:color="auto" w:frame="1"/>
          <w:shd w:val="clear" w:color="auto" w:fill="FFFFFF"/>
          <w:lang w:val="en-ID"/>
        </w:rPr>
        <w:t>pengadaan</w:t>
      </w:r>
      <w:proofErr w:type="spellEnd"/>
      <w:r w:rsidRPr="000419DB">
        <w:rPr>
          <w:rStyle w:val="a"/>
          <w:rFonts w:ascii="Candara" w:hAnsi="Candara" w:cs="Arial"/>
          <w:sz w:val="24"/>
          <w:szCs w:val="24"/>
          <w:bdr w:val="none" w:sz="0" w:space="0" w:color="auto" w:frame="1"/>
          <w:shd w:val="clear" w:color="auto" w:fill="FFFFFF"/>
          <w:lang w:val="en-ID"/>
        </w:rPr>
        <w:t xml:space="preserve"> </w:t>
      </w:r>
      <w:proofErr w:type="spellStart"/>
      <w:r w:rsidRPr="000419DB">
        <w:rPr>
          <w:rStyle w:val="a"/>
          <w:rFonts w:ascii="Candara" w:hAnsi="Candara" w:cs="Arial"/>
          <w:sz w:val="24"/>
          <w:szCs w:val="24"/>
          <w:bdr w:val="none" w:sz="0" w:space="0" w:color="auto" w:frame="1"/>
          <w:shd w:val="clear" w:color="auto" w:fill="FFFFFF"/>
          <w:lang w:val="en-ID"/>
        </w:rPr>
        <w:t>komponen</w:t>
      </w:r>
      <w:proofErr w:type="spellEnd"/>
      <w:r w:rsidRPr="000419DB">
        <w:rPr>
          <w:rStyle w:val="a"/>
          <w:rFonts w:ascii="Candara" w:hAnsi="Candara" w:cs="Arial"/>
          <w:sz w:val="24"/>
          <w:szCs w:val="24"/>
          <w:bdr w:val="none" w:sz="0" w:space="0" w:color="auto" w:frame="1"/>
          <w:shd w:val="clear" w:color="auto" w:fill="FFFFFF"/>
          <w:lang w:val="en-ID"/>
        </w:rPr>
        <w:t xml:space="preserve"> </w:t>
      </w:r>
      <w:r w:rsidRPr="000419DB">
        <w:rPr>
          <w:rFonts w:ascii="Candara" w:hAnsi="Candara" w:cs="Arial"/>
          <w:sz w:val="24"/>
          <w:szCs w:val="24"/>
          <w:lang w:val="en-ID"/>
        </w:rPr>
        <w:t>dan model</w:t>
      </w:r>
      <w:r w:rsidRPr="000419DB">
        <w:rPr>
          <w:rStyle w:val="a"/>
          <w:rFonts w:ascii="Candara" w:hAnsi="Candara" w:cs="Arial"/>
          <w:sz w:val="24"/>
          <w:szCs w:val="24"/>
          <w:bdr w:val="none" w:sz="0" w:space="0" w:color="auto" w:frame="1"/>
          <w:shd w:val="clear" w:color="auto" w:fill="FFFFFF"/>
          <w:lang w:val="id-ID"/>
        </w:rPr>
        <w:t xml:space="preserve"> </w:t>
      </w:r>
      <w:r w:rsidRPr="000419DB">
        <w:rPr>
          <w:rStyle w:val="a"/>
          <w:rFonts w:ascii="Candara" w:hAnsi="Candara" w:cs="Arial"/>
          <w:sz w:val="24"/>
          <w:szCs w:val="24"/>
          <w:bdr w:val="none" w:sz="0" w:space="0" w:color="auto" w:frame="1"/>
          <w:shd w:val="clear" w:color="auto" w:fill="FFFFFF"/>
          <w:lang w:val="en-ID"/>
        </w:rPr>
        <w:t xml:space="preserve">HOR </w:t>
      </w:r>
      <w:proofErr w:type="spellStart"/>
      <w:r w:rsidRPr="000419DB">
        <w:rPr>
          <w:rStyle w:val="a"/>
          <w:rFonts w:ascii="Candara" w:hAnsi="Candara" w:cs="Arial"/>
          <w:sz w:val="24"/>
          <w:szCs w:val="24"/>
          <w:bdr w:val="none" w:sz="0" w:space="0" w:color="auto" w:frame="1"/>
          <w:shd w:val="clear" w:color="auto" w:fill="FFFFFF"/>
          <w:lang w:val="en-ID"/>
        </w:rPr>
        <w:t>untuk</w:t>
      </w:r>
      <w:proofErr w:type="spellEnd"/>
      <w:r w:rsidRPr="000419DB">
        <w:rPr>
          <w:rStyle w:val="a"/>
          <w:rFonts w:ascii="Candara" w:hAnsi="Candara" w:cs="Arial"/>
          <w:sz w:val="24"/>
          <w:szCs w:val="24"/>
          <w:bdr w:val="none" w:sz="0" w:space="0" w:color="auto" w:frame="1"/>
          <w:shd w:val="clear" w:color="auto" w:fill="FFFFFF"/>
          <w:lang w:val="en-ID"/>
        </w:rPr>
        <w:t xml:space="preserve"> </w:t>
      </w:r>
      <w:proofErr w:type="spellStart"/>
      <w:r w:rsidRPr="000419DB">
        <w:rPr>
          <w:rStyle w:val="a"/>
          <w:rFonts w:ascii="Candara" w:hAnsi="Candara" w:cs="Arial"/>
          <w:sz w:val="24"/>
          <w:szCs w:val="24"/>
          <w:bdr w:val="none" w:sz="0" w:space="0" w:color="auto" w:frame="1"/>
          <w:shd w:val="clear" w:color="auto" w:fill="FFFFFF"/>
          <w:lang w:val="en-ID"/>
        </w:rPr>
        <w:t>analisis</w:t>
      </w:r>
      <w:proofErr w:type="spellEnd"/>
      <w:r w:rsidRPr="000419DB">
        <w:rPr>
          <w:rStyle w:val="a"/>
          <w:rFonts w:ascii="Candara" w:hAnsi="Candara" w:cs="Arial"/>
          <w:sz w:val="24"/>
          <w:szCs w:val="24"/>
          <w:bdr w:val="none" w:sz="0" w:space="0" w:color="auto" w:frame="1"/>
          <w:shd w:val="clear" w:color="auto" w:fill="FFFFFF"/>
          <w:lang w:val="en-ID"/>
        </w:rPr>
        <w:t xml:space="preserve"> </w:t>
      </w:r>
      <w:proofErr w:type="spellStart"/>
      <w:r w:rsidRPr="000419DB">
        <w:rPr>
          <w:rStyle w:val="a"/>
          <w:rFonts w:ascii="Candara" w:hAnsi="Candara" w:cs="Arial"/>
          <w:sz w:val="24"/>
          <w:szCs w:val="24"/>
          <w:bdr w:val="none" w:sz="0" w:space="0" w:color="auto" w:frame="1"/>
          <w:shd w:val="clear" w:color="auto" w:fill="FFFFFF"/>
          <w:lang w:val="en-ID"/>
        </w:rPr>
        <w:t>risiko</w:t>
      </w:r>
      <w:proofErr w:type="spellEnd"/>
      <w:r w:rsidRPr="000419DB">
        <w:rPr>
          <w:rStyle w:val="a"/>
          <w:rFonts w:ascii="Candara" w:hAnsi="Candara" w:cs="Arial"/>
          <w:sz w:val="24"/>
          <w:szCs w:val="24"/>
          <w:bdr w:val="none" w:sz="0" w:space="0" w:color="auto" w:frame="1"/>
          <w:shd w:val="clear" w:color="auto" w:fill="FFFFFF"/>
          <w:lang w:val="en-ID"/>
        </w:rPr>
        <w:t xml:space="preserve"> yang </w:t>
      </w:r>
      <w:proofErr w:type="spellStart"/>
      <w:r w:rsidRPr="000419DB">
        <w:rPr>
          <w:rStyle w:val="a"/>
          <w:rFonts w:ascii="Candara" w:hAnsi="Candara" w:cs="Arial"/>
          <w:sz w:val="24"/>
          <w:szCs w:val="24"/>
          <w:bdr w:val="none" w:sz="0" w:space="0" w:color="auto" w:frame="1"/>
          <w:shd w:val="clear" w:color="auto" w:fill="FFFFFF"/>
          <w:lang w:val="en-ID"/>
        </w:rPr>
        <w:t>terjadi</w:t>
      </w:r>
      <w:proofErr w:type="spellEnd"/>
      <w:r w:rsidRPr="000419DB">
        <w:rPr>
          <w:rStyle w:val="a"/>
          <w:rFonts w:ascii="Candara" w:hAnsi="Candara" w:cs="Arial"/>
          <w:sz w:val="24"/>
          <w:szCs w:val="24"/>
          <w:bdr w:val="none" w:sz="0" w:space="0" w:color="auto" w:frame="1"/>
          <w:shd w:val="clear" w:color="auto" w:fill="FFFFFF"/>
          <w:lang w:val="en-ID"/>
        </w:rPr>
        <w:t xml:space="preserve"> </w:t>
      </w:r>
      <w:proofErr w:type="spellStart"/>
      <w:r w:rsidRPr="000419DB">
        <w:rPr>
          <w:rStyle w:val="a"/>
          <w:rFonts w:ascii="Candara" w:hAnsi="Candara" w:cs="Arial"/>
          <w:sz w:val="24"/>
          <w:szCs w:val="24"/>
          <w:bdr w:val="none" w:sz="0" w:space="0" w:color="auto" w:frame="1"/>
          <w:shd w:val="clear" w:color="auto" w:fill="FFFFFF"/>
          <w:lang w:val="en-ID"/>
        </w:rPr>
        <w:t>dalam</w:t>
      </w:r>
      <w:proofErr w:type="spellEnd"/>
      <w:r w:rsidRPr="000419DB">
        <w:rPr>
          <w:rStyle w:val="a"/>
          <w:rFonts w:ascii="Candara" w:hAnsi="Candara" w:cs="Arial"/>
          <w:sz w:val="24"/>
          <w:szCs w:val="24"/>
          <w:bdr w:val="none" w:sz="0" w:space="0" w:color="auto" w:frame="1"/>
          <w:shd w:val="clear" w:color="auto" w:fill="FFFFFF"/>
          <w:lang w:val="en-ID"/>
        </w:rPr>
        <w:t xml:space="preserve"> proses </w:t>
      </w:r>
      <w:proofErr w:type="spellStart"/>
      <w:r w:rsidRPr="000419DB">
        <w:rPr>
          <w:rStyle w:val="a"/>
          <w:rFonts w:ascii="Candara" w:hAnsi="Candara" w:cs="Arial"/>
          <w:sz w:val="24"/>
          <w:szCs w:val="24"/>
          <w:bdr w:val="none" w:sz="0" w:space="0" w:color="auto" w:frame="1"/>
          <w:shd w:val="clear" w:color="auto" w:fill="FFFFFF"/>
          <w:lang w:val="en-ID"/>
        </w:rPr>
        <w:t>tersebut</w:t>
      </w:r>
      <w:proofErr w:type="spellEnd"/>
      <w:r w:rsidRPr="000419DB">
        <w:rPr>
          <w:rStyle w:val="a"/>
          <w:rFonts w:ascii="Candara" w:hAnsi="Candara" w:cs="Arial"/>
          <w:sz w:val="24"/>
          <w:szCs w:val="24"/>
          <w:bdr w:val="none" w:sz="0" w:space="0" w:color="auto" w:frame="1"/>
          <w:shd w:val="clear" w:color="auto" w:fill="FFFFFF"/>
          <w:lang w:val="en-ID"/>
        </w:rPr>
        <w:t xml:space="preserve">. </w:t>
      </w:r>
      <w:proofErr w:type="spellStart"/>
      <w:r w:rsidRPr="000419DB">
        <w:rPr>
          <w:rStyle w:val="a"/>
          <w:rFonts w:ascii="Candara" w:hAnsi="Candara" w:cs="Arial"/>
          <w:sz w:val="24"/>
          <w:szCs w:val="24"/>
          <w:bdr w:val="none" w:sz="0" w:space="0" w:color="auto" w:frame="1"/>
          <w:shd w:val="clear" w:color="auto" w:fill="FFFFFF"/>
          <w:lang w:val="en-ID"/>
        </w:rPr>
        <w:t>Adapaun</w:t>
      </w:r>
      <w:proofErr w:type="spellEnd"/>
      <w:r w:rsidRPr="000419DB">
        <w:rPr>
          <w:rStyle w:val="a"/>
          <w:rFonts w:ascii="Candara" w:hAnsi="Candara" w:cs="Arial"/>
          <w:sz w:val="24"/>
          <w:szCs w:val="24"/>
          <w:bdr w:val="none" w:sz="0" w:space="0" w:color="auto" w:frame="1"/>
          <w:shd w:val="clear" w:color="auto" w:fill="FFFFFF"/>
          <w:lang w:val="en-ID"/>
        </w:rPr>
        <w:t xml:space="preserve"> </w:t>
      </w:r>
      <w:proofErr w:type="spellStart"/>
      <w:r w:rsidRPr="000419DB">
        <w:rPr>
          <w:rStyle w:val="a"/>
          <w:rFonts w:ascii="Candara" w:hAnsi="Candara" w:cs="Arial"/>
          <w:sz w:val="24"/>
          <w:szCs w:val="24"/>
          <w:bdr w:val="none" w:sz="0" w:space="0" w:color="auto" w:frame="1"/>
          <w:shd w:val="clear" w:color="auto" w:fill="FFFFFF"/>
          <w:lang w:val="en-ID"/>
        </w:rPr>
        <w:t>langkah-langkahnya</w:t>
      </w:r>
      <w:proofErr w:type="spellEnd"/>
      <w:r w:rsidR="008609A8">
        <w:rPr>
          <w:rStyle w:val="a"/>
          <w:rFonts w:ascii="Candara" w:hAnsi="Candara" w:cs="Arial"/>
          <w:sz w:val="24"/>
          <w:szCs w:val="24"/>
          <w:bdr w:val="none" w:sz="0" w:space="0" w:color="auto" w:frame="1"/>
          <w:shd w:val="clear" w:color="auto" w:fill="FFFFFF"/>
          <w:lang w:val="en-ID"/>
        </w:rPr>
        <w:t xml:space="preserve"> </w:t>
      </w:r>
      <w:proofErr w:type="spellStart"/>
      <w:r w:rsidR="008609A8">
        <w:rPr>
          <w:rStyle w:val="a"/>
          <w:rFonts w:ascii="Candara" w:hAnsi="Candara" w:cs="Arial"/>
          <w:sz w:val="24"/>
          <w:szCs w:val="24"/>
          <w:bdr w:val="none" w:sz="0" w:space="0" w:color="auto" w:frame="1"/>
          <w:shd w:val="clear" w:color="auto" w:fill="FFFFFF"/>
          <w:lang w:val="en-ID"/>
        </w:rPr>
        <w:t>dapat</w:t>
      </w:r>
      <w:proofErr w:type="spellEnd"/>
      <w:r w:rsidR="008609A8">
        <w:rPr>
          <w:rStyle w:val="a"/>
          <w:rFonts w:ascii="Candara" w:hAnsi="Candara" w:cs="Arial"/>
          <w:sz w:val="24"/>
          <w:szCs w:val="24"/>
          <w:bdr w:val="none" w:sz="0" w:space="0" w:color="auto" w:frame="1"/>
          <w:shd w:val="clear" w:color="auto" w:fill="FFFFFF"/>
          <w:lang w:val="en-ID"/>
        </w:rPr>
        <w:t xml:space="preserve"> </w:t>
      </w:r>
      <w:proofErr w:type="spellStart"/>
      <w:r w:rsidR="008609A8">
        <w:rPr>
          <w:rStyle w:val="a"/>
          <w:rFonts w:ascii="Candara" w:hAnsi="Candara" w:cs="Arial"/>
          <w:sz w:val="24"/>
          <w:szCs w:val="24"/>
          <w:bdr w:val="none" w:sz="0" w:space="0" w:color="auto" w:frame="1"/>
          <w:shd w:val="clear" w:color="auto" w:fill="FFFFFF"/>
          <w:lang w:val="en-ID"/>
        </w:rPr>
        <w:t>dilihat</w:t>
      </w:r>
      <w:proofErr w:type="spellEnd"/>
      <w:r w:rsidR="008609A8">
        <w:rPr>
          <w:rStyle w:val="a"/>
          <w:rFonts w:ascii="Candara" w:hAnsi="Candara" w:cs="Arial"/>
          <w:sz w:val="24"/>
          <w:szCs w:val="24"/>
          <w:bdr w:val="none" w:sz="0" w:space="0" w:color="auto" w:frame="1"/>
          <w:shd w:val="clear" w:color="auto" w:fill="FFFFFF"/>
          <w:lang w:val="en-ID"/>
        </w:rPr>
        <w:t xml:space="preserve"> pada Gambar</w:t>
      </w:r>
      <w:r w:rsidRPr="000419DB">
        <w:rPr>
          <w:rStyle w:val="a"/>
          <w:rFonts w:ascii="Candara" w:hAnsi="Candara" w:cs="Arial"/>
          <w:sz w:val="24"/>
          <w:szCs w:val="24"/>
          <w:bdr w:val="none" w:sz="0" w:space="0" w:color="auto" w:frame="1"/>
          <w:shd w:val="clear" w:color="auto" w:fill="FFFFFF"/>
          <w:lang w:val="en-ID"/>
        </w:rPr>
        <w:t xml:space="preserve"> </w:t>
      </w:r>
      <w:r w:rsidR="00E85B56">
        <w:rPr>
          <w:rStyle w:val="a"/>
          <w:rFonts w:ascii="Candara" w:hAnsi="Candara" w:cs="Arial"/>
          <w:sz w:val="24"/>
          <w:szCs w:val="24"/>
          <w:bdr w:val="none" w:sz="0" w:space="0" w:color="auto" w:frame="1"/>
          <w:shd w:val="clear" w:color="auto" w:fill="FFFFFF"/>
          <w:lang w:val="en-ID"/>
        </w:rPr>
        <w:t xml:space="preserve">1. </w:t>
      </w:r>
    </w:p>
    <w:p w14:paraId="7DB39EF0" w14:textId="6EAAD839" w:rsidR="00E85B56" w:rsidRPr="000419DB" w:rsidRDefault="00E85B56" w:rsidP="00C12313">
      <w:pPr>
        <w:spacing w:line="360" w:lineRule="auto"/>
        <w:ind w:firstLine="567"/>
        <w:rPr>
          <w:rFonts w:ascii="Candara" w:hAnsi="Candara" w:cs="Arial"/>
          <w:sz w:val="24"/>
          <w:szCs w:val="24"/>
          <w:lang w:val="id-ID"/>
        </w:rPr>
      </w:pPr>
      <w:proofErr w:type="spellStart"/>
      <w:r>
        <w:rPr>
          <w:rStyle w:val="a"/>
          <w:rFonts w:ascii="Candara" w:hAnsi="Candara" w:cs="Arial"/>
          <w:sz w:val="24"/>
          <w:szCs w:val="24"/>
          <w:bdr w:val="none" w:sz="0" w:space="0" w:color="auto" w:frame="1"/>
          <w:shd w:val="clear" w:color="auto" w:fill="FFFFFF"/>
          <w:lang w:val="en-ID"/>
        </w:rPr>
        <w:t>Sedangkan</w:t>
      </w:r>
      <w:proofErr w:type="spellEnd"/>
      <w:r>
        <w:rPr>
          <w:rStyle w:val="a"/>
          <w:rFonts w:ascii="Candara" w:hAnsi="Candara" w:cs="Arial"/>
          <w:sz w:val="24"/>
          <w:szCs w:val="24"/>
          <w:bdr w:val="none" w:sz="0" w:space="0" w:color="auto" w:frame="1"/>
          <w:shd w:val="clear" w:color="auto" w:fill="FFFFFF"/>
          <w:lang w:val="en-ID"/>
        </w:rPr>
        <w:t xml:space="preserve"> </w:t>
      </w:r>
      <w:proofErr w:type="spellStart"/>
      <w:r>
        <w:rPr>
          <w:rStyle w:val="a"/>
          <w:rFonts w:ascii="Candara" w:hAnsi="Candara" w:cs="Arial"/>
          <w:sz w:val="24"/>
          <w:szCs w:val="24"/>
          <w:bdr w:val="none" w:sz="0" w:space="0" w:color="auto" w:frame="1"/>
          <w:shd w:val="clear" w:color="auto" w:fill="FFFFFF"/>
          <w:lang w:val="en-ID"/>
        </w:rPr>
        <w:t>untuk</w:t>
      </w:r>
      <w:proofErr w:type="spellEnd"/>
      <w:r>
        <w:rPr>
          <w:rStyle w:val="a"/>
          <w:rFonts w:ascii="Candara" w:hAnsi="Candara" w:cs="Arial"/>
          <w:sz w:val="24"/>
          <w:szCs w:val="24"/>
          <w:bdr w:val="none" w:sz="0" w:space="0" w:color="auto" w:frame="1"/>
          <w:shd w:val="clear" w:color="auto" w:fill="FFFFFF"/>
          <w:lang w:val="en-ID"/>
        </w:rPr>
        <w:t xml:space="preserve"> </w:t>
      </w:r>
      <w:proofErr w:type="spellStart"/>
      <w:r>
        <w:rPr>
          <w:rStyle w:val="a"/>
          <w:rFonts w:ascii="Candara" w:hAnsi="Candara" w:cs="Arial"/>
          <w:sz w:val="24"/>
          <w:szCs w:val="24"/>
          <w:bdr w:val="none" w:sz="0" w:space="0" w:color="auto" w:frame="1"/>
          <w:shd w:val="clear" w:color="auto" w:fill="FFFFFF"/>
          <w:lang w:val="en-ID"/>
        </w:rPr>
        <w:t>langkah-langkah</w:t>
      </w:r>
      <w:proofErr w:type="spellEnd"/>
      <w:r>
        <w:rPr>
          <w:rStyle w:val="a"/>
          <w:rFonts w:ascii="Candara" w:hAnsi="Candara" w:cs="Arial"/>
          <w:sz w:val="24"/>
          <w:szCs w:val="24"/>
          <w:bdr w:val="none" w:sz="0" w:space="0" w:color="auto" w:frame="1"/>
          <w:shd w:val="clear" w:color="auto" w:fill="FFFFFF"/>
          <w:lang w:val="en-ID"/>
        </w:rPr>
        <w:t xml:space="preserve"> </w:t>
      </w:r>
      <w:proofErr w:type="spellStart"/>
      <w:r>
        <w:rPr>
          <w:rStyle w:val="a"/>
          <w:rFonts w:ascii="Candara" w:hAnsi="Candara" w:cs="Arial"/>
          <w:sz w:val="24"/>
          <w:szCs w:val="24"/>
          <w:bdr w:val="none" w:sz="0" w:space="0" w:color="auto" w:frame="1"/>
          <w:shd w:val="clear" w:color="auto" w:fill="FFFFFF"/>
          <w:lang w:val="en-ID"/>
        </w:rPr>
        <w:t>penerapan</w:t>
      </w:r>
      <w:proofErr w:type="spellEnd"/>
      <w:r>
        <w:rPr>
          <w:rStyle w:val="a"/>
          <w:rFonts w:ascii="Candara" w:hAnsi="Candara" w:cs="Arial"/>
          <w:sz w:val="24"/>
          <w:szCs w:val="24"/>
          <w:bdr w:val="none" w:sz="0" w:space="0" w:color="auto" w:frame="1"/>
          <w:shd w:val="clear" w:color="auto" w:fill="FFFFFF"/>
          <w:lang w:val="en-ID"/>
        </w:rPr>
        <w:t xml:space="preserve"> model HOR </w:t>
      </w:r>
      <w:proofErr w:type="spellStart"/>
      <w:r w:rsidRPr="000419DB">
        <w:rPr>
          <w:rStyle w:val="a"/>
          <w:rFonts w:ascii="Candara" w:hAnsi="Candara" w:cs="Arial"/>
          <w:sz w:val="24"/>
          <w:szCs w:val="24"/>
          <w:bdr w:val="none" w:sz="0" w:space="0" w:color="auto" w:frame="1"/>
          <w:shd w:val="clear" w:color="auto" w:fill="FFFFFF"/>
          <w:lang w:val="en-ID"/>
        </w:rPr>
        <w:t>adalah</w:t>
      </w:r>
      <w:proofErr w:type="spellEnd"/>
      <w:r w:rsidRPr="000419DB">
        <w:rPr>
          <w:rStyle w:val="a"/>
          <w:rFonts w:ascii="Candara" w:hAnsi="Candara" w:cs="Arial"/>
          <w:sz w:val="24"/>
          <w:szCs w:val="24"/>
          <w:bdr w:val="none" w:sz="0" w:space="0" w:color="auto" w:frame="1"/>
          <w:shd w:val="clear" w:color="auto" w:fill="FFFFFF"/>
          <w:lang w:val="en-ID"/>
        </w:rPr>
        <w:t xml:space="preserve"> </w:t>
      </w:r>
      <w:proofErr w:type="spellStart"/>
      <w:r w:rsidRPr="000419DB">
        <w:rPr>
          <w:rStyle w:val="a"/>
          <w:rFonts w:ascii="Candara" w:hAnsi="Candara" w:cs="Arial"/>
          <w:sz w:val="24"/>
          <w:szCs w:val="24"/>
          <w:bdr w:val="none" w:sz="0" w:space="0" w:color="auto" w:frame="1"/>
          <w:shd w:val="clear" w:color="auto" w:fill="FFFFFF"/>
          <w:lang w:val="en-ID"/>
        </w:rPr>
        <w:t>sebagai</w:t>
      </w:r>
      <w:proofErr w:type="spellEnd"/>
      <w:r w:rsidRPr="000419DB">
        <w:rPr>
          <w:rStyle w:val="a"/>
          <w:rFonts w:ascii="Candara" w:hAnsi="Candara" w:cs="Arial"/>
          <w:sz w:val="24"/>
          <w:szCs w:val="24"/>
          <w:bdr w:val="none" w:sz="0" w:space="0" w:color="auto" w:frame="1"/>
          <w:shd w:val="clear" w:color="auto" w:fill="FFFFFF"/>
          <w:lang w:val="en-ID"/>
        </w:rPr>
        <w:t xml:space="preserve"> </w:t>
      </w:r>
      <w:proofErr w:type="spellStart"/>
      <w:r w:rsidRPr="000419DB">
        <w:rPr>
          <w:rStyle w:val="a"/>
          <w:rFonts w:ascii="Candara" w:hAnsi="Candara" w:cs="Arial"/>
          <w:sz w:val="24"/>
          <w:szCs w:val="24"/>
          <w:bdr w:val="none" w:sz="0" w:space="0" w:color="auto" w:frame="1"/>
          <w:shd w:val="clear" w:color="auto" w:fill="FFFFFF"/>
          <w:lang w:val="en-ID"/>
        </w:rPr>
        <w:t>berikut</w:t>
      </w:r>
      <w:proofErr w:type="spellEnd"/>
      <w:r w:rsidRPr="000419DB">
        <w:rPr>
          <w:rStyle w:val="a"/>
          <w:rFonts w:ascii="Candara" w:hAnsi="Candara" w:cs="Arial"/>
          <w:sz w:val="24"/>
          <w:szCs w:val="24"/>
          <w:bdr w:val="none" w:sz="0" w:space="0" w:color="auto" w:frame="1"/>
          <w:shd w:val="clear" w:color="auto" w:fill="FFFFFF"/>
          <w:lang w:val="en-ID"/>
        </w:rPr>
        <w:t>.</w:t>
      </w:r>
      <w:r w:rsidRPr="000419DB">
        <w:rPr>
          <w:rFonts w:ascii="Candara" w:hAnsi="Candara" w:cs="Arial"/>
          <w:sz w:val="24"/>
          <w:szCs w:val="24"/>
          <w:lang w:val="id-ID"/>
        </w:rPr>
        <w:t xml:space="preserve"> </w:t>
      </w:r>
    </w:p>
    <w:p w14:paraId="6EE56554" w14:textId="77777777" w:rsidR="00E85B56" w:rsidRPr="005B4E75" w:rsidRDefault="00E85B56" w:rsidP="005B4E75">
      <w:pPr>
        <w:pStyle w:val="ListParagraph"/>
        <w:numPr>
          <w:ilvl w:val="0"/>
          <w:numId w:val="7"/>
        </w:numPr>
        <w:spacing w:line="360" w:lineRule="auto"/>
        <w:rPr>
          <w:rFonts w:ascii="Candara" w:hAnsi="Candara" w:cs="Arial"/>
          <w:sz w:val="24"/>
          <w:szCs w:val="24"/>
          <w:lang w:val="en-ID"/>
        </w:rPr>
      </w:pPr>
      <w:proofErr w:type="spellStart"/>
      <w:r w:rsidRPr="005B4E75">
        <w:rPr>
          <w:rFonts w:ascii="Candara" w:hAnsi="Candara" w:cs="Arial"/>
          <w:sz w:val="24"/>
          <w:szCs w:val="24"/>
          <w:lang w:val="en-ID"/>
        </w:rPr>
        <w:t>Pemetaan</w:t>
      </w:r>
      <w:proofErr w:type="spellEnd"/>
      <w:r w:rsidRPr="005B4E75">
        <w:rPr>
          <w:rFonts w:ascii="Candara" w:hAnsi="Candara" w:cs="Arial"/>
          <w:sz w:val="24"/>
          <w:szCs w:val="24"/>
          <w:lang w:val="en-ID"/>
        </w:rPr>
        <w:t xml:space="preserve"> </w:t>
      </w:r>
      <w:proofErr w:type="spellStart"/>
      <w:r w:rsidRPr="005B4E75">
        <w:rPr>
          <w:rFonts w:ascii="Candara" w:hAnsi="Candara" w:cs="Arial"/>
          <w:sz w:val="24"/>
          <w:szCs w:val="24"/>
          <w:lang w:val="en-ID"/>
        </w:rPr>
        <w:t>aktivitas</w:t>
      </w:r>
      <w:proofErr w:type="spellEnd"/>
      <w:r w:rsidRPr="005B4E75">
        <w:rPr>
          <w:rFonts w:ascii="Candara" w:hAnsi="Candara" w:cs="Arial"/>
          <w:sz w:val="24"/>
          <w:szCs w:val="24"/>
          <w:lang w:val="en-ID"/>
        </w:rPr>
        <w:t xml:space="preserve"> </w:t>
      </w:r>
      <w:proofErr w:type="spellStart"/>
      <w:r w:rsidRPr="005B4E75">
        <w:rPr>
          <w:rFonts w:ascii="Candara" w:hAnsi="Candara" w:cs="Arial"/>
          <w:sz w:val="24"/>
          <w:szCs w:val="24"/>
          <w:lang w:val="en-ID"/>
        </w:rPr>
        <w:t>rantai</w:t>
      </w:r>
      <w:proofErr w:type="spellEnd"/>
      <w:r w:rsidRPr="005B4E75">
        <w:rPr>
          <w:rFonts w:ascii="Candara" w:hAnsi="Candara" w:cs="Arial"/>
          <w:sz w:val="24"/>
          <w:szCs w:val="24"/>
          <w:lang w:val="en-ID"/>
        </w:rPr>
        <w:t xml:space="preserve"> </w:t>
      </w:r>
      <w:proofErr w:type="spellStart"/>
      <w:r w:rsidRPr="005B4E75">
        <w:rPr>
          <w:rFonts w:ascii="Candara" w:hAnsi="Candara" w:cs="Arial"/>
          <w:sz w:val="24"/>
          <w:szCs w:val="24"/>
          <w:lang w:val="en-ID"/>
        </w:rPr>
        <w:t>pasok</w:t>
      </w:r>
      <w:proofErr w:type="spellEnd"/>
      <w:r w:rsidRPr="005B4E75">
        <w:rPr>
          <w:rFonts w:ascii="Candara" w:hAnsi="Candara" w:cs="Arial"/>
          <w:sz w:val="24"/>
          <w:szCs w:val="24"/>
          <w:lang w:val="en-ID"/>
        </w:rPr>
        <w:t xml:space="preserve"> </w:t>
      </w:r>
      <w:proofErr w:type="spellStart"/>
      <w:r w:rsidRPr="005B4E75">
        <w:rPr>
          <w:rFonts w:ascii="Candara" w:hAnsi="Candara" w:cs="Arial"/>
          <w:sz w:val="24"/>
          <w:szCs w:val="24"/>
          <w:lang w:val="en-ID"/>
        </w:rPr>
        <w:t>menggunakan</w:t>
      </w:r>
      <w:proofErr w:type="spellEnd"/>
      <w:r w:rsidRPr="005B4E75">
        <w:rPr>
          <w:rFonts w:ascii="Candara" w:hAnsi="Candara" w:cs="Arial"/>
          <w:sz w:val="24"/>
          <w:szCs w:val="24"/>
          <w:lang w:val="en-ID"/>
        </w:rPr>
        <w:t xml:space="preserve"> model SCOR </w:t>
      </w:r>
    </w:p>
    <w:p w14:paraId="716D495D" w14:textId="77777777" w:rsidR="00E85B56" w:rsidRPr="000419DB" w:rsidRDefault="00E85B56" w:rsidP="00C12313">
      <w:pPr>
        <w:spacing w:line="360" w:lineRule="auto"/>
        <w:ind w:firstLine="567"/>
        <w:rPr>
          <w:rFonts w:ascii="Candara" w:hAnsi="Candara" w:cs="Arial"/>
          <w:b/>
          <w:bCs/>
          <w:sz w:val="24"/>
          <w:szCs w:val="24"/>
          <w:lang w:val="en-ID"/>
        </w:rPr>
      </w:pPr>
      <w:r w:rsidRPr="000419DB">
        <w:rPr>
          <w:rFonts w:ascii="Candara" w:hAnsi="Candara" w:cs="Arial"/>
          <w:b/>
          <w:bCs/>
          <w:sz w:val="24"/>
          <w:szCs w:val="24"/>
          <w:lang w:val="en-ID"/>
        </w:rPr>
        <w:t xml:space="preserve">HOR </w:t>
      </w:r>
      <w:proofErr w:type="spellStart"/>
      <w:r w:rsidRPr="000419DB">
        <w:rPr>
          <w:rFonts w:ascii="Candara" w:hAnsi="Candara" w:cs="Arial"/>
          <w:b/>
          <w:bCs/>
          <w:sz w:val="24"/>
          <w:szCs w:val="24"/>
          <w:lang w:val="en-ID"/>
        </w:rPr>
        <w:t>Fase</w:t>
      </w:r>
      <w:proofErr w:type="spellEnd"/>
      <w:r w:rsidRPr="000419DB">
        <w:rPr>
          <w:rFonts w:ascii="Candara" w:hAnsi="Candara" w:cs="Arial"/>
          <w:b/>
          <w:bCs/>
          <w:sz w:val="24"/>
          <w:szCs w:val="24"/>
          <w:lang w:val="en-ID"/>
        </w:rPr>
        <w:t xml:space="preserve"> 1</w:t>
      </w:r>
    </w:p>
    <w:p w14:paraId="72A591D3" w14:textId="77777777" w:rsidR="007F3C47" w:rsidRPr="005B4E75" w:rsidRDefault="00E85B56" w:rsidP="005B4E75">
      <w:pPr>
        <w:pStyle w:val="ListParagraph"/>
        <w:numPr>
          <w:ilvl w:val="0"/>
          <w:numId w:val="7"/>
        </w:numPr>
        <w:spacing w:line="360" w:lineRule="auto"/>
        <w:rPr>
          <w:rFonts w:ascii="Candara" w:hAnsi="Candara" w:cs="Arial"/>
          <w:sz w:val="24"/>
          <w:szCs w:val="24"/>
          <w:lang w:val="en-ID"/>
        </w:rPr>
      </w:pPr>
      <w:proofErr w:type="spellStart"/>
      <w:r w:rsidRPr="005B4E75">
        <w:rPr>
          <w:rFonts w:ascii="Candara" w:hAnsi="Candara" w:cs="Arial"/>
          <w:sz w:val="24"/>
          <w:szCs w:val="24"/>
          <w:lang w:val="en-ID"/>
        </w:rPr>
        <w:t>Identifikasi</w:t>
      </w:r>
      <w:proofErr w:type="spellEnd"/>
      <w:r w:rsidRPr="005B4E75">
        <w:rPr>
          <w:rFonts w:ascii="Candara" w:hAnsi="Candara" w:cs="Arial"/>
          <w:sz w:val="24"/>
          <w:szCs w:val="24"/>
          <w:lang w:val="en-ID"/>
        </w:rPr>
        <w:t xml:space="preserve"> </w:t>
      </w:r>
      <w:r w:rsidRPr="005B4E75">
        <w:rPr>
          <w:rFonts w:ascii="Candara" w:hAnsi="Candara" w:cs="Arial"/>
          <w:i/>
          <w:iCs/>
          <w:sz w:val="24"/>
          <w:szCs w:val="24"/>
        </w:rPr>
        <w:t xml:space="preserve">risk event </w:t>
      </w:r>
      <w:r w:rsidRPr="005B4E75">
        <w:rPr>
          <w:rFonts w:ascii="Candara" w:hAnsi="Candara" w:cs="Arial"/>
          <w:sz w:val="24"/>
          <w:szCs w:val="24"/>
        </w:rPr>
        <w:t>E</w:t>
      </w:r>
      <w:r w:rsidRPr="005B4E75">
        <w:rPr>
          <w:rFonts w:ascii="Candara" w:hAnsi="Candara" w:cs="Arial"/>
          <w:i/>
          <w:iCs/>
          <w:sz w:val="24"/>
          <w:szCs w:val="24"/>
        </w:rPr>
        <w:t xml:space="preserve"> </w:t>
      </w:r>
      <w:r w:rsidRPr="005B4E75">
        <w:rPr>
          <w:rFonts w:ascii="Candara" w:hAnsi="Candara" w:cs="Arial"/>
          <w:sz w:val="24"/>
          <w:szCs w:val="24"/>
        </w:rPr>
        <w:t>(</w:t>
      </w:r>
      <w:proofErr w:type="spellStart"/>
      <w:r w:rsidRPr="005B4E75">
        <w:rPr>
          <w:rFonts w:ascii="Candara" w:hAnsi="Candara" w:cs="Arial"/>
          <w:sz w:val="24"/>
          <w:szCs w:val="24"/>
        </w:rPr>
        <w:t>kejadian</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risiko</w:t>
      </w:r>
      <w:proofErr w:type="spellEnd"/>
      <w:r w:rsidRPr="005B4E75">
        <w:rPr>
          <w:rFonts w:ascii="Candara" w:hAnsi="Candara" w:cs="Arial"/>
          <w:sz w:val="24"/>
          <w:szCs w:val="24"/>
        </w:rPr>
        <w:t xml:space="preserve">) dan </w:t>
      </w:r>
      <w:r w:rsidRPr="005B4E75">
        <w:rPr>
          <w:rFonts w:ascii="Candara" w:hAnsi="Candara" w:cs="Arial"/>
          <w:i/>
          <w:iCs/>
          <w:sz w:val="24"/>
          <w:szCs w:val="24"/>
        </w:rPr>
        <w:t xml:space="preserve">risk agent </w:t>
      </w:r>
      <w:r w:rsidRPr="005B4E75">
        <w:rPr>
          <w:rFonts w:ascii="Candara" w:hAnsi="Candara" w:cs="Arial"/>
          <w:sz w:val="24"/>
          <w:szCs w:val="24"/>
        </w:rPr>
        <w:t>A</w:t>
      </w:r>
      <w:r w:rsidRPr="005B4E75">
        <w:rPr>
          <w:rFonts w:ascii="Candara" w:hAnsi="Candara" w:cs="Arial"/>
          <w:i/>
          <w:iCs/>
          <w:sz w:val="24"/>
          <w:szCs w:val="24"/>
        </w:rPr>
        <w:t xml:space="preserve"> </w:t>
      </w:r>
      <w:r w:rsidRPr="005B4E75">
        <w:rPr>
          <w:rFonts w:ascii="Candara" w:hAnsi="Candara" w:cs="Arial"/>
          <w:sz w:val="24"/>
          <w:szCs w:val="24"/>
        </w:rPr>
        <w:t>(</w:t>
      </w:r>
      <w:proofErr w:type="spellStart"/>
      <w:r w:rsidRPr="005B4E75">
        <w:rPr>
          <w:rFonts w:ascii="Candara" w:hAnsi="Candara" w:cs="Arial"/>
          <w:sz w:val="24"/>
          <w:szCs w:val="24"/>
        </w:rPr>
        <w:t>agen</w:t>
      </w:r>
      <w:proofErr w:type="spellEnd"/>
      <w:r w:rsidRPr="005B4E75">
        <w:rPr>
          <w:rFonts w:ascii="Candara" w:hAnsi="Candara" w:cs="Arial"/>
          <w:sz w:val="24"/>
          <w:szCs w:val="24"/>
        </w:rPr>
        <w:t>/</w:t>
      </w:r>
      <w:proofErr w:type="spellStart"/>
      <w:r w:rsidRPr="005B4E75">
        <w:rPr>
          <w:rFonts w:ascii="Candara" w:hAnsi="Candara" w:cs="Arial"/>
          <w:sz w:val="24"/>
          <w:szCs w:val="24"/>
        </w:rPr>
        <w:t>pemicu</w:t>
      </w:r>
      <w:proofErr w:type="spellEnd"/>
      <w:r w:rsidRPr="005B4E75">
        <w:rPr>
          <w:rFonts w:ascii="Candara" w:hAnsi="Candara" w:cs="Arial"/>
          <w:sz w:val="24"/>
          <w:szCs w:val="24"/>
        </w:rPr>
        <w:t>/</w:t>
      </w:r>
      <w:proofErr w:type="spellStart"/>
      <w:r w:rsidRPr="005B4E75">
        <w:rPr>
          <w:rFonts w:ascii="Candara" w:hAnsi="Candara" w:cs="Arial"/>
          <w:sz w:val="24"/>
          <w:szCs w:val="24"/>
        </w:rPr>
        <w:t>penyebab</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risiko</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berdasarkan</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aktivitas</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rantai</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pasok</w:t>
      </w:r>
      <w:proofErr w:type="spellEnd"/>
      <w:r w:rsidRPr="005B4E75">
        <w:rPr>
          <w:rFonts w:ascii="Candara" w:hAnsi="Candara" w:cs="Arial"/>
          <w:sz w:val="24"/>
          <w:szCs w:val="24"/>
        </w:rPr>
        <w:t xml:space="preserve"> yang </w:t>
      </w:r>
      <w:proofErr w:type="spellStart"/>
      <w:r w:rsidRPr="005B4E75">
        <w:rPr>
          <w:rFonts w:ascii="Candara" w:hAnsi="Candara" w:cs="Arial"/>
          <w:sz w:val="24"/>
          <w:szCs w:val="24"/>
        </w:rPr>
        <w:t>telah</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diklasifikasikan</w:t>
      </w:r>
      <w:proofErr w:type="spellEnd"/>
    </w:p>
    <w:p w14:paraId="26ECADE2" w14:textId="20AB9CA8" w:rsidR="00E85B56" w:rsidRPr="005B4E75" w:rsidRDefault="00E85B56" w:rsidP="005B4E75">
      <w:pPr>
        <w:pStyle w:val="ListParagraph"/>
        <w:numPr>
          <w:ilvl w:val="0"/>
          <w:numId w:val="7"/>
        </w:numPr>
        <w:spacing w:line="360" w:lineRule="auto"/>
        <w:rPr>
          <w:rFonts w:ascii="Candara" w:hAnsi="Candara" w:cs="Arial"/>
          <w:sz w:val="24"/>
          <w:szCs w:val="24"/>
          <w:lang w:val="en-ID"/>
        </w:rPr>
      </w:pPr>
      <w:proofErr w:type="spellStart"/>
      <w:r w:rsidRPr="005B4E75">
        <w:rPr>
          <w:rFonts w:ascii="Candara" w:hAnsi="Candara" w:cs="Arial"/>
          <w:sz w:val="24"/>
          <w:szCs w:val="24"/>
        </w:rPr>
        <w:t>Menentukan</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skala</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keparahan</w:t>
      </w:r>
      <w:proofErr w:type="spellEnd"/>
      <w:r w:rsidRPr="005B4E75">
        <w:rPr>
          <w:rFonts w:ascii="Candara" w:hAnsi="Candara" w:cs="Arial"/>
          <w:sz w:val="24"/>
          <w:szCs w:val="24"/>
        </w:rPr>
        <w:t xml:space="preserve"> / </w:t>
      </w:r>
      <w:r w:rsidRPr="005B4E75">
        <w:rPr>
          <w:rFonts w:ascii="Candara" w:hAnsi="Candara" w:cs="Arial"/>
          <w:i/>
          <w:iCs/>
          <w:sz w:val="24"/>
          <w:szCs w:val="24"/>
        </w:rPr>
        <w:t xml:space="preserve">severity </w:t>
      </w:r>
      <w:r w:rsidRPr="005B4E75">
        <w:rPr>
          <w:rFonts w:ascii="Candara" w:hAnsi="Candara" w:cs="Arial"/>
          <w:sz w:val="24"/>
          <w:szCs w:val="24"/>
        </w:rPr>
        <w:t xml:space="preserve">(S) </w:t>
      </w:r>
      <w:proofErr w:type="spellStart"/>
      <w:r w:rsidRPr="005B4E75">
        <w:rPr>
          <w:rFonts w:ascii="Candara" w:hAnsi="Candara" w:cs="Arial"/>
          <w:sz w:val="24"/>
          <w:szCs w:val="24"/>
        </w:rPr>
        <w:t>dari</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kejadian</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risiko</w:t>
      </w:r>
      <w:proofErr w:type="spellEnd"/>
      <w:r w:rsidRPr="005B4E75">
        <w:rPr>
          <w:rFonts w:ascii="Candara" w:hAnsi="Candara" w:cs="Arial"/>
          <w:sz w:val="24"/>
          <w:szCs w:val="24"/>
        </w:rPr>
        <w:t xml:space="preserve"> yang </w:t>
      </w:r>
      <w:proofErr w:type="spellStart"/>
      <w:r w:rsidRPr="005B4E75">
        <w:rPr>
          <w:rFonts w:ascii="Candara" w:hAnsi="Candara" w:cs="Arial"/>
          <w:sz w:val="24"/>
          <w:szCs w:val="24"/>
        </w:rPr>
        <w:t>telah</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diidentifikasi</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skala</w:t>
      </w:r>
      <w:proofErr w:type="spellEnd"/>
      <w:r w:rsidRPr="005B4E75">
        <w:rPr>
          <w:rFonts w:ascii="Candara" w:hAnsi="Candara" w:cs="Arial"/>
          <w:sz w:val="24"/>
          <w:szCs w:val="24"/>
        </w:rPr>
        <w:t xml:space="preserve"> 1-10)</w:t>
      </w:r>
    </w:p>
    <w:p w14:paraId="60D7906A" w14:textId="77777777" w:rsidR="00E85B56" w:rsidRPr="005B4E75" w:rsidRDefault="00E85B56" w:rsidP="005B4E75">
      <w:pPr>
        <w:pStyle w:val="ListParagraph"/>
        <w:numPr>
          <w:ilvl w:val="0"/>
          <w:numId w:val="7"/>
        </w:numPr>
        <w:spacing w:line="360" w:lineRule="auto"/>
        <w:rPr>
          <w:rFonts w:ascii="Candara" w:hAnsi="Candara" w:cs="Arial"/>
          <w:sz w:val="24"/>
          <w:szCs w:val="24"/>
          <w:lang w:val="en-ID"/>
        </w:rPr>
      </w:pPr>
      <w:proofErr w:type="spellStart"/>
      <w:r w:rsidRPr="005B4E75">
        <w:rPr>
          <w:rFonts w:ascii="Candara" w:hAnsi="Candara" w:cs="Arial"/>
          <w:sz w:val="24"/>
          <w:szCs w:val="24"/>
        </w:rPr>
        <w:t>Menentukan</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skala</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kemungkinan</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terjadi</w:t>
      </w:r>
      <w:proofErr w:type="spellEnd"/>
      <w:r w:rsidRPr="005B4E75">
        <w:rPr>
          <w:rFonts w:ascii="Candara" w:hAnsi="Candara" w:cs="Arial"/>
          <w:sz w:val="24"/>
          <w:szCs w:val="24"/>
        </w:rPr>
        <w:t xml:space="preserve"> / </w:t>
      </w:r>
      <w:proofErr w:type="spellStart"/>
      <w:r w:rsidRPr="005B4E75">
        <w:rPr>
          <w:rFonts w:ascii="Candara" w:hAnsi="Candara" w:cs="Arial"/>
          <w:i/>
          <w:iCs/>
          <w:sz w:val="24"/>
          <w:szCs w:val="24"/>
        </w:rPr>
        <w:t>occurence</w:t>
      </w:r>
      <w:proofErr w:type="spellEnd"/>
      <w:r w:rsidRPr="005B4E75">
        <w:rPr>
          <w:rFonts w:ascii="Candara" w:hAnsi="Candara" w:cs="Arial"/>
          <w:i/>
          <w:iCs/>
          <w:sz w:val="24"/>
          <w:szCs w:val="24"/>
        </w:rPr>
        <w:t xml:space="preserve"> </w:t>
      </w:r>
      <w:r w:rsidRPr="005B4E75">
        <w:rPr>
          <w:rFonts w:ascii="Candara" w:hAnsi="Candara" w:cs="Arial"/>
          <w:sz w:val="24"/>
          <w:szCs w:val="24"/>
        </w:rPr>
        <w:t xml:space="preserve">(O) </w:t>
      </w:r>
      <w:proofErr w:type="spellStart"/>
      <w:r w:rsidRPr="005B4E75">
        <w:rPr>
          <w:rFonts w:ascii="Candara" w:hAnsi="Candara" w:cs="Arial"/>
          <w:sz w:val="24"/>
          <w:szCs w:val="24"/>
        </w:rPr>
        <w:t>dari</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penyebab</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risiko</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skala</w:t>
      </w:r>
      <w:proofErr w:type="spellEnd"/>
      <w:r w:rsidRPr="005B4E75">
        <w:rPr>
          <w:rFonts w:ascii="Candara" w:hAnsi="Candara" w:cs="Arial"/>
          <w:sz w:val="24"/>
          <w:szCs w:val="24"/>
        </w:rPr>
        <w:t xml:space="preserve"> 1-10)</w:t>
      </w:r>
    </w:p>
    <w:p w14:paraId="48CC2021" w14:textId="77777777" w:rsidR="00E85B56" w:rsidRPr="005B4E75" w:rsidRDefault="00E85B56" w:rsidP="005B4E75">
      <w:pPr>
        <w:pStyle w:val="ListParagraph"/>
        <w:numPr>
          <w:ilvl w:val="0"/>
          <w:numId w:val="7"/>
        </w:numPr>
        <w:spacing w:line="360" w:lineRule="auto"/>
        <w:rPr>
          <w:rFonts w:ascii="Candara" w:hAnsi="Candara" w:cs="Arial"/>
          <w:sz w:val="24"/>
          <w:szCs w:val="24"/>
          <w:lang w:val="en-ID"/>
        </w:rPr>
      </w:pPr>
      <w:proofErr w:type="spellStart"/>
      <w:r w:rsidRPr="005B4E75">
        <w:rPr>
          <w:rFonts w:ascii="Candara" w:hAnsi="Candara" w:cs="Arial"/>
          <w:sz w:val="24"/>
          <w:szCs w:val="24"/>
        </w:rPr>
        <w:t>Memberikan</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penilaian</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tingkat</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korelasi</w:t>
      </w:r>
      <w:proofErr w:type="spellEnd"/>
      <w:r w:rsidRPr="005B4E75">
        <w:rPr>
          <w:rFonts w:ascii="Candara" w:hAnsi="Candara" w:cs="Arial"/>
          <w:sz w:val="24"/>
          <w:szCs w:val="24"/>
        </w:rPr>
        <w:t xml:space="preserve"> / </w:t>
      </w:r>
      <w:r w:rsidRPr="005B4E75">
        <w:rPr>
          <w:rFonts w:ascii="Candara" w:hAnsi="Candara" w:cs="Arial"/>
          <w:i/>
          <w:iCs/>
          <w:sz w:val="24"/>
          <w:szCs w:val="24"/>
        </w:rPr>
        <w:t>correlation</w:t>
      </w:r>
      <w:r w:rsidRPr="005B4E75">
        <w:rPr>
          <w:rFonts w:ascii="Candara" w:hAnsi="Candara" w:cs="Arial"/>
          <w:sz w:val="24"/>
          <w:szCs w:val="24"/>
        </w:rPr>
        <w:t xml:space="preserve"> (R) </w:t>
      </w:r>
      <w:proofErr w:type="spellStart"/>
      <w:r w:rsidRPr="005B4E75">
        <w:rPr>
          <w:rFonts w:ascii="Candara" w:hAnsi="Candara" w:cs="Arial"/>
          <w:sz w:val="24"/>
          <w:szCs w:val="24"/>
        </w:rPr>
        <w:t>antara</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kejadian</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risiko</w:t>
      </w:r>
      <w:proofErr w:type="spellEnd"/>
      <w:r w:rsidRPr="005B4E75">
        <w:rPr>
          <w:rFonts w:ascii="Candara" w:hAnsi="Candara" w:cs="Arial"/>
          <w:sz w:val="24"/>
          <w:szCs w:val="24"/>
        </w:rPr>
        <w:t xml:space="preserve"> E dan </w:t>
      </w:r>
      <w:proofErr w:type="spellStart"/>
      <w:r w:rsidRPr="005B4E75">
        <w:rPr>
          <w:rFonts w:ascii="Candara" w:hAnsi="Candara" w:cs="Arial"/>
          <w:sz w:val="24"/>
          <w:szCs w:val="24"/>
        </w:rPr>
        <w:t>penyebab</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risiko</w:t>
      </w:r>
      <w:proofErr w:type="spellEnd"/>
      <w:r w:rsidRPr="005B4E75">
        <w:rPr>
          <w:rFonts w:ascii="Candara" w:hAnsi="Candara" w:cs="Arial"/>
          <w:sz w:val="24"/>
          <w:szCs w:val="24"/>
        </w:rPr>
        <w:t xml:space="preserve"> A (</w:t>
      </w:r>
      <w:proofErr w:type="spellStart"/>
      <w:r w:rsidRPr="005B4E75">
        <w:rPr>
          <w:rFonts w:ascii="Candara" w:hAnsi="Candara" w:cs="Arial"/>
          <w:sz w:val="24"/>
          <w:szCs w:val="24"/>
        </w:rPr>
        <w:t>skala</w:t>
      </w:r>
      <w:proofErr w:type="spellEnd"/>
      <w:r w:rsidRPr="005B4E75">
        <w:rPr>
          <w:rFonts w:ascii="Candara" w:hAnsi="Candara" w:cs="Arial"/>
          <w:sz w:val="24"/>
          <w:szCs w:val="24"/>
        </w:rPr>
        <w:t xml:space="preserve"> 0,1,3,9)</w:t>
      </w:r>
    </w:p>
    <w:p w14:paraId="59F961DC" w14:textId="77777777" w:rsidR="00E85B56" w:rsidRPr="005B4E75" w:rsidRDefault="00E85B56" w:rsidP="005B4E75">
      <w:pPr>
        <w:pStyle w:val="ListParagraph"/>
        <w:numPr>
          <w:ilvl w:val="0"/>
          <w:numId w:val="7"/>
        </w:numPr>
        <w:spacing w:line="360" w:lineRule="auto"/>
        <w:rPr>
          <w:rFonts w:ascii="Candara" w:hAnsi="Candara" w:cs="Arial"/>
          <w:sz w:val="24"/>
          <w:szCs w:val="24"/>
          <w:lang w:val="en-ID"/>
        </w:rPr>
      </w:pPr>
      <w:proofErr w:type="spellStart"/>
      <w:r w:rsidRPr="005B4E75">
        <w:rPr>
          <w:rFonts w:ascii="Candara" w:hAnsi="Candara" w:cs="Arial"/>
          <w:sz w:val="24"/>
          <w:szCs w:val="24"/>
        </w:rPr>
        <w:t>Menghitung</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nilai</w:t>
      </w:r>
      <w:proofErr w:type="spellEnd"/>
      <w:r w:rsidRPr="005B4E75">
        <w:rPr>
          <w:rFonts w:ascii="Candara" w:hAnsi="Candara" w:cs="Arial"/>
          <w:sz w:val="24"/>
          <w:szCs w:val="24"/>
        </w:rPr>
        <w:t xml:space="preserve"> </w:t>
      </w:r>
      <w:r w:rsidRPr="005B4E75">
        <w:rPr>
          <w:rFonts w:ascii="Candara" w:hAnsi="Candara" w:cs="Arial"/>
          <w:i/>
          <w:iCs/>
          <w:sz w:val="24"/>
          <w:szCs w:val="24"/>
        </w:rPr>
        <w:t xml:space="preserve">Aggregate Risk Potential </w:t>
      </w:r>
      <w:r w:rsidRPr="005B4E75">
        <w:rPr>
          <w:rFonts w:ascii="Candara" w:hAnsi="Candara" w:cs="Arial"/>
          <w:sz w:val="24"/>
          <w:szCs w:val="24"/>
        </w:rPr>
        <w:t>(ARP)</w:t>
      </w:r>
    </w:p>
    <w:p w14:paraId="4F2C26E3" w14:textId="2F31B319" w:rsidR="00E85B56" w:rsidRPr="000419DB" w:rsidRDefault="00E85B56" w:rsidP="00C12313">
      <w:pPr>
        <w:pStyle w:val="ListParagraph"/>
        <w:spacing w:line="360" w:lineRule="auto"/>
        <w:ind w:left="0" w:firstLine="567"/>
        <w:contextualSpacing w:val="0"/>
        <w:jc w:val="right"/>
        <w:rPr>
          <w:rFonts w:ascii="Candara" w:hAnsi="Candara" w:cs="Arial"/>
          <w:iCs/>
          <w:sz w:val="24"/>
          <w:szCs w:val="24"/>
          <w:lang w:val="en-ID"/>
        </w:rPr>
      </w:pPr>
      <w:bookmarkStart w:id="4" w:name="_Hlk26856280"/>
      <m:oMath>
        <m:r>
          <w:rPr>
            <w:rFonts w:ascii="Cambria Math" w:hAnsi="Cambria Math" w:cs="Arial"/>
            <w:sz w:val="24"/>
            <w:szCs w:val="24"/>
            <w:lang w:val="id-ID"/>
          </w:rPr>
          <m:t xml:space="preserve">ARPj=Oj × </m:t>
        </m:r>
        <m:r>
          <m:rPr>
            <m:sty m:val="p"/>
          </m:rPr>
          <w:rPr>
            <w:rFonts w:ascii="Cambria Math" w:hAnsi="Cambria Math" w:cs="Arial"/>
            <w:sz w:val="24"/>
            <w:szCs w:val="24"/>
            <w:lang w:val="id-ID"/>
          </w:rPr>
          <m:t>Σ</m:t>
        </m:r>
        <m:r>
          <w:rPr>
            <w:rFonts w:ascii="Cambria Math" w:hAnsi="Cambria Math" w:cs="Arial"/>
            <w:sz w:val="24"/>
            <w:szCs w:val="24"/>
            <w:lang w:val="id-ID"/>
          </w:rPr>
          <m:t>Si ×Rij</m:t>
        </m:r>
      </m:oMath>
      <w:bookmarkEnd w:id="4"/>
      <w:r w:rsidRPr="000419DB">
        <w:rPr>
          <w:rFonts w:ascii="Candara" w:eastAsiaTheme="minorEastAsia" w:hAnsi="Candara" w:cs="Arial"/>
          <w:i/>
          <w:sz w:val="24"/>
          <w:szCs w:val="24"/>
          <w:lang w:val="id-ID"/>
        </w:rPr>
        <w:tab/>
      </w:r>
    </w:p>
    <w:p w14:paraId="6BDCB6DE" w14:textId="77777777" w:rsidR="00E85B56" w:rsidRPr="005B4E75" w:rsidRDefault="00E85B56" w:rsidP="005B4E75">
      <w:pPr>
        <w:pStyle w:val="ListParagraph"/>
        <w:numPr>
          <w:ilvl w:val="0"/>
          <w:numId w:val="7"/>
        </w:numPr>
        <w:spacing w:line="360" w:lineRule="auto"/>
        <w:rPr>
          <w:rFonts w:ascii="Candara" w:hAnsi="Candara" w:cs="Arial"/>
          <w:sz w:val="24"/>
          <w:szCs w:val="24"/>
          <w:lang w:val="id-ID"/>
        </w:rPr>
      </w:pPr>
      <w:r w:rsidRPr="005B4E75">
        <w:rPr>
          <w:rFonts w:ascii="Candara" w:hAnsi="Candara" w:cs="Arial"/>
          <w:sz w:val="24"/>
          <w:szCs w:val="24"/>
        </w:rPr>
        <w:t xml:space="preserve">Nilai ARP </w:t>
      </w:r>
      <w:proofErr w:type="spellStart"/>
      <w:r w:rsidRPr="005B4E75">
        <w:rPr>
          <w:rFonts w:ascii="Candara" w:hAnsi="Candara" w:cs="Arial"/>
          <w:sz w:val="24"/>
          <w:szCs w:val="24"/>
        </w:rPr>
        <w:t>diurutkan</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dari</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masing-masing</w:t>
      </w:r>
      <w:proofErr w:type="spellEnd"/>
      <w:r w:rsidRPr="005B4E75">
        <w:rPr>
          <w:rFonts w:ascii="Candara" w:hAnsi="Candara" w:cs="Arial"/>
          <w:sz w:val="24"/>
          <w:szCs w:val="24"/>
        </w:rPr>
        <w:t xml:space="preserve"> </w:t>
      </w:r>
      <w:r w:rsidRPr="005B4E75">
        <w:rPr>
          <w:rFonts w:ascii="Candara" w:hAnsi="Candara" w:cs="Arial"/>
          <w:i/>
          <w:iCs/>
          <w:sz w:val="24"/>
          <w:szCs w:val="24"/>
        </w:rPr>
        <w:t>risk agent</w:t>
      </w:r>
    </w:p>
    <w:p w14:paraId="0D604BC7" w14:textId="77777777" w:rsidR="00E85B56" w:rsidRPr="005B4E75" w:rsidRDefault="00E85B56" w:rsidP="005B4E75">
      <w:pPr>
        <w:pStyle w:val="ListParagraph"/>
        <w:numPr>
          <w:ilvl w:val="0"/>
          <w:numId w:val="7"/>
        </w:numPr>
        <w:spacing w:line="360" w:lineRule="auto"/>
        <w:rPr>
          <w:rFonts w:ascii="Candara" w:hAnsi="Candara" w:cs="Arial"/>
          <w:sz w:val="24"/>
          <w:szCs w:val="24"/>
          <w:lang w:val="id-ID"/>
        </w:rPr>
      </w:pPr>
      <w:proofErr w:type="spellStart"/>
      <w:r w:rsidRPr="005B4E75">
        <w:rPr>
          <w:rFonts w:ascii="Candara" w:hAnsi="Candara" w:cs="Arial"/>
          <w:sz w:val="24"/>
          <w:szCs w:val="24"/>
        </w:rPr>
        <w:t>Membuat</w:t>
      </w:r>
      <w:proofErr w:type="spellEnd"/>
      <w:r w:rsidRPr="005B4E75">
        <w:rPr>
          <w:rFonts w:ascii="Candara" w:hAnsi="Candara" w:cs="Arial"/>
          <w:sz w:val="24"/>
          <w:szCs w:val="24"/>
        </w:rPr>
        <w:t xml:space="preserve"> diagram Pareto </w:t>
      </w:r>
      <w:proofErr w:type="spellStart"/>
      <w:r w:rsidRPr="005B4E75">
        <w:rPr>
          <w:rFonts w:ascii="Candara" w:hAnsi="Candara" w:cs="Arial"/>
          <w:sz w:val="24"/>
          <w:szCs w:val="24"/>
        </w:rPr>
        <w:t>untuk</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mendeskripsikan</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nilai</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prioritas</w:t>
      </w:r>
      <w:proofErr w:type="spellEnd"/>
      <w:r w:rsidRPr="005B4E75">
        <w:rPr>
          <w:rFonts w:ascii="Candara" w:hAnsi="Candara" w:cs="Arial"/>
          <w:sz w:val="24"/>
          <w:szCs w:val="24"/>
        </w:rPr>
        <w:t xml:space="preserve"> </w:t>
      </w:r>
      <w:r w:rsidRPr="005B4E75">
        <w:rPr>
          <w:rFonts w:ascii="Candara" w:hAnsi="Candara" w:cs="Arial"/>
          <w:i/>
          <w:iCs/>
          <w:sz w:val="24"/>
          <w:szCs w:val="24"/>
        </w:rPr>
        <w:t>risk agent</w:t>
      </w:r>
    </w:p>
    <w:p w14:paraId="4247BEC6" w14:textId="77777777" w:rsidR="00E85B56" w:rsidRPr="005B4E75" w:rsidRDefault="00E85B56" w:rsidP="005B4E75">
      <w:pPr>
        <w:pStyle w:val="ListParagraph"/>
        <w:numPr>
          <w:ilvl w:val="0"/>
          <w:numId w:val="7"/>
        </w:numPr>
        <w:spacing w:line="360" w:lineRule="auto"/>
        <w:rPr>
          <w:rFonts w:ascii="Candara" w:hAnsi="Candara" w:cs="Arial"/>
          <w:sz w:val="24"/>
          <w:szCs w:val="24"/>
          <w:lang w:val="id-ID"/>
        </w:rPr>
      </w:pPr>
      <w:bookmarkStart w:id="5" w:name="_Hlk26858021"/>
      <w:proofErr w:type="spellStart"/>
      <w:r w:rsidRPr="005B4E75">
        <w:rPr>
          <w:rFonts w:ascii="Candara" w:hAnsi="Candara" w:cs="Arial"/>
          <w:sz w:val="24"/>
          <w:szCs w:val="24"/>
        </w:rPr>
        <w:t>Memilih</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nilai</w:t>
      </w:r>
      <w:proofErr w:type="spellEnd"/>
      <w:r w:rsidRPr="005B4E75">
        <w:rPr>
          <w:rFonts w:ascii="Candara" w:hAnsi="Candara" w:cs="Arial"/>
          <w:sz w:val="24"/>
          <w:szCs w:val="24"/>
        </w:rPr>
        <w:t xml:space="preserve"> ARP </w:t>
      </w:r>
      <w:proofErr w:type="spellStart"/>
      <w:r w:rsidRPr="005B4E75">
        <w:rPr>
          <w:rFonts w:ascii="Candara" w:hAnsi="Candara" w:cs="Arial"/>
          <w:sz w:val="24"/>
          <w:szCs w:val="24"/>
        </w:rPr>
        <w:t>tertinggi</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sebagai</w:t>
      </w:r>
      <w:proofErr w:type="spellEnd"/>
      <w:r w:rsidRPr="005B4E75">
        <w:rPr>
          <w:rFonts w:ascii="Candara" w:hAnsi="Candara" w:cs="Arial"/>
          <w:sz w:val="24"/>
          <w:szCs w:val="24"/>
        </w:rPr>
        <w:t xml:space="preserve"> </w:t>
      </w:r>
      <w:r w:rsidRPr="005B4E75">
        <w:rPr>
          <w:rFonts w:ascii="Candara" w:hAnsi="Candara" w:cs="Arial"/>
          <w:i/>
          <w:iCs/>
          <w:sz w:val="24"/>
          <w:szCs w:val="24"/>
        </w:rPr>
        <w:t xml:space="preserve">risk agent </w:t>
      </w:r>
      <w:r w:rsidRPr="005B4E75">
        <w:rPr>
          <w:rFonts w:ascii="Candara" w:hAnsi="Candara" w:cs="Arial"/>
          <w:sz w:val="24"/>
          <w:szCs w:val="24"/>
        </w:rPr>
        <w:t xml:space="preserve">yang </w:t>
      </w:r>
      <w:proofErr w:type="spellStart"/>
      <w:r w:rsidRPr="005B4E75">
        <w:rPr>
          <w:rFonts w:ascii="Candara" w:hAnsi="Candara" w:cs="Arial"/>
          <w:sz w:val="24"/>
          <w:szCs w:val="24"/>
        </w:rPr>
        <w:t>mempunyai</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kemungkinan</w:t>
      </w:r>
      <w:proofErr w:type="spellEnd"/>
      <w:r w:rsidRPr="005B4E75">
        <w:rPr>
          <w:rFonts w:ascii="Candara" w:hAnsi="Candara" w:cs="Arial"/>
          <w:sz w:val="24"/>
          <w:szCs w:val="24"/>
        </w:rPr>
        <w:t xml:space="preserve"> paling </w:t>
      </w:r>
      <w:proofErr w:type="spellStart"/>
      <w:r w:rsidRPr="005B4E75">
        <w:rPr>
          <w:rFonts w:ascii="Candara" w:hAnsi="Candara" w:cs="Arial"/>
          <w:sz w:val="24"/>
          <w:szCs w:val="24"/>
        </w:rPr>
        <w:t>besar</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terjadi</w:t>
      </w:r>
      <w:proofErr w:type="spellEnd"/>
    </w:p>
    <w:bookmarkEnd w:id="5"/>
    <w:p w14:paraId="556E9595" w14:textId="77777777" w:rsidR="00E85B56" w:rsidRPr="000419DB" w:rsidRDefault="00E85B56" w:rsidP="00C12313">
      <w:pPr>
        <w:spacing w:line="360" w:lineRule="auto"/>
        <w:ind w:firstLine="567"/>
        <w:rPr>
          <w:rFonts w:ascii="Candara" w:hAnsi="Candara" w:cs="Arial"/>
          <w:b/>
          <w:bCs/>
          <w:sz w:val="24"/>
          <w:szCs w:val="24"/>
          <w:lang w:val="en-ID"/>
        </w:rPr>
      </w:pPr>
      <w:r w:rsidRPr="000419DB">
        <w:rPr>
          <w:rFonts w:ascii="Candara" w:hAnsi="Candara" w:cs="Arial"/>
          <w:b/>
          <w:bCs/>
          <w:sz w:val="24"/>
          <w:szCs w:val="24"/>
          <w:lang w:val="en-ID"/>
        </w:rPr>
        <w:t xml:space="preserve">HOR </w:t>
      </w:r>
      <w:proofErr w:type="spellStart"/>
      <w:r w:rsidRPr="000419DB">
        <w:rPr>
          <w:rFonts w:ascii="Candara" w:hAnsi="Candara" w:cs="Arial"/>
          <w:b/>
          <w:bCs/>
          <w:sz w:val="24"/>
          <w:szCs w:val="24"/>
          <w:lang w:val="en-ID"/>
        </w:rPr>
        <w:t>Fase</w:t>
      </w:r>
      <w:proofErr w:type="spellEnd"/>
      <w:r w:rsidRPr="000419DB">
        <w:rPr>
          <w:rFonts w:ascii="Candara" w:hAnsi="Candara" w:cs="Arial"/>
          <w:b/>
          <w:bCs/>
          <w:sz w:val="24"/>
          <w:szCs w:val="24"/>
          <w:lang w:val="en-ID"/>
        </w:rPr>
        <w:t xml:space="preserve"> 2</w:t>
      </w:r>
    </w:p>
    <w:p w14:paraId="0E6D654D" w14:textId="77777777" w:rsidR="00E85B56" w:rsidRPr="005B4E75" w:rsidRDefault="00E85B56" w:rsidP="005B4E75">
      <w:pPr>
        <w:pStyle w:val="ListParagraph"/>
        <w:numPr>
          <w:ilvl w:val="0"/>
          <w:numId w:val="9"/>
        </w:numPr>
        <w:spacing w:line="360" w:lineRule="auto"/>
        <w:rPr>
          <w:rFonts w:ascii="Candara" w:hAnsi="Candara" w:cs="Arial"/>
          <w:sz w:val="24"/>
          <w:szCs w:val="24"/>
          <w:lang w:val="id-ID"/>
        </w:rPr>
      </w:pPr>
      <w:proofErr w:type="spellStart"/>
      <w:r w:rsidRPr="005B4E75">
        <w:rPr>
          <w:rFonts w:ascii="Candara" w:hAnsi="Candara" w:cs="Arial"/>
          <w:sz w:val="24"/>
          <w:szCs w:val="24"/>
        </w:rPr>
        <w:t>Membuat</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alternatif</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mitigasi</w:t>
      </w:r>
      <w:proofErr w:type="spellEnd"/>
      <w:r w:rsidRPr="005B4E75">
        <w:rPr>
          <w:rFonts w:ascii="Candara" w:hAnsi="Candara" w:cs="Arial"/>
          <w:sz w:val="24"/>
          <w:szCs w:val="24"/>
        </w:rPr>
        <w:t xml:space="preserve"> / </w:t>
      </w:r>
      <w:r w:rsidRPr="005B4E75">
        <w:rPr>
          <w:rFonts w:ascii="Candara" w:hAnsi="Candara" w:cs="Arial"/>
          <w:i/>
          <w:iCs/>
          <w:sz w:val="24"/>
          <w:szCs w:val="24"/>
        </w:rPr>
        <w:t xml:space="preserve">preventive action </w:t>
      </w:r>
      <w:r w:rsidRPr="005B4E75">
        <w:rPr>
          <w:rFonts w:ascii="Candara" w:hAnsi="Candara" w:cs="Arial"/>
          <w:sz w:val="24"/>
          <w:szCs w:val="24"/>
        </w:rPr>
        <w:t xml:space="preserve">(Pa) dan </w:t>
      </w:r>
      <w:proofErr w:type="spellStart"/>
      <w:r w:rsidRPr="005B4E75">
        <w:rPr>
          <w:rFonts w:ascii="Candara" w:hAnsi="Candara" w:cs="Arial"/>
          <w:sz w:val="24"/>
          <w:szCs w:val="24"/>
        </w:rPr>
        <w:t>menentukan</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korelasi</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antara</w:t>
      </w:r>
      <w:proofErr w:type="spellEnd"/>
      <w:r w:rsidRPr="005B4E75">
        <w:rPr>
          <w:rFonts w:ascii="Candara" w:hAnsi="Candara" w:cs="Arial"/>
          <w:sz w:val="24"/>
          <w:szCs w:val="24"/>
        </w:rPr>
        <w:t xml:space="preserve"> Pa dan </w:t>
      </w:r>
      <w:proofErr w:type="spellStart"/>
      <w:r w:rsidRPr="005B4E75">
        <w:rPr>
          <w:rFonts w:ascii="Candara" w:hAnsi="Candara" w:cs="Arial"/>
          <w:sz w:val="24"/>
          <w:szCs w:val="24"/>
        </w:rPr>
        <w:t>agen</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risiko</w:t>
      </w:r>
      <w:proofErr w:type="spellEnd"/>
      <w:r w:rsidRPr="005B4E75">
        <w:rPr>
          <w:rFonts w:ascii="Candara" w:hAnsi="Candara" w:cs="Arial"/>
          <w:sz w:val="24"/>
          <w:szCs w:val="24"/>
        </w:rPr>
        <w:t xml:space="preserve"> A (</w:t>
      </w:r>
      <w:proofErr w:type="spellStart"/>
      <w:r w:rsidRPr="005B4E75">
        <w:rPr>
          <w:rFonts w:ascii="Candara" w:hAnsi="Candara" w:cs="Arial"/>
          <w:sz w:val="24"/>
          <w:szCs w:val="24"/>
        </w:rPr>
        <w:t>skala</w:t>
      </w:r>
      <w:proofErr w:type="spellEnd"/>
      <w:r w:rsidRPr="005B4E75">
        <w:rPr>
          <w:rFonts w:ascii="Candara" w:hAnsi="Candara" w:cs="Arial"/>
          <w:sz w:val="24"/>
          <w:szCs w:val="24"/>
        </w:rPr>
        <w:t xml:space="preserve"> 0,1,3,9)</w:t>
      </w:r>
    </w:p>
    <w:p w14:paraId="15D3EB3B" w14:textId="77777777" w:rsidR="00E85B56" w:rsidRPr="005B4E75" w:rsidRDefault="00E85B56" w:rsidP="005B4E75">
      <w:pPr>
        <w:pStyle w:val="ListParagraph"/>
        <w:numPr>
          <w:ilvl w:val="0"/>
          <w:numId w:val="9"/>
        </w:numPr>
        <w:spacing w:line="360" w:lineRule="auto"/>
        <w:rPr>
          <w:rFonts w:ascii="Candara" w:hAnsi="Candara" w:cs="Arial"/>
          <w:sz w:val="24"/>
          <w:szCs w:val="24"/>
          <w:lang w:val="id-ID"/>
        </w:rPr>
      </w:pPr>
      <w:proofErr w:type="spellStart"/>
      <w:r w:rsidRPr="005B4E75">
        <w:rPr>
          <w:rFonts w:ascii="Candara" w:hAnsi="Candara" w:cs="Arial"/>
          <w:sz w:val="24"/>
          <w:szCs w:val="24"/>
        </w:rPr>
        <w:t>Menghitung</w:t>
      </w:r>
      <w:proofErr w:type="spellEnd"/>
      <w:r w:rsidRPr="005B4E75">
        <w:rPr>
          <w:rFonts w:ascii="Candara" w:hAnsi="Candara" w:cs="Arial"/>
          <w:sz w:val="24"/>
          <w:szCs w:val="24"/>
        </w:rPr>
        <w:t xml:space="preserve"> total </w:t>
      </w:r>
      <w:proofErr w:type="spellStart"/>
      <w:r w:rsidRPr="005B4E75">
        <w:rPr>
          <w:rFonts w:ascii="Candara" w:hAnsi="Candara" w:cs="Arial"/>
          <w:sz w:val="24"/>
          <w:szCs w:val="24"/>
        </w:rPr>
        <w:t>keefektifan</w:t>
      </w:r>
      <w:proofErr w:type="spellEnd"/>
      <w:r w:rsidRPr="005B4E75">
        <w:rPr>
          <w:rFonts w:ascii="Candara" w:hAnsi="Candara" w:cs="Arial"/>
          <w:sz w:val="24"/>
          <w:szCs w:val="24"/>
        </w:rPr>
        <w:t xml:space="preserve"> / </w:t>
      </w:r>
      <w:r w:rsidRPr="005B4E75">
        <w:rPr>
          <w:rFonts w:ascii="Candara" w:hAnsi="Candara" w:cs="Arial"/>
          <w:i/>
          <w:iCs/>
          <w:sz w:val="24"/>
          <w:szCs w:val="24"/>
        </w:rPr>
        <w:t xml:space="preserve">Total Effectiveness </w:t>
      </w:r>
      <w:r w:rsidRPr="005B4E75">
        <w:rPr>
          <w:rFonts w:ascii="Candara" w:hAnsi="Candara" w:cs="Arial"/>
          <w:sz w:val="24"/>
          <w:szCs w:val="24"/>
        </w:rPr>
        <w:t>(TE)</w:t>
      </w:r>
    </w:p>
    <w:p w14:paraId="7DF3E902" w14:textId="379B0FCF" w:rsidR="00E85B56" w:rsidRPr="000419DB" w:rsidRDefault="00B00A89" w:rsidP="00C12313">
      <w:pPr>
        <w:pStyle w:val="ListParagraph"/>
        <w:spacing w:line="360" w:lineRule="auto"/>
        <w:ind w:left="0" w:firstLine="567"/>
        <w:contextualSpacing w:val="0"/>
        <w:jc w:val="right"/>
        <w:rPr>
          <w:rFonts w:ascii="Candara" w:hAnsi="Candara" w:cs="Arial"/>
          <w:iCs/>
          <w:sz w:val="24"/>
          <w:szCs w:val="24"/>
          <w:lang w:val="en-ID"/>
        </w:rPr>
      </w:pPr>
      <m:oMath>
        <m:sSub>
          <m:sSubPr>
            <m:ctrlPr>
              <w:rPr>
                <w:rFonts w:ascii="Cambria Math" w:hAnsi="Cambria Math" w:cs="Arial"/>
                <w:i/>
                <w:sz w:val="24"/>
                <w:szCs w:val="24"/>
                <w:lang w:val="id-ID"/>
              </w:rPr>
            </m:ctrlPr>
          </m:sSubPr>
          <m:e>
            <m:r>
              <w:rPr>
                <w:rFonts w:ascii="Cambria Math" w:hAnsi="Cambria Math" w:cs="Arial"/>
                <w:sz w:val="24"/>
                <w:szCs w:val="24"/>
                <w:lang w:val="id-ID"/>
              </w:rPr>
              <m:t>TE</m:t>
            </m:r>
          </m:e>
          <m:sub>
            <m:r>
              <w:rPr>
                <w:rFonts w:ascii="Cambria Math" w:hAnsi="Cambria Math" w:cs="Arial"/>
                <w:sz w:val="24"/>
                <w:szCs w:val="24"/>
                <w:lang w:val="id-ID"/>
              </w:rPr>
              <m:t>k</m:t>
            </m:r>
          </m:sub>
        </m:sSub>
        <m:r>
          <w:rPr>
            <w:rFonts w:ascii="Cambria Math" w:hAnsi="Cambria Math" w:cs="Arial"/>
            <w:sz w:val="24"/>
            <w:szCs w:val="24"/>
            <w:lang w:val="id-ID"/>
          </w:rPr>
          <m:t>=</m:t>
        </m:r>
        <m:r>
          <m:rPr>
            <m:sty m:val="p"/>
          </m:rPr>
          <w:rPr>
            <w:rFonts w:ascii="Cambria Math" w:hAnsi="Cambria Math" w:cs="Arial"/>
            <w:sz w:val="24"/>
            <w:szCs w:val="24"/>
            <w:lang w:val="id-ID"/>
          </w:rPr>
          <m:t xml:space="preserve">Σ </m:t>
        </m:r>
        <m:r>
          <w:rPr>
            <w:rFonts w:ascii="Cambria Math" w:hAnsi="Cambria Math" w:cs="Arial"/>
            <w:sz w:val="24"/>
            <w:szCs w:val="24"/>
            <w:lang w:val="id-ID"/>
          </w:rPr>
          <m:t xml:space="preserve"> ARPj×</m:t>
        </m:r>
        <m:sSub>
          <m:sSubPr>
            <m:ctrlPr>
              <w:rPr>
                <w:rFonts w:ascii="Cambria Math" w:hAnsi="Cambria Math" w:cs="Arial"/>
                <w:i/>
                <w:sz w:val="24"/>
                <w:szCs w:val="24"/>
                <w:lang w:val="id-ID"/>
              </w:rPr>
            </m:ctrlPr>
          </m:sSubPr>
          <m:e>
            <m:r>
              <w:rPr>
                <w:rFonts w:ascii="Cambria Math" w:hAnsi="Cambria Math" w:cs="Arial"/>
                <w:sz w:val="24"/>
                <w:szCs w:val="24"/>
                <w:lang w:val="id-ID"/>
              </w:rPr>
              <m:t>E</m:t>
            </m:r>
          </m:e>
          <m:sub>
            <m:r>
              <w:rPr>
                <w:rFonts w:ascii="Cambria Math" w:hAnsi="Cambria Math" w:cs="Arial"/>
                <w:sz w:val="24"/>
                <w:szCs w:val="24"/>
                <w:lang w:val="id-ID"/>
              </w:rPr>
              <m:t>jk</m:t>
            </m:r>
          </m:sub>
        </m:sSub>
      </m:oMath>
      <w:r w:rsidR="00E85B56" w:rsidRPr="000419DB">
        <w:rPr>
          <w:rFonts w:ascii="Candara" w:eastAsiaTheme="minorEastAsia" w:hAnsi="Candara" w:cs="Arial"/>
          <w:i/>
          <w:sz w:val="24"/>
          <w:szCs w:val="24"/>
          <w:lang w:val="id-ID"/>
        </w:rPr>
        <w:tab/>
      </w:r>
      <w:r w:rsidR="00E85B56" w:rsidRPr="000419DB">
        <w:rPr>
          <w:rFonts w:ascii="Candara" w:eastAsiaTheme="minorEastAsia" w:hAnsi="Candara" w:cs="Arial"/>
          <w:i/>
          <w:sz w:val="24"/>
          <w:szCs w:val="24"/>
          <w:lang w:val="id-ID"/>
        </w:rPr>
        <w:tab/>
      </w:r>
    </w:p>
    <w:p w14:paraId="113EE2DF" w14:textId="77777777" w:rsidR="00E85B56" w:rsidRPr="005B4E75" w:rsidRDefault="00E85B56" w:rsidP="005B4E75">
      <w:pPr>
        <w:pStyle w:val="ListParagraph"/>
        <w:numPr>
          <w:ilvl w:val="0"/>
          <w:numId w:val="9"/>
        </w:numPr>
        <w:spacing w:line="360" w:lineRule="auto"/>
        <w:rPr>
          <w:rFonts w:ascii="Candara" w:hAnsi="Candara" w:cs="Arial"/>
          <w:sz w:val="24"/>
          <w:szCs w:val="24"/>
          <w:lang w:val="id-ID"/>
        </w:rPr>
      </w:pPr>
      <w:proofErr w:type="spellStart"/>
      <w:r w:rsidRPr="005B4E75">
        <w:rPr>
          <w:rFonts w:ascii="Candara" w:hAnsi="Candara" w:cs="Arial"/>
          <w:sz w:val="24"/>
          <w:szCs w:val="24"/>
        </w:rPr>
        <w:lastRenderedPageBreak/>
        <w:t>Menentukan</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derajat</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kesulitan</w:t>
      </w:r>
      <w:proofErr w:type="spellEnd"/>
      <w:r w:rsidRPr="005B4E75">
        <w:rPr>
          <w:rFonts w:ascii="Candara" w:hAnsi="Candara" w:cs="Arial"/>
          <w:sz w:val="24"/>
          <w:szCs w:val="24"/>
        </w:rPr>
        <w:t xml:space="preserve"> (D) </w:t>
      </w:r>
      <w:proofErr w:type="spellStart"/>
      <w:r w:rsidRPr="005B4E75">
        <w:rPr>
          <w:rFonts w:ascii="Candara" w:hAnsi="Candara" w:cs="Arial"/>
          <w:sz w:val="24"/>
          <w:szCs w:val="24"/>
        </w:rPr>
        <w:t>dari</w:t>
      </w:r>
      <w:proofErr w:type="spellEnd"/>
      <w:r w:rsidRPr="005B4E75">
        <w:rPr>
          <w:rFonts w:ascii="Candara" w:hAnsi="Candara" w:cs="Arial"/>
          <w:sz w:val="24"/>
          <w:szCs w:val="24"/>
        </w:rPr>
        <w:t xml:space="preserve"> total </w:t>
      </w:r>
      <w:proofErr w:type="spellStart"/>
      <w:r w:rsidRPr="005B4E75">
        <w:rPr>
          <w:rFonts w:ascii="Candara" w:hAnsi="Candara" w:cs="Arial"/>
          <w:sz w:val="24"/>
          <w:szCs w:val="24"/>
        </w:rPr>
        <w:t>keefektifan</w:t>
      </w:r>
      <w:proofErr w:type="spellEnd"/>
      <w:r w:rsidRPr="005B4E75">
        <w:rPr>
          <w:rFonts w:ascii="Candara" w:hAnsi="Candara" w:cs="Arial"/>
          <w:sz w:val="24"/>
          <w:szCs w:val="24"/>
        </w:rPr>
        <w:t xml:space="preserve"> (</w:t>
      </w:r>
      <w:proofErr w:type="spellStart"/>
      <w:r w:rsidRPr="005B4E75">
        <w:rPr>
          <w:rFonts w:ascii="Candara" w:hAnsi="Candara" w:cs="Arial"/>
          <w:sz w:val="24"/>
          <w:szCs w:val="24"/>
        </w:rPr>
        <w:t>skala</w:t>
      </w:r>
      <w:proofErr w:type="spellEnd"/>
      <w:r w:rsidRPr="005B4E75">
        <w:rPr>
          <w:rFonts w:ascii="Candara" w:hAnsi="Candara" w:cs="Arial"/>
          <w:sz w:val="24"/>
          <w:szCs w:val="24"/>
        </w:rPr>
        <w:t xml:space="preserve"> 3,4,5)</w:t>
      </w:r>
    </w:p>
    <w:p w14:paraId="34924347" w14:textId="77777777" w:rsidR="00E85B56" w:rsidRPr="005B4E75" w:rsidRDefault="00E85B56" w:rsidP="005B4E75">
      <w:pPr>
        <w:pStyle w:val="ListParagraph"/>
        <w:numPr>
          <w:ilvl w:val="0"/>
          <w:numId w:val="9"/>
        </w:numPr>
        <w:spacing w:line="360" w:lineRule="auto"/>
        <w:rPr>
          <w:rFonts w:ascii="Candara" w:hAnsi="Candara" w:cs="Arial"/>
          <w:sz w:val="24"/>
          <w:szCs w:val="24"/>
          <w:lang w:val="id-ID"/>
        </w:rPr>
      </w:pPr>
      <w:proofErr w:type="spellStart"/>
      <w:r w:rsidRPr="005B4E75">
        <w:rPr>
          <w:rFonts w:ascii="Candara" w:hAnsi="Candara" w:cs="Arial"/>
          <w:sz w:val="24"/>
          <w:szCs w:val="24"/>
          <w:lang w:val="en-ID"/>
        </w:rPr>
        <w:t>Menghitung</w:t>
      </w:r>
      <w:proofErr w:type="spellEnd"/>
      <w:r w:rsidRPr="005B4E75">
        <w:rPr>
          <w:rFonts w:ascii="Candara" w:hAnsi="Candara" w:cs="Arial"/>
          <w:sz w:val="24"/>
          <w:szCs w:val="24"/>
          <w:lang w:val="en-ID"/>
        </w:rPr>
        <w:t xml:space="preserve"> Effectiveness to Difficulty Ratio (ETD)</w:t>
      </w:r>
    </w:p>
    <w:p w14:paraId="6A2BD275" w14:textId="1BDE78AC" w:rsidR="00E85B56" w:rsidRPr="000419DB" w:rsidRDefault="00B00A89" w:rsidP="00C12313">
      <w:pPr>
        <w:pStyle w:val="ListParagraph"/>
        <w:spacing w:line="360" w:lineRule="auto"/>
        <w:ind w:left="0" w:firstLine="567"/>
        <w:contextualSpacing w:val="0"/>
        <w:jc w:val="right"/>
        <w:rPr>
          <w:rFonts w:ascii="Candara" w:hAnsi="Candara" w:cs="Arial"/>
          <w:sz w:val="24"/>
          <w:szCs w:val="24"/>
          <w:lang w:val="id-ID"/>
        </w:rPr>
      </w:pPr>
      <m:oMath>
        <m:sSub>
          <m:sSubPr>
            <m:ctrlPr>
              <w:rPr>
                <w:rFonts w:ascii="Cambria Math" w:hAnsi="Cambria Math" w:cs="Arial"/>
                <w:i/>
                <w:sz w:val="24"/>
                <w:szCs w:val="24"/>
                <w:lang w:val="id-ID"/>
              </w:rPr>
            </m:ctrlPr>
          </m:sSubPr>
          <m:e>
            <m:r>
              <w:rPr>
                <w:rFonts w:ascii="Cambria Math" w:hAnsi="Cambria Math" w:cs="Arial"/>
                <w:sz w:val="24"/>
                <w:szCs w:val="24"/>
                <w:lang w:val="id-ID"/>
              </w:rPr>
              <m:t>ETD</m:t>
            </m:r>
          </m:e>
          <m:sub>
            <m:r>
              <w:rPr>
                <w:rFonts w:ascii="Cambria Math" w:hAnsi="Cambria Math" w:cs="Arial"/>
                <w:sz w:val="24"/>
                <w:szCs w:val="24"/>
                <w:lang w:val="id-ID"/>
              </w:rPr>
              <m:t>k</m:t>
            </m:r>
          </m:sub>
        </m:sSub>
        <m:r>
          <w:rPr>
            <w:rFonts w:ascii="Cambria Math" w:hAnsi="Cambria Math" w:cs="Arial"/>
            <w:sz w:val="24"/>
            <w:szCs w:val="24"/>
            <w:lang w:val="id-ID"/>
          </w:rPr>
          <m:t>=</m:t>
        </m:r>
        <m:r>
          <m:rPr>
            <m:sty m:val="p"/>
          </m:rPr>
          <w:rPr>
            <w:rFonts w:ascii="Cambria Math" w:hAnsi="Cambria Math" w:cs="Arial"/>
            <w:sz w:val="24"/>
            <w:szCs w:val="24"/>
            <w:lang w:val="id-ID"/>
          </w:rPr>
          <m:t xml:space="preserve"> </m:t>
        </m:r>
        <m:f>
          <m:fPr>
            <m:ctrlPr>
              <w:rPr>
                <w:rFonts w:ascii="Cambria Math" w:hAnsi="Cambria Math" w:cs="Arial"/>
                <w:sz w:val="24"/>
                <w:szCs w:val="24"/>
                <w:lang w:val="id-ID"/>
              </w:rPr>
            </m:ctrlPr>
          </m:fPr>
          <m:num>
            <m:sSub>
              <m:sSubPr>
                <m:ctrlPr>
                  <w:rPr>
                    <w:rFonts w:ascii="Cambria Math" w:hAnsi="Cambria Math" w:cs="Arial"/>
                    <w:i/>
                    <w:sz w:val="24"/>
                    <w:szCs w:val="24"/>
                    <w:lang w:val="id-ID"/>
                  </w:rPr>
                </m:ctrlPr>
              </m:sSubPr>
              <m:e>
                <m:r>
                  <w:rPr>
                    <w:rFonts w:ascii="Cambria Math" w:hAnsi="Cambria Math" w:cs="Arial"/>
                    <w:sz w:val="24"/>
                    <w:szCs w:val="24"/>
                    <w:lang w:val="id-ID"/>
                  </w:rPr>
                  <m:t>TE</m:t>
                </m:r>
              </m:e>
              <m:sub>
                <m:r>
                  <w:rPr>
                    <w:rFonts w:ascii="Cambria Math" w:hAnsi="Cambria Math" w:cs="Arial"/>
                    <w:sz w:val="24"/>
                    <w:szCs w:val="24"/>
                    <w:lang w:val="id-ID"/>
                  </w:rPr>
                  <m:t>k</m:t>
                </m:r>
              </m:sub>
            </m:sSub>
          </m:num>
          <m:den>
            <m:sSub>
              <m:sSubPr>
                <m:ctrlPr>
                  <w:rPr>
                    <w:rFonts w:ascii="Cambria Math" w:hAnsi="Cambria Math" w:cs="Arial"/>
                    <w:i/>
                    <w:sz w:val="24"/>
                    <w:szCs w:val="24"/>
                    <w:lang w:val="id-ID"/>
                  </w:rPr>
                </m:ctrlPr>
              </m:sSubPr>
              <m:e>
                <m:r>
                  <w:rPr>
                    <w:rFonts w:ascii="Cambria Math" w:hAnsi="Cambria Math" w:cs="Arial"/>
                    <w:sz w:val="24"/>
                    <w:szCs w:val="24"/>
                    <w:lang w:val="id-ID"/>
                  </w:rPr>
                  <m:t>D</m:t>
                </m:r>
              </m:e>
              <m:sub>
                <m:r>
                  <w:rPr>
                    <w:rFonts w:ascii="Cambria Math" w:hAnsi="Cambria Math" w:cs="Arial"/>
                    <w:sz w:val="24"/>
                    <w:szCs w:val="24"/>
                    <w:lang w:val="id-ID"/>
                  </w:rPr>
                  <m:t>k</m:t>
                </m:r>
              </m:sub>
            </m:sSub>
          </m:den>
        </m:f>
      </m:oMath>
      <w:r w:rsidR="00E85B56" w:rsidRPr="000419DB">
        <w:rPr>
          <w:rFonts w:ascii="Candara" w:eastAsiaTheme="minorEastAsia" w:hAnsi="Candara" w:cs="Arial"/>
          <w:i/>
          <w:sz w:val="24"/>
          <w:szCs w:val="24"/>
          <w:lang w:val="id-ID"/>
        </w:rPr>
        <w:tab/>
      </w:r>
      <w:r w:rsidR="00E85B56" w:rsidRPr="000419DB">
        <w:rPr>
          <w:rFonts w:ascii="Candara" w:eastAsiaTheme="minorEastAsia" w:hAnsi="Candara" w:cs="Arial"/>
          <w:i/>
          <w:sz w:val="24"/>
          <w:szCs w:val="24"/>
          <w:lang w:val="id-ID"/>
        </w:rPr>
        <w:tab/>
      </w:r>
      <w:r w:rsidR="00E85B56" w:rsidRPr="000419DB">
        <w:rPr>
          <w:rFonts w:ascii="Candara" w:eastAsiaTheme="minorEastAsia" w:hAnsi="Candara" w:cs="Arial"/>
          <w:i/>
          <w:sz w:val="24"/>
          <w:szCs w:val="24"/>
          <w:lang w:val="id-ID"/>
        </w:rPr>
        <w:tab/>
      </w:r>
    </w:p>
    <w:p w14:paraId="2E35C046" w14:textId="77777777" w:rsidR="00E85B56" w:rsidRPr="005B4E75" w:rsidRDefault="00E85B56" w:rsidP="005B4E75">
      <w:pPr>
        <w:pStyle w:val="ListParagraph"/>
        <w:numPr>
          <w:ilvl w:val="0"/>
          <w:numId w:val="9"/>
        </w:numPr>
        <w:spacing w:line="360" w:lineRule="auto"/>
        <w:rPr>
          <w:rFonts w:ascii="Candara" w:hAnsi="Candara" w:cs="Arial"/>
          <w:sz w:val="24"/>
          <w:szCs w:val="24"/>
          <w:lang w:val="id-ID"/>
        </w:rPr>
      </w:pPr>
      <w:proofErr w:type="spellStart"/>
      <w:r w:rsidRPr="005B4E75">
        <w:rPr>
          <w:rFonts w:ascii="Candara" w:hAnsi="Candara" w:cs="Arial"/>
          <w:sz w:val="24"/>
          <w:szCs w:val="24"/>
          <w:lang w:val="en-ID"/>
        </w:rPr>
        <w:t>Peringkat</w:t>
      </w:r>
      <w:proofErr w:type="spellEnd"/>
      <w:r w:rsidRPr="005B4E75">
        <w:rPr>
          <w:rFonts w:ascii="Candara" w:hAnsi="Candara" w:cs="Arial"/>
          <w:sz w:val="24"/>
          <w:szCs w:val="24"/>
          <w:lang w:val="en-ID"/>
        </w:rPr>
        <w:t xml:space="preserve"> </w:t>
      </w:r>
      <w:proofErr w:type="spellStart"/>
      <w:r w:rsidRPr="005B4E75">
        <w:rPr>
          <w:rFonts w:ascii="Candara" w:hAnsi="Candara" w:cs="Arial"/>
          <w:sz w:val="24"/>
          <w:szCs w:val="24"/>
          <w:lang w:val="en-ID"/>
        </w:rPr>
        <w:t>prioritas</w:t>
      </w:r>
      <w:proofErr w:type="spellEnd"/>
      <w:r w:rsidRPr="005B4E75">
        <w:rPr>
          <w:rFonts w:ascii="Candara" w:hAnsi="Candara" w:cs="Arial"/>
          <w:sz w:val="24"/>
          <w:szCs w:val="24"/>
          <w:lang w:val="en-ID"/>
        </w:rPr>
        <w:t xml:space="preserve"> </w:t>
      </w:r>
      <w:proofErr w:type="spellStart"/>
      <w:r w:rsidRPr="005B4E75">
        <w:rPr>
          <w:rFonts w:ascii="Candara" w:hAnsi="Candara" w:cs="Arial"/>
          <w:sz w:val="24"/>
          <w:szCs w:val="24"/>
        </w:rPr>
        <w:t>alternatif</w:t>
      </w:r>
      <w:proofErr w:type="spellEnd"/>
      <w:r w:rsidRPr="005B4E75">
        <w:rPr>
          <w:rFonts w:ascii="Candara" w:hAnsi="Candara" w:cs="Arial"/>
          <w:sz w:val="24"/>
          <w:szCs w:val="24"/>
        </w:rPr>
        <w:t xml:space="preserve"> </w:t>
      </w:r>
      <w:proofErr w:type="spellStart"/>
      <w:r w:rsidRPr="005B4E75">
        <w:rPr>
          <w:rFonts w:ascii="Candara" w:hAnsi="Candara" w:cs="Arial"/>
          <w:sz w:val="24"/>
          <w:szCs w:val="24"/>
          <w:lang w:val="en-ID"/>
        </w:rPr>
        <w:t>mitigasi</w:t>
      </w:r>
      <w:proofErr w:type="spellEnd"/>
      <w:r w:rsidRPr="005B4E75">
        <w:rPr>
          <w:rFonts w:ascii="Candara" w:hAnsi="Candara" w:cs="Arial"/>
          <w:sz w:val="24"/>
          <w:szCs w:val="24"/>
          <w:lang w:val="en-ID"/>
        </w:rPr>
        <w:t xml:space="preserve"> Pa </w:t>
      </w:r>
      <w:proofErr w:type="spellStart"/>
      <w:r w:rsidRPr="005B4E75">
        <w:rPr>
          <w:rFonts w:ascii="Candara" w:hAnsi="Candara" w:cs="Arial"/>
          <w:sz w:val="24"/>
          <w:szCs w:val="24"/>
          <w:lang w:val="en-ID"/>
        </w:rPr>
        <w:t>berdasarkan</w:t>
      </w:r>
      <w:proofErr w:type="spellEnd"/>
      <w:r w:rsidRPr="005B4E75">
        <w:rPr>
          <w:rFonts w:ascii="Candara" w:hAnsi="Candara" w:cs="Arial"/>
          <w:sz w:val="24"/>
          <w:szCs w:val="24"/>
          <w:lang w:val="en-ID"/>
        </w:rPr>
        <w:t xml:space="preserve"> </w:t>
      </w:r>
      <w:proofErr w:type="spellStart"/>
      <w:r w:rsidRPr="005B4E75">
        <w:rPr>
          <w:rFonts w:ascii="Candara" w:hAnsi="Candara" w:cs="Arial"/>
          <w:sz w:val="24"/>
          <w:szCs w:val="24"/>
          <w:lang w:val="en-ID"/>
        </w:rPr>
        <w:t>nilai</w:t>
      </w:r>
      <w:proofErr w:type="spellEnd"/>
      <w:r w:rsidRPr="005B4E75">
        <w:rPr>
          <w:rFonts w:ascii="Candara" w:hAnsi="Candara" w:cs="Arial"/>
          <w:sz w:val="24"/>
          <w:szCs w:val="24"/>
          <w:lang w:val="en-ID"/>
        </w:rPr>
        <w:t xml:space="preserve"> ETD</w:t>
      </w:r>
    </w:p>
    <w:p w14:paraId="5F1E1B3D" w14:textId="251623A7" w:rsidR="00E85B56" w:rsidRPr="005B4E75" w:rsidRDefault="00E85B56" w:rsidP="005B4E75">
      <w:pPr>
        <w:pStyle w:val="ListParagraph"/>
        <w:numPr>
          <w:ilvl w:val="0"/>
          <w:numId w:val="9"/>
        </w:numPr>
        <w:spacing w:line="360" w:lineRule="auto"/>
        <w:rPr>
          <w:rFonts w:ascii="Candara" w:hAnsi="Candara" w:cs="Arial"/>
          <w:sz w:val="24"/>
          <w:szCs w:val="24"/>
          <w:lang w:val="id-ID"/>
        </w:rPr>
      </w:pPr>
      <w:proofErr w:type="spellStart"/>
      <w:r w:rsidRPr="005B4E75">
        <w:rPr>
          <w:rFonts w:ascii="Candara" w:hAnsi="Candara" w:cs="Arial"/>
          <w:sz w:val="24"/>
          <w:szCs w:val="24"/>
          <w:lang w:val="en-ID"/>
        </w:rPr>
        <w:t>Evaluasi</w:t>
      </w:r>
      <w:proofErr w:type="spellEnd"/>
      <w:r w:rsidRPr="005B4E75">
        <w:rPr>
          <w:rFonts w:ascii="Candara" w:hAnsi="Candara" w:cs="Arial"/>
          <w:sz w:val="24"/>
          <w:szCs w:val="24"/>
          <w:lang w:val="en-ID"/>
        </w:rPr>
        <w:t xml:space="preserve"> </w:t>
      </w:r>
      <w:proofErr w:type="spellStart"/>
      <w:r w:rsidRPr="005B4E75">
        <w:rPr>
          <w:rFonts w:ascii="Candara" w:hAnsi="Candara" w:cs="Arial"/>
          <w:sz w:val="24"/>
          <w:szCs w:val="24"/>
          <w:lang w:val="en-ID"/>
        </w:rPr>
        <w:t>tiap</w:t>
      </w:r>
      <w:proofErr w:type="spellEnd"/>
      <w:r w:rsidRPr="005B4E75">
        <w:rPr>
          <w:rFonts w:ascii="Candara" w:hAnsi="Candara" w:cs="Arial"/>
          <w:sz w:val="24"/>
          <w:szCs w:val="24"/>
          <w:lang w:val="en-ID"/>
        </w:rPr>
        <w:t xml:space="preserve"> </w:t>
      </w:r>
      <w:proofErr w:type="spellStart"/>
      <w:r w:rsidRPr="005B4E75">
        <w:rPr>
          <w:rFonts w:ascii="Candara" w:hAnsi="Candara" w:cs="Arial"/>
          <w:sz w:val="24"/>
          <w:szCs w:val="24"/>
        </w:rPr>
        <w:t>alternatif</w:t>
      </w:r>
      <w:proofErr w:type="spellEnd"/>
      <w:r w:rsidRPr="005B4E75">
        <w:rPr>
          <w:rFonts w:ascii="Candara" w:hAnsi="Candara" w:cs="Arial"/>
          <w:sz w:val="24"/>
          <w:szCs w:val="24"/>
        </w:rPr>
        <w:t xml:space="preserve"> </w:t>
      </w:r>
      <w:proofErr w:type="spellStart"/>
      <w:r w:rsidRPr="005B4E75">
        <w:rPr>
          <w:rFonts w:ascii="Candara" w:hAnsi="Candara" w:cs="Arial"/>
          <w:sz w:val="24"/>
          <w:szCs w:val="24"/>
          <w:lang w:val="en-ID"/>
        </w:rPr>
        <w:t>mitigasi</w:t>
      </w:r>
      <w:proofErr w:type="spellEnd"/>
      <w:r w:rsidRPr="005B4E75">
        <w:rPr>
          <w:rFonts w:ascii="Candara" w:hAnsi="Candara" w:cs="Arial"/>
          <w:sz w:val="24"/>
          <w:szCs w:val="24"/>
          <w:lang w:val="en-ID"/>
        </w:rPr>
        <w:t xml:space="preserve"> </w:t>
      </w:r>
      <w:proofErr w:type="spellStart"/>
      <w:r w:rsidRPr="005B4E75">
        <w:rPr>
          <w:rFonts w:ascii="Candara" w:hAnsi="Candara" w:cs="Arial"/>
          <w:sz w:val="24"/>
          <w:szCs w:val="24"/>
          <w:lang w:val="en-ID"/>
        </w:rPr>
        <w:t>risiko</w:t>
      </w:r>
      <w:proofErr w:type="spellEnd"/>
    </w:p>
    <w:p w14:paraId="2107DCE3" w14:textId="114EF621" w:rsidR="00E85B56" w:rsidRPr="005B4E75" w:rsidRDefault="00E85B56" w:rsidP="005B4E75">
      <w:pPr>
        <w:pStyle w:val="ListParagraph"/>
        <w:numPr>
          <w:ilvl w:val="0"/>
          <w:numId w:val="9"/>
        </w:numPr>
        <w:spacing w:line="360" w:lineRule="auto"/>
        <w:rPr>
          <w:rFonts w:ascii="Candara" w:hAnsi="Candara" w:cs="Arial"/>
          <w:sz w:val="24"/>
          <w:szCs w:val="24"/>
          <w:lang w:val="id-ID"/>
        </w:rPr>
      </w:pPr>
      <w:proofErr w:type="spellStart"/>
      <w:r w:rsidRPr="005B4E75">
        <w:rPr>
          <w:rFonts w:ascii="Candara" w:hAnsi="Candara" w:cs="Arial"/>
          <w:sz w:val="24"/>
          <w:szCs w:val="24"/>
          <w:lang w:val="en-ID"/>
        </w:rPr>
        <w:t>Pemilihan</w:t>
      </w:r>
      <w:proofErr w:type="spellEnd"/>
      <w:r w:rsidRPr="005B4E75">
        <w:rPr>
          <w:rFonts w:ascii="Candara" w:hAnsi="Candara" w:cs="Arial"/>
          <w:sz w:val="24"/>
          <w:szCs w:val="24"/>
          <w:lang w:val="en-ID"/>
        </w:rPr>
        <w:t xml:space="preserve"> </w:t>
      </w:r>
      <w:proofErr w:type="spellStart"/>
      <w:r w:rsidRPr="005B4E75">
        <w:rPr>
          <w:rFonts w:ascii="Candara" w:hAnsi="Candara" w:cs="Arial"/>
          <w:sz w:val="24"/>
          <w:szCs w:val="24"/>
          <w:lang w:val="en-ID"/>
        </w:rPr>
        <w:t>alternatif</w:t>
      </w:r>
      <w:proofErr w:type="spellEnd"/>
      <w:r w:rsidRPr="005B4E75">
        <w:rPr>
          <w:rFonts w:ascii="Candara" w:hAnsi="Candara" w:cs="Arial"/>
          <w:sz w:val="24"/>
          <w:szCs w:val="24"/>
          <w:lang w:val="en-ID"/>
        </w:rPr>
        <w:t xml:space="preserve"> </w:t>
      </w:r>
      <w:proofErr w:type="spellStart"/>
      <w:r w:rsidRPr="005B4E75">
        <w:rPr>
          <w:rFonts w:ascii="Candara" w:hAnsi="Candara" w:cs="Arial"/>
          <w:sz w:val="24"/>
          <w:szCs w:val="24"/>
          <w:lang w:val="en-ID"/>
        </w:rPr>
        <w:t>mitigasi</w:t>
      </w:r>
      <w:proofErr w:type="spellEnd"/>
      <w:r w:rsidRPr="005B4E75">
        <w:rPr>
          <w:rFonts w:ascii="Candara" w:hAnsi="Candara" w:cs="Arial"/>
          <w:sz w:val="24"/>
          <w:szCs w:val="24"/>
          <w:lang w:val="en-ID"/>
        </w:rPr>
        <w:t xml:space="preserve"> </w:t>
      </w:r>
      <w:proofErr w:type="spellStart"/>
      <w:r w:rsidRPr="005B4E75">
        <w:rPr>
          <w:rFonts w:ascii="Candara" w:hAnsi="Candara" w:cs="Arial"/>
          <w:sz w:val="24"/>
          <w:szCs w:val="24"/>
          <w:lang w:val="en-ID"/>
        </w:rPr>
        <w:t>risiko</w:t>
      </w:r>
      <w:proofErr w:type="spellEnd"/>
    </w:p>
    <w:p w14:paraId="2FCCA704" w14:textId="47A4A53E" w:rsidR="005B4E75" w:rsidRDefault="005B4E75" w:rsidP="005B4E75">
      <w:pPr>
        <w:spacing w:line="360" w:lineRule="auto"/>
        <w:rPr>
          <w:rFonts w:ascii="Candara" w:hAnsi="Candara"/>
          <w:b/>
          <w:sz w:val="24"/>
          <w:szCs w:val="24"/>
        </w:rPr>
      </w:pPr>
    </w:p>
    <w:p w14:paraId="770E9E3B" w14:textId="1D17C45A" w:rsidR="00517A68" w:rsidRDefault="00517A68" w:rsidP="005B4E75">
      <w:pPr>
        <w:spacing w:line="360" w:lineRule="auto"/>
        <w:rPr>
          <w:rFonts w:ascii="Candara" w:hAnsi="Candara"/>
          <w:b/>
          <w:sz w:val="24"/>
          <w:szCs w:val="40"/>
        </w:rPr>
      </w:pPr>
      <w:r w:rsidRPr="00BE203F">
        <w:rPr>
          <w:rFonts w:ascii="Candara" w:hAnsi="Candara"/>
          <w:b/>
          <w:sz w:val="24"/>
          <w:szCs w:val="24"/>
        </w:rPr>
        <w:t xml:space="preserve">Hasil dan </w:t>
      </w:r>
      <w:proofErr w:type="spellStart"/>
      <w:r w:rsidRPr="00BE203F">
        <w:rPr>
          <w:rFonts w:ascii="Candara" w:hAnsi="Candara"/>
          <w:b/>
          <w:sz w:val="24"/>
          <w:szCs w:val="24"/>
        </w:rPr>
        <w:t>Pembahasan</w:t>
      </w:r>
      <w:proofErr w:type="spellEnd"/>
    </w:p>
    <w:p w14:paraId="5C148822" w14:textId="219590E5" w:rsidR="00517A68" w:rsidRDefault="00D613AA" w:rsidP="005B4E75">
      <w:pPr>
        <w:spacing w:line="360" w:lineRule="auto"/>
        <w:rPr>
          <w:rFonts w:ascii="Candara" w:hAnsi="Candara"/>
          <w:sz w:val="24"/>
          <w:szCs w:val="24"/>
          <w:lang w:val="en-ID"/>
        </w:rPr>
      </w:pPr>
      <w:r w:rsidRPr="00D613AA">
        <w:rPr>
          <w:rFonts w:ascii="Candara" w:hAnsi="Candara"/>
          <w:sz w:val="24"/>
          <w:szCs w:val="24"/>
          <w:lang w:val="id-ID"/>
        </w:rPr>
        <w:t xml:space="preserve">Proses bisnis utama dari </w:t>
      </w:r>
      <w:r w:rsidRPr="00D613AA">
        <w:rPr>
          <w:rFonts w:ascii="Candara" w:hAnsi="Candara"/>
          <w:sz w:val="24"/>
          <w:szCs w:val="24"/>
          <w:lang w:val="en-ID"/>
        </w:rPr>
        <w:t>D</w:t>
      </w:r>
      <w:proofErr w:type="spellStart"/>
      <w:r w:rsidRPr="00D613AA">
        <w:rPr>
          <w:rFonts w:ascii="Candara" w:hAnsi="Candara"/>
          <w:sz w:val="24"/>
          <w:szCs w:val="24"/>
          <w:lang w:val="id-ID"/>
        </w:rPr>
        <w:t>ivisi</w:t>
      </w:r>
      <w:proofErr w:type="spellEnd"/>
      <w:r w:rsidRPr="00D613AA">
        <w:rPr>
          <w:rFonts w:ascii="Candara" w:hAnsi="Candara"/>
          <w:sz w:val="24"/>
          <w:szCs w:val="24"/>
          <w:lang w:val="id-ID"/>
        </w:rPr>
        <w:t xml:space="preserve"> </w:t>
      </w:r>
      <w:proofErr w:type="spellStart"/>
      <w:r w:rsidRPr="00D613AA">
        <w:rPr>
          <w:rFonts w:ascii="Candara" w:hAnsi="Candara"/>
          <w:i/>
          <w:iCs/>
          <w:sz w:val="24"/>
          <w:szCs w:val="24"/>
          <w:lang w:val="id-ID"/>
        </w:rPr>
        <w:t>supply</w:t>
      </w:r>
      <w:proofErr w:type="spellEnd"/>
      <w:r w:rsidRPr="00D613AA">
        <w:rPr>
          <w:rFonts w:ascii="Candara" w:hAnsi="Candara"/>
          <w:i/>
          <w:iCs/>
          <w:sz w:val="24"/>
          <w:szCs w:val="24"/>
          <w:lang w:val="id-ID"/>
        </w:rPr>
        <w:t xml:space="preserve"> </w:t>
      </w:r>
      <w:proofErr w:type="spellStart"/>
      <w:r w:rsidRPr="00D613AA">
        <w:rPr>
          <w:rFonts w:ascii="Candara" w:hAnsi="Candara"/>
          <w:i/>
          <w:iCs/>
          <w:sz w:val="24"/>
          <w:szCs w:val="24"/>
          <w:lang w:val="id-ID"/>
        </w:rPr>
        <w:t>chain</w:t>
      </w:r>
      <w:proofErr w:type="spellEnd"/>
      <w:r w:rsidRPr="00D613AA">
        <w:rPr>
          <w:rFonts w:ascii="Candara" w:hAnsi="Candara"/>
          <w:sz w:val="24"/>
          <w:szCs w:val="24"/>
          <w:lang w:val="id-ID"/>
        </w:rPr>
        <w:t xml:space="preserve"> adalah pengadaan material dan </w:t>
      </w:r>
      <w:proofErr w:type="spellStart"/>
      <w:r w:rsidRPr="00D613AA">
        <w:rPr>
          <w:rFonts w:ascii="Candara" w:hAnsi="Candara"/>
          <w:sz w:val="24"/>
          <w:szCs w:val="24"/>
          <w:lang w:val="en-ID"/>
        </w:rPr>
        <w:t>pengadaan</w:t>
      </w:r>
      <w:proofErr w:type="spellEnd"/>
      <w:r w:rsidRPr="00D613AA">
        <w:rPr>
          <w:rFonts w:ascii="Candara" w:hAnsi="Candara"/>
          <w:sz w:val="24"/>
          <w:szCs w:val="24"/>
          <w:lang w:val="en-ID"/>
        </w:rPr>
        <w:t xml:space="preserve"> </w:t>
      </w:r>
      <w:r w:rsidRPr="00D613AA">
        <w:rPr>
          <w:rFonts w:ascii="Candara" w:hAnsi="Candara"/>
          <w:sz w:val="24"/>
          <w:szCs w:val="24"/>
          <w:lang w:val="id-ID"/>
        </w:rPr>
        <w:t xml:space="preserve">jasa. </w:t>
      </w:r>
      <w:proofErr w:type="spellStart"/>
      <w:r w:rsidRPr="00D613AA">
        <w:rPr>
          <w:rFonts w:ascii="Candara" w:hAnsi="Candara"/>
          <w:sz w:val="24"/>
          <w:szCs w:val="24"/>
          <w:lang w:val="en-ID"/>
        </w:rPr>
        <w:t>Pengadaan</w:t>
      </w:r>
      <w:proofErr w:type="spellEnd"/>
      <w:r w:rsidRPr="00D613AA">
        <w:rPr>
          <w:rFonts w:ascii="Candara" w:hAnsi="Candara"/>
          <w:sz w:val="24"/>
          <w:szCs w:val="24"/>
          <w:lang w:val="en-ID"/>
        </w:rPr>
        <w:t xml:space="preserve"> </w:t>
      </w:r>
      <w:proofErr w:type="spellStart"/>
      <w:r w:rsidRPr="00D613AA">
        <w:rPr>
          <w:rFonts w:ascii="Candara" w:hAnsi="Candara"/>
          <w:sz w:val="24"/>
          <w:szCs w:val="24"/>
          <w:lang w:val="en-ID"/>
        </w:rPr>
        <w:t>ini</w:t>
      </w:r>
      <w:proofErr w:type="spellEnd"/>
      <w:r w:rsidRPr="00D613AA">
        <w:rPr>
          <w:rFonts w:ascii="Candara" w:hAnsi="Candara"/>
          <w:sz w:val="24"/>
          <w:szCs w:val="24"/>
          <w:lang w:val="en-ID"/>
        </w:rPr>
        <w:t xml:space="preserve"> </w:t>
      </w:r>
      <w:proofErr w:type="spellStart"/>
      <w:r w:rsidRPr="00D613AA">
        <w:rPr>
          <w:rFonts w:ascii="Candara" w:hAnsi="Candara"/>
          <w:sz w:val="24"/>
          <w:szCs w:val="24"/>
          <w:lang w:val="en-ID"/>
        </w:rPr>
        <w:t>dilakukan</w:t>
      </w:r>
      <w:proofErr w:type="spellEnd"/>
      <w:r w:rsidRPr="00D613AA">
        <w:rPr>
          <w:rFonts w:ascii="Candara" w:hAnsi="Candara"/>
          <w:sz w:val="24"/>
          <w:szCs w:val="24"/>
          <w:lang w:val="en-ID"/>
        </w:rPr>
        <w:t xml:space="preserve"> </w:t>
      </w:r>
      <w:proofErr w:type="spellStart"/>
      <w:r w:rsidRPr="00D613AA">
        <w:rPr>
          <w:rFonts w:ascii="Candara" w:hAnsi="Candara"/>
          <w:sz w:val="24"/>
          <w:szCs w:val="24"/>
          <w:lang w:val="en-ID"/>
        </w:rPr>
        <w:t>berdasarkan</w:t>
      </w:r>
      <w:proofErr w:type="spellEnd"/>
      <w:r w:rsidRPr="00D613AA">
        <w:rPr>
          <w:rFonts w:ascii="Candara" w:hAnsi="Candara"/>
          <w:sz w:val="24"/>
          <w:szCs w:val="24"/>
          <w:lang w:val="en-ID"/>
        </w:rPr>
        <w:t xml:space="preserve"> </w:t>
      </w:r>
      <w:proofErr w:type="spellStart"/>
      <w:r w:rsidRPr="00D613AA">
        <w:rPr>
          <w:rFonts w:ascii="Candara" w:hAnsi="Candara"/>
          <w:sz w:val="24"/>
          <w:szCs w:val="24"/>
          <w:lang w:val="en-ID"/>
        </w:rPr>
        <w:t>kebutuhan</w:t>
      </w:r>
      <w:proofErr w:type="spellEnd"/>
      <w:r w:rsidRPr="00D613AA">
        <w:rPr>
          <w:rFonts w:ascii="Candara" w:hAnsi="Candara"/>
          <w:sz w:val="24"/>
          <w:szCs w:val="24"/>
          <w:lang w:val="en-ID"/>
        </w:rPr>
        <w:t xml:space="preserve"> dan </w:t>
      </w:r>
      <w:proofErr w:type="spellStart"/>
      <w:r w:rsidRPr="00D613AA">
        <w:rPr>
          <w:rFonts w:ascii="Candara" w:hAnsi="Candara"/>
          <w:sz w:val="24"/>
          <w:szCs w:val="24"/>
          <w:lang w:val="en-ID"/>
        </w:rPr>
        <w:t>permintaan</w:t>
      </w:r>
      <w:proofErr w:type="spellEnd"/>
      <w:r w:rsidRPr="00D613AA">
        <w:rPr>
          <w:rFonts w:ascii="Candara" w:hAnsi="Candara"/>
          <w:sz w:val="24"/>
          <w:szCs w:val="24"/>
          <w:lang w:val="en-ID"/>
        </w:rPr>
        <w:t xml:space="preserve"> </w:t>
      </w:r>
      <w:proofErr w:type="spellStart"/>
      <w:r w:rsidRPr="00D613AA">
        <w:rPr>
          <w:rFonts w:ascii="Candara" w:hAnsi="Candara"/>
          <w:sz w:val="24"/>
          <w:szCs w:val="24"/>
          <w:lang w:val="en-ID"/>
        </w:rPr>
        <w:t>dari</w:t>
      </w:r>
      <w:proofErr w:type="spellEnd"/>
      <w:r w:rsidRPr="00D613AA">
        <w:rPr>
          <w:rFonts w:ascii="Candara" w:hAnsi="Candara"/>
          <w:sz w:val="24"/>
          <w:szCs w:val="24"/>
          <w:lang w:val="en-ID"/>
        </w:rPr>
        <w:t xml:space="preserve"> Divisi </w:t>
      </w:r>
      <w:proofErr w:type="spellStart"/>
      <w:r w:rsidRPr="00D613AA">
        <w:rPr>
          <w:rFonts w:ascii="Candara" w:hAnsi="Candara"/>
          <w:sz w:val="24"/>
          <w:szCs w:val="24"/>
          <w:lang w:val="en-ID"/>
        </w:rPr>
        <w:t>produksi</w:t>
      </w:r>
      <w:proofErr w:type="spellEnd"/>
      <w:r w:rsidRPr="00D613AA">
        <w:rPr>
          <w:rFonts w:ascii="Candara" w:hAnsi="Candara"/>
          <w:sz w:val="24"/>
          <w:szCs w:val="24"/>
          <w:lang w:val="en-ID"/>
        </w:rPr>
        <w:t xml:space="preserve"> </w:t>
      </w:r>
      <w:proofErr w:type="spellStart"/>
      <w:r w:rsidRPr="00D613AA">
        <w:rPr>
          <w:rFonts w:ascii="Candara" w:hAnsi="Candara"/>
          <w:sz w:val="24"/>
          <w:szCs w:val="24"/>
          <w:lang w:val="en-ID"/>
        </w:rPr>
        <w:t>untuk</w:t>
      </w:r>
      <w:proofErr w:type="spellEnd"/>
      <w:r w:rsidRPr="00D613AA">
        <w:rPr>
          <w:rFonts w:ascii="Candara" w:hAnsi="Candara"/>
          <w:sz w:val="24"/>
          <w:szCs w:val="24"/>
          <w:lang w:val="en-ID"/>
        </w:rPr>
        <w:t xml:space="preserve"> </w:t>
      </w:r>
      <w:proofErr w:type="spellStart"/>
      <w:r w:rsidRPr="00D613AA">
        <w:rPr>
          <w:rFonts w:ascii="Candara" w:hAnsi="Candara"/>
          <w:sz w:val="24"/>
          <w:szCs w:val="24"/>
          <w:lang w:val="en-ID"/>
        </w:rPr>
        <w:t>produksi</w:t>
      </w:r>
      <w:proofErr w:type="spellEnd"/>
      <w:r w:rsidRPr="00D613AA">
        <w:rPr>
          <w:rFonts w:ascii="Candara" w:hAnsi="Candara"/>
          <w:sz w:val="24"/>
          <w:szCs w:val="24"/>
          <w:lang w:val="en-ID"/>
        </w:rPr>
        <w:t xml:space="preserve"> </w:t>
      </w:r>
      <w:proofErr w:type="spellStart"/>
      <w:r w:rsidRPr="00D613AA">
        <w:rPr>
          <w:rFonts w:ascii="Candara" w:hAnsi="Candara"/>
          <w:sz w:val="24"/>
          <w:szCs w:val="24"/>
          <w:lang w:val="en-ID"/>
        </w:rPr>
        <w:t>kapal</w:t>
      </w:r>
      <w:proofErr w:type="spellEnd"/>
      <w:r w:rsidRPr="00D613AA">
        <w:rPr>
          <w:rFonts w:ascii="Candara" w:hAnsi="Candara"/>
          <w:sz w:val="24"/>
          <w:szCs w:val="24"/>
          <w:lang w:val="en-ID"/>
        </w:rPr>
        <w:t xml:space="preserve"> </w:t>
      </w:r>
      <w:proofErr w:type="spellStart"/>
      <w:r w:rsidRPr="00D613AA">
        <w:rPr>
          <w:rFonts w:ascii="Candara" w:hAnsi="Candara"/>
          <w:sz w:val="24"/>
          <w:szCs w:val="24"/>
          <w:lang w:val="en-ID"/>
        </w:rPr>
        <w:t>niaga</w:t>
      </w:r>
      <w:proofErr w:type="spellEnd"/>
      <w:r w:rsidRPr="00D613AA">
        <w:rPr>
          <w:rFonts w:ascii="Candara" w:hAnsi="Candara"/>
          <w:sz w:val="24"/>
          <w:szCs w:val="24"/>
          <w:lang w:val="en-ID"/>
        </w:rPr>
        <w:t xml:space="preserve"> </w:t>
      </w:r>
      <w:proofErr w:type="spellStart"/>
      <w:r w:rsidRPr="00D613AA">
        <w:rPr>
          <w:rFonts w:ascii="Candara" w:hAnsi="Candara"/>
          <w:sz w:val="24"/>
          <w:szCs w:val="24"/>
          <w:lang w:val="en-ID"/>
        </w:rPr>
        <w:t>maupun</w:t>
      </w:r>
      <w:proofErr w:type="spellEnd"/>
      <w:r w:rsidRPr="00D613AA">
        <w:rPr>
          <w:rFonts w:ascii="Candara" w:hAnsi="Candara"/>
          <w:sz w:val="24"/>
          <w:szCs w:val="24"/>
          <w:lang w:val="en-ID"/>
        </w:rPr>
        <w:t xml:space="preserve"> </w:t>
      </w:r>
      <w:proofErr w:type="spellStart"/>
      <w:r w:rsidRPr="00D613AA">
        <w:rPr>
          <w:rFonts w:ascii="Candara" w:hAnsi="Candara"/>
          <w:sz w:val="24"/>
          <w:szCs w:val="24"/>
          <w:lang w:val="en-ID"/>
        </w:rPr>
        <w:t>kapal</w:t>
      </w:r>
      <w:proofErr w:type="spellEnd"/>
      <w:r w:rsidRPr="00D613AA">
        <w:rPr>
          <w:rFonts w:ascii="Candara" w:hAnsi="Candara"/>
          <w:sz w:val="24"/>
          <w:szCs w:val="24"/>
          <w:lang w:val="en-ID"/>
        </w:rPr>
        <w:t xml:space="preserve"> </w:t>
      </w:r>
      <w:proofErr w:type="spellStart"/>
      <w:r w:rsidRPr="00D613AA">
        <w:rPr>
          <w:rFonts w:ascii="Candara" w:hAnsi="Candara"/>
          <w:sz w:val="24"/>
          <w:szCs w:val="24"/>
          <w:lang w:val="en-ID"/>
        </w:rPr>
        <w:t>perang</w:t>
      </w:r>
      <w:proofErr w:type="spellEnd"/>
      <w:r w:rsidRPr="00D613AA">
        <w:rPr>
          <w:rFonts w:ascii="Candara" w:hAnsi="Candara"/>
          <w:sz w:val="24"/>
          <w:szCs w:val="24"/>
          <w:lang w:val="en-ID"/>
        </w:rPr>
        <w:t xml:space="preserve">. </w:t>
      </w:r>
      <w:proofErr w:type="spellStart"/>
      <w:r w:rsidRPr="00D613AA">
        <w:rPr>
          <w:rFonts w:ascii="Candara" w:hAnsi="Candara"/>
          <w:sz w:val="24"/>
          <w:szCs w:val="24"/>
          <w:lang w:val="en-ID"/>
        </w:rPr>
        <w:t>Berdasarkan</w:t>
      </w:r>
      <w:proofErr w:type="spellEnd"/>
      <w:r w:rsidRPr="00D613AA">
        <w:rPr>
          <w:rFonts w:ascii="Candara" w:hAnsi="Candara"/>
          <w:sz w:val="24"/>
          <w:szCs w:val="24"/>
          <w:lang w:val="en-ID"/>
        </w:rPr>
        <w:t xml:space="preserve"> data yang </w:t>
      </w:r>
      <w:proofErr w:type="spellStart"/>
      <w:r w:rsidRPr="00D613AA">
        <w:rPr>
          <w:rFonts w:ascii="Candara" w:hAnsi="Candara"/>
          <w:sz w:val="24"/>
          <w:szCs w:val="24"/>
          <w:lang w:val="en-ID"/>
        </w:rPr>
        <w:t>didapat</w:t>
      </w:r>
      <w:proofErr w:type="spellEnd"/>
      <w:r w:rsidRPr="00D613AA">
        <w:rPr>
          <w:rFonts w:ascii="Candara" w:hAnsi="Candara"/>
          <w:sz w:val="24"/>
          <w:szCs w:val="24"/>
          <w:lang w:val="en-ID"/>
        </w:rPr>
        <w:t xml:space="preserve"> </w:t>
      </w:r>
      <w:proofErr w:type="spellStart"/>
      <w:r w:rsidRPr="00D613AA">
        <w:rPr>
          <w:rFonts w:ascii="Candara" w:hAnsi="Candara"/>
          <w:sz w:val="24"/>
          <w:szCs w:val="24"/>
          <w:lang w:val="en-ID"/>
        </w:rPr>
        <w:t>dari</w:t>
      </w:r>
      <w:proofErr w:type="spellEnd"/>
      <w:r w:rsidRPr="00D613AA">
        <w:rPr>
          <w:rFonts w:ascii="Candara" w:hAnsi="Candara"/>
          <w:sz w:val="24"/>
          <w:szCs w:val="24"/>
          <w:lang w:val="en-ID"/>
        </w:rPr>
        <w:t xml:space="preserve"> </w:t>
      </w:r>
      <w:proofErr w:type="spellStart"/>
      <w:r w:rsidRPr="00D613AA">
        <w:rPr>
          <w:rFonts w:ascii="Candara" w:hAnsi="Candara"/>
          <w:sz w:val="24"/>
          <w:szCs w:val="24"/>
          <w:lang w:val="en-ID"/>
        </w:rPr>
        <w:t>wawancara</w:t>
      </w:r>
      <w:proofErr w:type="spellEnd"/>
      <w:r w:rsidRPr="00D613AA">
        <w:rPr>
          <w:rFonts w:ascii="Candara" w:hAnsi="Candara"/>
          <w:sz w:val="24"/>
          <w:szCs w:val="24"/>
          <w:lang w:val="en-ID"/>
        </w:rPr>
        <w:t xml:space="preserve"> dan data </w:t>
      </w:r>
      <w:proofErr w:type="spellStart"/>
      <w:r w:rsidRPr="00D613AA">
        <w:rPr>
          <w:rFonts w:ascii="Candara" w:hAnsi="Candara"/>
          <w:sz w:val="24"/>
          <w:szCs w:val="24"/>
          <w:lang w:val="en-ID"/>
        </w:rPr>
        <w:t>berupa</w:t>
      </w:r>
      <w:proofErr w:type="spellEnd"/>
      <w:r w:rsidRPr="00D613AA">
        <w:rPr>
          <w:rFonts w:ascii="Candara" w:hAnsi="Candara"/>
          <w:sz w:val="24"/>
          <w:szCs w:val="24"/>
          <w:lang w:val="en-ID"/>
        </w:rPr>
        <w:t xml:space="preserve"> </w:t>
      </w:r>
      <w:proofErr w:type="spellStart"/>
      <w:r w:rsidRPr="00D613AA">
        <w:rPr>
          <w:rFonts w:ascii="Candara" w:hAnsi="Candara"/>
          <w:sz w:val="24"/>
          <w:szCs w:val="24"/>
          <w:lang w:val="en-ID"/>
        </w:rPr>
        <w:t>dokumen</w:t>
      </w:r>
      <w:proofErr w:type="spellEnd"/>
      <w:r w:rsidRPr="00D613AA">
        <w:rPr>
          <w:rFonts w:ascii="Candara" w:hAnsi="Candara"/>
          <w:sz w:val="24"/>
          <w:szCs w:val="24"/>
          <w:lang w:val="en-ID"/>
        </w:rPr>
        <w:t xml:space="preserve"> di divisi </w:t>
      </w:r>
      <w:proofErr w:type="spellStart"/>
      <w:r w:rsidRPr="00893864">
        <w:rPr>
          <w:rFonts w:ascii="Candara" w:hAnsi="Candara"/>
          <w:sz w:val="24"/>
          <w:szCs w:val="24"/>
          <w:lang w:val="en-ID"/>
        </w:rPr>
        <w:t>ini</w:t>
      </w:r>
      <w:proofErr w:type="spellEnd"/>
      <w:r w:rsidRPr="00893864">
        <w:rPr>
          <w:rFonts w:ascii="Candara" w:hAnsi="Candara"/>
          <w:sz w:val="24"/>
          <w:szCs w:val="24"/>
          <w:lang w:val="en-ID"/>
        </w:rPr>
        <w:t>, p</w:t>
      </w:r>
      <w:proofErr w:type="spellStart"/>
      <w:r w:rsidRPr="00893864">
        <w:rPr>
          <w:rFonts w:ascii="Candara" w:hAnsi="Candara"/>
          <w:sz w:val="24"/>
          <w:szCs w:val="24"/>
          <w:lang w:val="id-ID"/>
        </w:rPr>
        <w:t>roses</w:t>
      </w:r>
      <w:proofErr w:type="spellEnd"/>
      <w:r w:rsidRPr="00893864">
        <w:rPr>
          <w:rFonts w:ascii="Candara" w:hAnsi="Candara"/>
          <w:sz w:val="24"/>
          <w:szCs w:val="24"/>
          <w:lang w:val="id-ID"/>
        </w:rPr>
        <w:t xml:space="preserve"> bisnis pengadaan material</w:t>
      </w:r>
      <w:r w:rsidRPr="00893864">
        <w:rPr>
          <w:rFonts w:ascii="Candara" w:hAnsi="Candara"/>
          <w:sz w:val="24"/>
          <w:szCs w:val="24"/>
          <w:lang w:val="en-ID"/>
        </w:rPr>
        <w:t xml:space="preserve"> </w:t>
      </w:r>
      <w:r w:rsidR="00893864" w:rsidRPr="00893864">
        <w:rPr>
          <w:rFonts w:ascii="Candara" w:hAnsi="Candara"/>
          <w:sz w:val="24"/>
          <w:szCs w:val="24"/>
          <w:lang w:val="id-ID"/>
        </w:rPr>
        <w:t xml:space="preserve">dimulai dari departemen Desain membuat material </w:t>
      </w:r>
      <w:proofErr w:type="spellStart"/>
      <w:r w:rsidR="00893864" w:rsidRPr="00893864">
        <w:rPr>
          <w:rFonts w:ascii="Candara" w:hAnsi="Candara"/>
          <w:sz w:val="24"/>
          <w:szCs w:val="24"/>
          <w:lang w:val="id-ID"/>
        </w:rPr>
        <w:t>list</w:t>
      </w:r>
      <w:proofErr w:type="spellEnd"/>
      <w:r w:rsidR="00893864" w:rsidRPr="00893864">
        <w:rPr>
          <w:rFonts w:ascii="Candara" w:hAnsi="Candara"/>
          <w:sz w:val="24"/>
          <w:szCs w:val="24"/>
          <w:lang w:val="id-ID"/>
        </w:rPr>
        <w:t xml:space="preserve"> dalam bentuk </w:t>
      </w:r>
      <w:proofErr w:type="spellStart"/>
      <w:r w:rsidR="00893864" w:rsidRPr="00893864">
        <w:rPr>
          <w:rFonts w:ascii="Candara" w:hAnsi="Candara"/>
          <w:i/>
          <w:iCs/>
          <w:sz w:val="24"/>
          <w:szCs w:val="24"/>
          <w:lang w:val="id-ID"/>
        </w:rPr>
        <w:t>Product</w:t>
      </w:r>
      <w:proofErr w:type="spellEnd"/>
      <w:r w:rsidR="00893864" w:rsidRPr="00893864">
        <w:rPr>
          <w:rFonts w:ascii="Candara" w:hAnsi="Candara"/>
          <w:i/>
          <w:iCs/>
          <w:sz w:val="24"/>
          <w:szCs w:val="24"/>
          <w:lang w:val="id-ID"/>
        </w:rPr>
        <w:t xml:space="preserve"> Data Material</w:t>
      </w:r>
      <w:r w:rsidR="00893864" w:rsidRPr="00893864">
        <w:rPr>
          <w:rFonts w:ascii="Candara" w:hAnsi="Candara"/>
          <w:sz w:val="24"/>
          <w:szCs w:val="24"/>
          <w:lang w:val="id-ID"/>
        </w:rPr>
        <w:t xml:space="preserve"> (PDM). Selanjutnya PDM diserahkan ke divisi Produksi dan diproses beserta Instruksi Pelaksanaan Pekerjaan yang telah dirancang oleh </w:t>
      </w:r>
      <w:r w:rsidR="00893864" w:rsidRPr="00893864">
        <w:rPr>
          <w:rFonts w:ascii="Candara" w:hAnsi="Candara"/>
          <w:sz w:val="24"/>
          <w:szCs w:val="24"/>
          <w:lang w:val="en-ID"/>
        </w:rPr>
        <w:t>D</w:t>
      </w:r>
      <w:proofErr w:type="spellStart"/>
      <w:r w:rsidR="00893864" w:rsidRPr="00893864">
        <w:rPr>
          <w:rFonts w:ascii="Candara" w:hAnsi="Candara"/>
          <w:sz w:val="24"/>
          <w:szCs w:val="24"/>
          <w:lang w:val="id-ID"/>
        </w:rPr>
        <w:t>ivisi</w:t>
      </w:r>
      <w:proofErr w:type="spellEnd"/>
      <w:r w:rsidR="00893864" w:rsidRPr="00893864">
        <w:rPr>
          <w:rFonts w:ascii="Candara" w:hAnsi="Candara"/>
          <w:sz w:val="24"/>
          <w:szCs w:val="24"/>
          <w:lang w:val="id-ID"/>
        </w:rPr>
        <w:t xml:space="preserve"> </w:t>
      </w:r>
      <w:r w:rsidR="00893864" w:rsidRPr="00893864">
        <w:rPr>
          <w:rFonts w:ascii="Candara" w:hAnsi="Candara"/>
          <w:sz w:val="24"/>
          <w:szCs w:val="24"/>
          <w:lang w:val="en-ID"/>
        </w:rPr>
        <w:t>p</w:t>
      </w:r>
      <w:proofErr w:type="spellStart"/>
      <w:r w:rsidR="00893864" w:rsidRPr="00893864">
        <w:rPr>
          <w:rFonts w:ascii="Candara" w:hAnsi="Candara"/>
          <w:sz w:val="24"/>
          <w:szCs w:val="24"/>
          <w:lang w:val="id-ID"/>
        </w:rPr>
        <w:t>erencanaan</w:t>
      </w:r>
      <w:proofErr w:type="spellEnd"/>
      <w:r w:rsidR="00893864" w:rsidRPr="00893864">
        <w:rPr>
          <w:rFonts w:ascii="Candara" w:hAnsi="Candara"/>
          <w:sz w:val="24"/>
          <w:szCs w:val="24"/>
          <w:lang w:val="id-ID"/>
        </w:rPr>
        <w:t xml:space="preserve"> </w:t>
      </w:r>
      <w:r w:rsidR="00893864" w:rsidRPr="00893864">
        <w:rPr>
          <w:rFonts w:ascii="Candara" w:hAnsi="Candara"/>
          <w:sz w:val="24"/>
          <w:szCs w:val="24"/>
          <w:lang w:val="en-ID"/>
        </w:rPr>
        <w:t>s</w:t>
      </w:r>
      <w:proofErr w:type="spellStart"/>
      <w:r w:rsidR="00893864" w:rsidRPr="00893864">
        <w:rPr>
          <w:rFonts w:ascii="Candara" w:hAnsi="Candara"/>
          <w:sz w:val="24"/>
          <w:szCs w:val="24"/>
          <w:lang w:val="id-ID"/>
        </w:rPr>
        <w:t>trategis</w:t>
      </w:r>
      <w:proofErr w:type="spellEnd"/>
      <w:r w:rsidR="00893864" w:rsidRPr="00893864">
        <w:rPr>
          <w:rFonts w:ascii="Candara" w:hAnsi="Candara"/>
          <w:sz w:val="24"/>
          <w:szCs w:val="24"/>
          <w:lang w:val="id-ID"/>
        </w:rPr>
        <w:t xml:space="preserve"> </w:t>
      </w:r>
      <w:r w:rsidR="00893864" w:rsidRPr="00893864">
        <w:rPr>
          <w:rFonts w:ascii="Candara" w:hAnsi="Candara"/>
          <w:sz w:val="24"/>
          <w:szCs w:val="24"/>
          <w:lang w:val="en-ID"/>
        </w:rPr>
        <w:t>p</w:t>
      </w:r>
      <w:proofErr w:type="spellStart"/>
      <w:r w:rsidR="00893864" w:rsidRPr="00893864">
        <w:rPr>
          <w:rFonts w:ascii="Candara" w:hAnsi="Candara"/>
          <w:sz w:val="24"/>
          <w:szCs w:val="24"/>
          <w:lang w:val="id-ID"/>
        </w:rPr>
        <w:t>erusahaan</w:t>
      </w:r>
      <w:proofErr w:type="spellEnd"/>
      <w:r w:rsidR="00893864" w:rsidRPr="00893864">
        <w:rPr>
          <w:rFonts w:ascii="Candara" w:hAnsi="Candara"/>
          <w:sz w:val="24"/>
          <w:szCs w:val="24"/>
          <w:lang w:val="id-ID"/>
        </w:rPr>
        <w:t xml:space="preserve"> dan </w:t>
      </w:r>
      <w:r w:rsidR="00893864" w:rsidRPr="00893864">
        <w:rPr>
          <w:rFonts w:ascii="Candara" w:hAnsi="Candara"/>
          <w:sz w:val="24"/>
          <w:szCs w:val="24"/>
          <w:lang w:val="en-ID"/>
        </w:rPr>
        <w:t>D</w:t>
      </w:r>
      <w:proofErr w:type="spellStart"/>
      <w:r w:rsidR="00893864" w:rsidRPr="00893864">
        <w:rPr>
          <w:rFonts w:ascii="Candara" w:hAnsi="Candara"/>
          <w:sz w:val="24"/>
          <w:szCs w:val="24"/>
          <w:lang w:val="id-ID"/>
        </w:rPr>
        <w:t>ivisi</w:t>
      </w:r>
      <w:proofErr w:type="spellEnd"/>
      <w:r w:rsidR="00893864" w:rsidRPr="00893864">
        <w:rPr>
          <w:rFonts w:ascii="Candara" w:hAnsi="Candara"/>
          <w:sz w:val="24"/>
          <w:szCs w:val="24"/>
          <w:lang w:val="id-ID"/>
        </w:rPr>
        <w:t xml:space="preserve"> </w:t>
      </w:r>
      <w:r w:rsidR="00893864" w:rsidRPr="00893864">
        <w:rPr>
          <w:rFonts w:ascii="Candara" w:hAnsi="Candara"/>
          <w:sz w:val="24"/>
          <w:szCs w:val="24"/>
          <w:lang w:val="en-ID"/>
        </w:rPr>
        <w:t>p</w:t>
      </w:r>
      <w:proofErr w:type="spellStart"/>
      <w:r w:rsidR="00893864" w:rsidRPr="00893864">
        <w:rPr>
          <w:rFonts w:ascii="Candara" w:hAnsi="Candara"/>
          <w:sz w:val="24"/>
          <w:szCs w:val="24"/>
          <w:lang w:val="id-ID"/>
        </w:rPr>
        <w:t>roduksi</w:t>
      </w:r>
      <w:proofErr w:type="spellEnd"/>
      <w:r w:rsidR="00893864" w:rsidRPr="00893864">
        <w:rPr>
          <w:rFonts w:ascii="Candara" w:hAnsi="Candara"/>
          <w:sz w:val="24"/>
          <w:szCs w:val="24"/>
          <w:lang w:val="id-ID"/>
        </w:rPr>
        <w:t>.</w:t>
      </w:r>
      <w:r w:rsidR="00893864" w:rsidRPr="00893864">
        <w:rPr>
          <w:rFonts w:ascii="Candara" w:hAnsi="Candara"/>
          <w:sz w:val="24"/>
          <w:szCs w:val="24"/>
          <w:lang w:val="en-ID"/>
        </w:rPr>
        <w:t xml:space="preserve"> Proses </w:t>
      </w:r>
      <w:proofErr w:type="spellStart"/>
      <w:r w:rsidR="00893864" w:rsidRPr="00893864">
        <w:rPr>
          <w:rFonts w:ascii="Candara" w:hAnsi="Candara"/>
          <w:sz w:val="24"/>
          <w:szCs w:val="24"/>
          <w:lang w:val="en-ID"/>
        </w:rPr>
        <w:t>ini</w:t>
      </w:r>
      <w:proofErr w:type="spellEnd"/>
      <w:r w:rsidR="00893864" w:rsidRPr="00893864">
        <w:rPr>
          <w:rFonts w:ascii="Candara" w:hAnsi="Candara"/>
          <w:sz w:val="24"/>
          <w:szCs w:val="24"/>
          <w:lang w:val="en-ID"/>
        </w:rPr>
        <w:t xml:space="preserve"> </w:t>
      </w:r>
      <w:proofErr w:type="spellStart"/>
      <w:r w:rsidRPr="00893864">
        <w:rPr>
          <w:rFonts w:ascii="Candara" w:hAnsi="Candara"/>
          <w:sz w:val="24"/>
          <w:szCs w:val="24"/>
          <w:lang w:val="en-ID"/>
        </w:rPr>
        <w:t>dapat</w:t>
      </w:r>
      <w:proofErr w:type="spellEnd"/>
      <w:r w:rsidRPr="00893864">
        <w:rPr>
          <w:rFonts w:ascii="Candara" w:hAnsi="Candara"/>
          <w:sz w:val="24"/>
          <w:szCs w:val="24"/>
          <w:lang w:val="en-ID"/>
        </w:rPr>
        <w:t xml:space="preserve"> </w:t>
      </w:r>
      <w:proofErr w:type="spellStart"/>
      <w:r w:rsidRPr="00893864">
        <w:rPr>
          <w:rFonts w:ascii="Candara" w:hAnsi="Candara"/>
          <w:sz w:val="24"/>
          <w:szCs w:val="24"/>
          <w:lang w:val="en-ID"/>
        </w:rPr>
        <w:t>dilihat</w:t>
      </w:r>
      <w:proofErr w:type="spellEnd"/>
      <w:r w:rsidRPr="00893864">
        <w:rPr>
          <w:rFonts w:ascii="Candara" w:hAnsi="Candara"/>
          <w:sz w:val="24"/>
          <w:szCs w:val="24"/>
          <w:lang w:val="en-ID"/>
        </w:rPr>
        <w:t xml:space="preserve"> pada Gambar </w:t>
      </w:r>
      <w:r w:rsidR="008609A8">
        <w:rPr>
          <w:rFonts w:ascii="Candara" w:hAnsi="Candara"/>
          <w:sz w:val="24"/>
          <w:szCs w:val="24"/>
          <w:lang w:val="en-ID"/>
        </w:rPr>
        <w:t>2</w:t>
      </w:r>
      <w:r w:rsidRPr="00893864">
        <w:rPr>
          <w:rFonts w:ascii="Candara" w:hAnsi="Candara"/>
          <w:sz w:val="24"/>
          <w:szCs w:val="24"/>
          <w:lang w:val="en-ID"/>
        </w:rPr>
        <w:t>.</w:t>
      </w:r>
    </w:p>
    <w:p w14:paraId="7CB4AFA0" w14:textId="3F3E3540" w:rsidR="00924390" w:rsidRPr="00D613AA" w:rsidRDefault="00924390" w:rsidP="00C12313">
      <w:pPr>
        <w:spacing w:line="360" w:lineRule="auto"/>
        <w:ind w:firstLine="567"/>
        <w:rPr>
          <w:rFonts w:ascii="Candara" w:hAnsi="Candara"/>
          <w:sz w:val="24"/>
          <w:szCs w:val="24"/>
          <w:lang w:val="en-ID"/>
        </w:rPr>
      </w:pPr>
      <w:proofErr w:type="spellStart"/>
      <w:r w:rsidRPr="00924390">
        <w:rPr>
          <w:rFonts w:ascii="Candara" w:hAnsi="Candara"/>
          <w:sz w:val="24"/>
          <w:szCs w:val="24"/>
          <w:lang w:val="en-ID"/>
        </w:rPr>
        <w:t>Sedangkan</w:t>
      </w:r>
      <w:proofErr w:type="spellEnd"/>
      <w:r w:rsidRPr="00924390">
        <w:rPr>
          <w:rFonts w:ascii="Candara" w:hAnsi="Candara"/>
          <w:sz w:val="24"/>
          <w:szCs w:val="24"/>
          <w:lang w:val="en-ID"/>
        </w:rPr>
        <w:t xml:space="preserve"> p</w:t>
      </w:r>
      <w:proofErr w:type="spellStart"/>
      <w:r w:rsidRPr="00924390">
        <w:rPr>
          <w:rFonts w:ascii="Candara" w:hAnsi="Candara"/>
          <w:sz w:val="24"/>
          <w:szCs w:val="24"/>
          <w:lang w:val="id-ID"/>
        </w:rPr>
        <w:t>roses</w:t>
      </w:r>
      <w:proofErr w:type="spellEnd"/>
      <w:r w:rsidRPr="00924390">
        <w:rPr>
          <w:rFonts w:ascii="Candara" w:hAnsi="Candara"/>
          <w:sz w:val="24"/>
          <w:szCs w:val="24"/>
          <w:lang w:val="id-ID"/>
        </w:rPr>
        <w:t xml:space="preserve"> bisnis pengadaan jasa dimulai dari permintaan pengadaan jasa yang diajukan oleh </w:t>
      </w:r>
      <w:r w:rsidRPr="00924390">
        <w:rPr>
          <w:rFonts w:ascii="Candara" w:hAnsi="Candara"/>
          <w:sz w:val="24"/>
          <w:szCs w:val="24"/>
          <w:lang w:val="en-ID"/>
        </w:rPr>
        <w:t>D</w:t>
      </w:r>
      <w:proofErr w:type="spellStart"/>
      <w:r w:rsidRPr="00924390">
        <w:rPr>
          <w:rFonts w:ascii="Candara" w:hAnsi="Candara"/>
          <w:sz w:val="24"/>
          <w:szCs w:val="24"/>
          <w:lang w:val="id-ID"/>
        </w:rPr>
        <w:t>ivisi</w:t>
      </w:r>
      <w:proofErr w:type="spellEnd"/>
      <w:r w:rsidRPr="00924390">
        <w:rPr>
          <w:rFonts w:ascii="Candara" w:hAnsi="Candara"/>
          <w:sz w:val="24"/>
          <w:szCs w:val="24"/>
          <w:lang w:val="id-ID"/>
        </w:rPr>
        <w:t xml:space="preserve"> </w:t>
      </w:r>
      <w:r w:rsidRPr="00924390">
        <w:rPr>
          <w:rFonts w:ascii="Candara" w:hAnsi="Candara"/>
          <w:sz w:val="24"/>
          <w:szCs w:val="24"/>
          <w:lang w:val="en-ID"/>
        </w:rPr>
        <w:t>p</w:t>
      </w:r>
      <w:proofErr w:type="spellStart"/>
      <w:r w:rsidRPr="00924390">
        <w:rPr>
          <w:rFonts w:ascii="Candara" w:hAnsi="Candara"/>
          <w:sz w:val="24"/>
          <w:szCs w:val="24"/>
          <w:lang w:val="id-ID"/>
        </w:rPr>
        <w:t>roduksi</w:t>
      </w:r>
      <w:proofErr w:type="spellEnd"/>
      <w:r w:rsidRPr="00924390">
        <w:rPr>
          <w:rFonts w:ascii="Candara" w:hAnsi="Candara"/>
          <w:sz w:val="24"/>
          <w:szCs w:val="24"/>
          <w:lang w:val="id-ID"/>
        </w:rPr>
        <w:t xml:space="preserve"> kepada </w:t>
      </w:r>
      <w:r w:rsidRPr="00924390">
        <w:rPr>
          <w:rFonts w:ascii="Candara" w:hAnsi="Candara"/>
          <w:sz w:val="24"/>
          <w:szCs w:val="24"/>
          <w:lang w:val="en-ID"/>
        </w:rPr>
        <w:t>D</w:t>
      </w:r>
      <w:proofErr w:type="spellStart"/>
      <w:r w:rsidRPr="00924390">
        <w:rPr>
          <w:rFonts w:ascii="Candara" w:hAnsi="Candara"/>
          <w:sz w:val="24"/>
          <w:szCs w:val="24"/>
          <w:lang w:val="id-ID"/>
        </w:rPr>
        <w:t>ivisi</w:t>
      </w:r>
      <w:proofErr w:type="spellEnd"/>
      <w:r w:rsidRPr="00924390">
        <w:rPr>
          <w:rFonts w:ascii="Candara" w:hAnsi="Candara"/>
          <w:sz w:val="24"/>
          <w:szCs w:val="24"/>
          <w:lang w:val="id-ID"/>
        </w:rPr>
        <w:t xml:space="preserve"> </w:t>
      </w:r>
      <w:r w:rsidRPr="00924390">
        <w:rPr>
          <w:rFonts w:ascii="Candara" w:hAnsi="Candara"/>
          <w:i/>
          <w:iCs/>
          <w:sz w:val="24"/>
          <w:szCs w:val="24"/>
          <w:lang w:val="en-ID"/>
        </w:rPr>
        <w:t>s</w:t>
      </w:r>
      <w:proofErr w:type="spellStart"/>
      <w:r w:rsidRPr="00924390">
        <w:rPr>
          <w:rFonts w:ascii="Candara" w:hAnsi="Candara"/>
          <w:i/>
          <w:iCs/>
          <w:sz w:val="24"/>
          <w:szCs w:val="24"/>
          <w:lang w:val="id-ID"/>
        </w:rPr>
        <w:t>upply</w:t>
      </w:r>
      <w:proofErr w:type="spellEnd"/>
      <w:r w:rsidRPr="00924390">
        <w:rPr>
          <w:rFonts w:ascii="Candara" w:hAnsi="Candara"/>
          <w:i/>
          <w:iCs/>
          <w:sz w:val="24"/>
          <w:szCs w:val="24"/>
          <w:lang w:val="id-ID"/>
        </w:rPr>
        <w:t xml:space="preserve"> </w:t>
      </w:r>
      <w:proofErr w:type="spellStart"/>
      <w:r w:rsidRPr="00924390">
        <w:rPr>
          <w:rFonts w:ascii="Candara" w:hAnsi="Candara"/>
          <w:i/>
          <w:iCs/>
          <w:sz w:val="24"/>
          <w:szCs w:val="24"/>
          <w:lang w:val="id-ID"/>
        </w:rPr>
        <w:t>chain</w:t>
      </w:r>
      <w:proofErr w:type="spellEnd"/>
      <w:r w:rsidRPr="00924390">
        <w:rPr>
          <w:rFonts w:ascii="Candara" w:hAnsi="Candara"/>
          <w:sz w:val="24"/>
          <w:szCs w:val="24"/>
          <w:lang w:val="id-ID"/>
        </w:rPr>
        <w:t xml:space="preserve"> departemen perencanaan dan pengendalian dan dilanjutkan ke departemen pengadaan jasa. </w:t>
      </w:r>
      <w:r>
        <w:rPr>
          <w:rFonts w:ascii="Candara" w:hAnsi="Candara"/>
          <w:sz w:val="24"/>
          <w:szCs w:val="24"/>
          <w:lang w:val="en-ID"/>
        </w:rPr>
        <w:t xml:space="preserve"> Proses </w:t>
      </w:r>
      <w:proofErr w:type="spellStart"/>
      <w:r>
        <w:rPr>
          <w:rFonts w:ascii="Candara" w:hAnsi="Candara"/>
          <w:sz w:val="24"/>
          <w:szCs w:val="24"/>
          <w:lang w:val="en-ID"/>
        </w:rPr>
        <w:t>ini</w:t>
      </w:r>
      <w:proofErr w:type="spellEnd"/>
      <w:r>
        <w:rPr>
          <w:rFonts w:ascii="Candara" w:hAnsi="Candara"/>
          <w:sz w:val="24"/>
          <w:szCs w:val="24"/>
          <w:lang w:val="en-ID"/>
        </w:rPr>
        <w:t xml:space="preserve"> </w:t>
      </w:r>
      <w:proofErr w:type="spellStart"/>
      <w:r>
        <w:rPr>
          <w:rFonts w:ascii="Candara" w:hAnsi="Candara"/>
          <w:sz w:val="24"/>
          <w:szCs w:val="24"/>
          <w:lang w:val="en-ID"/>
        </w:rPr>
        <w:t>dapat</w:t>
      </w:r>
      <w:proofErr w:type="spellEnd"/>
      <w:r>
        <w:rPr>
          <w:rFonts w:ascii="Candara" w:hAnsi="Candara"/>
          <w:sz w:val="24"/>
          <w:szCs w:val="24"/>
          <w:lang w:val="en-ID"/>
        </w:rPr>
        <w:t xml:space="preserve"> </w:t>
      </w:r>
      <w:proofErr w:type="spellStart"/>
      <w:r>
        <w:rPr>
          <w:rFonts w:ascii="Candara" w:hAnsi="Candara"/>
          <w:sz w:val="24"/>
          <w:szCs w:val="24"/>
          <w:lang w:val="en-ID"/>
        </w:rPr>
        <w:t>dilihat</w:t>
      </w:r>
      <w:proofErr w:type="spellEnd"/>
      <w:r>
        <w:rPr>
          <w:rFonts w:ascii="Candara" w:hAnsi="Candara"/>
          <w:sz w:val="24"/>
          <w:szCs w:val="24"/>
          <w:lang w:val="en-ID"/>
        </w:rPr>
        <w:t xml:space="preserve"> pada Gambar </w:t>
      </w:r>
      <w:r w:rsidR="008609A8">
        <w:rPr>
          <w:rFonts w:ascii="Candara" w:hAnsi="Candara"/>
          <w:sz w:val="24"/>
          <w:szCs w:val="24"/>
          <w:lang w:val="en-ID"/>
        </w:rPr>
        <w:t>3</w:t>
      </w:r>
      <w:r>
        <w:rPr>
          <w:rFonts w:ascii="Candara" w:hAnsi="Candara"/>
          <w:sz w:val="24"/>
          <w:szCs w:val="24"/>
          <w:lang w:val="en-ID"/>
        </w:rPr>
        <w:t>.</w:t>
      </w:r>
    </w:p>
    <w:p w14:paraId="0F2450B2" w14:textId="7A007B5E" w:rsidR="00D613AA" w:rsidRDefault="00D613AA" w:rsidP="00C12313">
      <w:pPr>
        <w:spacing w:line="360" w:lineRule="auto"/>
        <w:ind w:firstLine="567"/>
        <w:rPr>
          <w:rFonts w:ascii="Candara" w:hAnsi="Candara"/>
          <w:sz w:val="24"/>
          <w:szCs w:val="24"/>
          <w:lang w:val="en-ID"/>
        </w:rPr>
      </w:pPr>
    </w:p>
    <w:p w14:paraId="391C7617" w14:textId="57720C74" w:rsidR="00924390" w:rsidRPr="00924390" w:rsidRDefault="00924390" w:rsidP="00C12313">
      <w:pPr>
        <w:spacing w:line="360" w:lineRule="auto"/>
        <w:ind w:firstLine="567"/>
        <w:rPr>
          <w:rFonts w:ascii="Candara" w:hAnsi="Candara"/>
          <w:sz w:val="24"/>
          <w:szCs w:val="24"/>
          <w:lang w:val="id-ID"/>
        </w:rPr>
      </w:pPr>
      <w:r w:rsidRPr="00924390">
        <w:rPr>
          <w:rFonts w:ascii="Candara" w:hAnsi="Candara"/>
          <w:sz w:val="24"/>
          <w:szCs w:val="24"/>
          <w:lang w:val="id-ID"/>
        </w:rPr>
        <w:t xml:space="preserve">Terdapat perbedaan antara pengadaan material dan pengadaan jasa di PT. PAL yaitu terkait pembayaran. Pembayaran untuk pengadaan material dilakukan sebelum barang/material dikirim ke perusahaan sedangkan pembayaran untuk pengadaan jasa dilakukan setelah jasa/pekerjaan sedang dan atau selesai dilakukan  oleh penyedia jasa. </w:t>
      </w:r>
    </w:p>
    <w:p w14:paraId="0BDEA1A9" w14:textId="5C415C6E" w:rsidR="0017642D" w:rsidRPr="00924390" w:rsidRDefault="005B4E75" w:rsidP="00C12313">
      <w:pPr>
        <w:spacing w:line="360" w:lineRule="auto"/>
        <w:ind w:firstLine="567"/>
        <w:rPr>
          <w:rFonts w:ascii="Candara" w:hAnsi="Candara"/>
          <w:sz w:val="24"/>
          <w:szCs w:val="24"/>
          <w:lang w:val="en-ID"/>
        </w:rPr>
      </w:pPr>
      <w:r>
        <w:rPr>
          <w:noProof/>
        </w:rPr>
        <w:lastRenderedPageBreak/>
        <w:drawing>
          <wp:anchor distT="0" distB="0" distL="114300" distR="114300" simplePos="0" relativeHeight="251659264" behindDoc="0" locked="0" layoutInCell="1" allowOverlap="1" wp14:anchorId="3363C48D" wp14:editId="3F070447">
            <wp:simplePos x="0" y="0"/>
            <wp:positionH relativeFrom="column">
              <wp:posOffset>1415415</wp:posOffset>
            </wp:positionH>
            <wp:positionV relativeFrom="margin">
              <wp:posOffset>-675005</wp:posOffset>
            </wp:positionV>
            <wp:extent cx="3484880" cy="4502785"/>
            <wp:effectExtent l="0" t="0" r="127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4880" cy="4502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616AF7E" wp14:editId="0B3BF143">
                <wp:simplePos x="0" y="0"/>
                <wp:positionH relativeFrom="column">
                  <wp:posOffset>1483995</wp:posOffset>
                </wp:positionH>
                <wp:positionV relativeFrom="page">
                  <wp:posOffset>5071745</wp:posOffset>
                </wp:positionV>
                <wp:extent cx="3484880" cy="266700"/>
                <wp:effectExtent l="0" t="0" r="1270" b="0"/>
                <wp:wrapTopAndBottom/>
                <wp:docPr id="1" name="Text Box 1"/>
                <wp:cNvGraphicFramePr/>
                <a:graphic xmlns:a="http://schemas.openxmlformats.org/drawingml/2006/main">
                  <a:graphicData uri="http://schemas.microsoft.com/office/word/2010/wordprocessingShape">
                    <wps:wsp>
                      <wps:cNvSpPr txBox="1"/>
                      <wps:spPr>
                        <a:xfrm>
                          <a:off x="0" y="0"/>
                          <a:ext cx="3484880" cy="266700"/>
                        </a:xfrm>
                        <a:prstGeom prst="rect">
                          <a:avLst/>
                        </a:prstGeom>
                        <a:solidFill>
                          <a:prstClr val="white"/>
                        </a:solidFill>
                        <a:ln>
                          <a:noFill/>
                        </a:ln>
                      </wps:spPr>
                      <wps:txbx>
                        <w:txbxContent>
                          <w:p w14:paraId="3A260BAB" w14:textId="0ED9F9D3" w:rsidR="005B4E75" w:rsidRPr="005B4E75" w:rsidRDefault="005B4E75" w:rsidP="005B4E75">
                            <w:pPr>
                              <w:pStyle w:val="Caption"/>
                              <w:spacing w:after="0"/>
                              <w:rPr>
                                <w:rFonts w:ascii="Candara" w:hAnsi="Candara"/>
                                <w:i w:val="0"/>
                                <w:iCs w:val="0"/>
                                <w:color w:val="auto"/>
                                <w:sz w:val="22"/>
                                <w:szCs w:val="22"/>
                              </w:rPr>
                            </w:pPr>
                            <w:r w:rsidRPr="005B4E75">
                              <w:rPr>
                                <w:rFonts w:ascii="Candara" w:hAnsi="Candara"/>
                                <w:b/>
                                <w:bCs/>
                                <w:i w:val="0"/>
                                <w:iCs w:val="0"/>
                                <w:color w:val="auto"/>
                                <w:sz w:val="22"/>
                                <w:szCs w:val="22"/>
                              </w:rPr>
                              <w:t xml:space="preserve">Gambar </w:t>
                            </w:r>
                            <w:r w:rsidRPr="005B4E75">
                              <w:rPr>
                                <w:rFonts w:ascii="Candara" w:hAnsi="Candara"/>
                                <w:b/>
                                <w:bCs/>
                                <w:i w:val="0"/>
                                <w:iCs w:val="0"/>
                                <w:color w:val="auto"/>
                                <w:sz w:val="22"/>
                                <w:szCs w:val="22"/>
                              </w:rPr>
                              <w:fldChar w:fldCharType="begin"/>
                            </w:r>
                            <w:r w:rsidRPr="005B4E75">
                              <w:rPr>
                                <w:rFonts w:ascii="Candara" w:hAnsi="Candara"/>
                                <w:b/>
                                <w:bCs/>
                                <w:i w:val="0"/>
                                <w:iCs w:val="0"/>
                                <w:color w:val="auto"/>
                                <w:sz w:val="22"/>
                                <w:szCs w:val="22"/>
                              </w:rPr>
                              <w:instrText xml:space="preserve"> SEQ Gambar \* ARABIC </w:instrText>
                            </w:r>
                            <w:r w:rsidRPr="005B4E75">
                              <w:rPr>
                                <w:rFonts w:ascii="Candara" w:hAnsi="Candara"/>
                                <w:b/>
                                <w:bCs/>
                                <w:i w:val="0"/>
                                <w:iCs w:val="0"/>
                                <w:color w:val="auto"/>
                                <w:sz w:val="22"/>
                                <w:szCs w:val="22"/>
                              </w:rPr>
                              <w:fldChar w:fldCharType="separate"/>
                            </w:r>
                            <w:r w:rsidR="005D1322">
                              <w:rPr>
                                <w:rFonts w:ascii="Candara" w:hAnsi="Candara"/>
                                <w:b/>
                                <w:bCs/>
                                <w:i w:val="0"/>
                                <w:iCs w:val="0"/>
                                <w:noProof/>
                                <w:color w:val="auto"/>
                                <w:sz w:val="22"/>
                                <w:szCs w:val="22"/>
                              </w:rPr>
                              <w:t>2</w:t>
                            </w:r>
                            <w:r w:rsidRPr="005B4E75">
                              <w:rPr>
                                <w:rFonts w:ascii="Candara" w:hAnsi="Candara"/>
                                <w:b/>
                                <w:bCs/>
                                <w:i w:val="0"/>
                                <w:iCs w:val="0"/>
                                <w:color w:val="auto"/>
                                <w:sz w:val="22"/>
                                <w:szCs w:val="22"/>
                              </w:rPr>
                              <w:fldChar w:fldCharType="end"/>
                            </w:r>
                            <w:r w:rsidRPr="005B4E75">
                              <w:rPr>
                                <w:rFonts w:ascii="Candara" w:hAnsi="Candara"/>
                                <w:b/>
                                <w:bCs/>
                                <w:i w:val="0"/>
                                <w:iCs w:val="0"/>
                                <w:color w:val="auto"/>
                                <w:sz w:val="22"/>
                                <w:szCs w:val="22"/>
                              </w:rPr>
                              <w:t>.</w:t>
                            </w:r>
                            <w:r w:rsidRPr="005B4E75">
                              <w:rPr>
                                <w:rFonts w:ascii="Candara" w:hAnsi="Candara"/>
                                <w:i w:val="0"/>
                                <w:iCs w:val="0"/>
                                <w:color w:val="auto"/>
                                <w:sz w:val="22"/>
                                <w:szCs w:val="22"/>
                              </w:rPr>
                              <w:t xml:space="preserve"> Proses </w:t>
                            </w:r>
                            <w:proofErr w:type="spellStart"/>
                            <w:r w:rsidRPr="005B4E75">
                              <w:rPr>
                                <w:rFonts w:ascii="Candara" w:hAnsi="Candara"/>
                                <w:i w:val="0"/>
                                <w:iCs w:val="0"/>
                                <w:color w:val="auto"/>
                                <w:sz w:val="22"/>
                                <w:szCs w:val="22"/>
                              </w:rPr>
                              <w:t>Bisnis</w:t>
                            </w:r>
                            <w:proofErr w:type="spellEnd"/>
                            <w:r w:rsidRPr="005B4E75">
                              <w:rPr>
                                <w:rFonts w:ascii="Candara" w:hAnsi="Candara"/>
                                <w:i w:val="0"/>
                                <w:iCs w:val="0"/>
                                <w:color w:val="auto"/>
                                <w:sz w:val="22"/>
                                <w:szCs w:val="22"/>
                              </w:rPr>
                              <w:t xml:space="preserve"> </w:t>
                            </w:r>
                            <w:proofErr w:type="spellStart"/>
                            <w:r w:rsidRPr="005B4E75">
                              <w:rPr>
                                <w:rFonts w:ascii="Candara" w:hAnsi="Candara"/>
                                <w:i w:val="0"/>
                                <w:iCs w:val="0"/>
                                <w:color w:val="auto"/>
                                <w:sz w:val="22"/>
                                <w:szCs w:val="22"/>
                              </w:rPr>
                              <w:t>Pengadaan</w:t>
                            </w:r>
                            <w:proofErr w:type="spellEnd"/>
                            <w:r w:rsidRPr="005B4E75">
                              <w:rPr>
                                <w:rFonts w:ascii="Candara" w:hAnsi="Candara"/>
                                <w:i w:val="0"/>
                                <w:iCs w:val="0"/>
                                <w:color w:val="auto"/>
                                <w:sz w:val="22"/>
                                <w:szCs w:val="22"/>
                              </w:rPr>
                              <w:t xml:space="preserve"> Material</w:t>
                            </w:r>
                          </w:p>
                          <w:p w14:paraId="1F83D0E0" w14:textId="28EFB6F0" w:rsidR="005B4E75" w:rsidRDefault="005B4E75" w:rsidP="005B4E75">
                            <w:pPr>
                              <w:pStyle w:val="Caption"/>
                              <w:spacing w:after="0"/>
                              <w:rPr>
                                <w:rFonts w:ascii="Candara" w:hAnsi="Candara"/>
                                <w:i w:val="0"/>
                                <w:iCs w:val="0"/>
                                <w:color w:val="auto"/>
                                <w:sz w:val="22"/>
                                <w:szCs w:val="22"/>
                              </w:rPr>
                            </w:pPr>
                            <w:proofErr w:type="spellStart"/>
                            <w:r w:rsidRPr="005B4E75">
                              <w:rPr>
                                <w:rFonts w:ascii="Candara" w:hAnsi="Candara"/>
                                <w:color w:val="auto"/>
                                <w:sz w:val="22"/>
                                <w:szCs w:val="22"/>
                              </w:rPr>
                              <w:t>Sumber</w:t>
                            </w:r>
                            <w:proofErr w:type="spellEnd"/>
                            <w:r w:rsidRPr="005B4E75">
                              <w:rPr>
                                <w:rFonts w:ascii="Candara" w:hAnsi="Candara"/>
                                <w:color w:val="auto"/>
                                <w:sz w:val="22"/>
                                <w:szCs w:val="22"/>
                              </w:rPr>
                              <w:t>:</w:t>
                            </w:r>
                            <w:r w:rsidRPr="005B4E75">
                              <w:rPr>
                                <w:rFonts w:ascii="Candara" w:hAnsi="Candara"/>
                                <w:i w:val="0"/>
                                <w:iCs w:val="0"/>
                                <w:color w:val="auto"/>
                                <w:sz w:val="22"/>
                                <w:szCs w:val="22"/>
                              </w:rPr>
                              <w:t xml:space="preserve"> </w:t>
                            </w:r>
                            <w:proofErr w:type="spellStart"/>
                            <w:r w:rsidRPr="005B4E75">
                              <w:rPr>
                                <w:rFonts w:ascii="Candara" w:hAnsi="Candara"/>
                                <w:i w:val="0"/>
                                <w:iCs w:val="0"/>
                                <w:color w:val="auto"/>
                                <w:sz w:val="22"/>
                                <w:szCs w:val="22"/>
                              </w:rPr>
                              <w:t>olahan</w:t>
                            </w:r>
                            <w:proofErr w:type="spellEnd"/>
                            <w:r w:rsidRPr="005B4E75">
                              <w:rPr>
                                <w:rFonts w:ascii="Candara" w:hAnsi="Candara"/>
                                <w:i w:val="0"/>
                                <w:iCs w:val="0"/>
                                <w:color w:val="auto"/>
                                <w:sz w:val="22"/>
                                <w:szCs w:val="22"/>
                              </w:rPr>
                              <w:t xml:space="preserve"> </w:t>
                            </w:r>
                            <w:proofErr w:type="spellStart"/>
                            <w:r w:rsidRPr="005B4E75">
                              <w:rPr>
                                <w:rFonts w:ascii="Candara" w:hAnsi="Candara"/>
                                <w:i w:val="0"/>
                                <w:iCs w:val="0"/>
                                <w:color w:val="auto"/>
                                <w:sz w:val="22"/>
                                <w:szCs w:val="22"/>
                              </w:rPr>
                              <w:t>peneliti</w:t>
                            </w:r>
                            <w:proofErr w:type="spellEnd"/>
                            <w:r w:rsidRPr="005B4E75">
                              <w:rPr>
                                <w:rFonts w:ascii="Candara" w:hAnsi="Candara"/>
                                <w:i w:val="0"/>
                                <w:iCs w:val="0"/>
                                <w:color w:val="auto"/>
                                <w:sz w:val="22"/>
                                <w:szCs w:val="22"/>
                              </w:rPr>
                              <w:t>, 2020</w:t>
                            </w:r>
                          </w:p>
                          <w:p w14:paraId="0F49E60A" w14:textId="77777777" w:rsidR="00C65A52" w:rsidRPr="00C65A52" w:rsidRDefault="00C65A52" w:rsidP="00C65A52"/>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616AF7E" id="Text Box 1" o:spid="_x0000_s1027" type="#_x0000_t202" style="position:absolute;left:0;text-align:left;margin-left:116.85pt;margin-top:399.35pt;width:274.4pt;height:21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" stroked="f">
                <v:textbox style="mso-fit-shape-to-text:t" inset="0,0,0,0">
                  <w:txbxContent>
                    <w:p w14:paraId="3A260BAB" w14:textId="0ED9F9D3" w:rsidR="005B4E75" w:rsidRPr="005B4E75" w:rsidRDefault="005B4E75" w:rsidP="005B4E75">
                      <w:pPr>
                        <w:pStyle w:val="Caption"/>
                        <w:spacing w:after="0"/>
                        <w:rPr>
                          <w:rFonts w:ascii="Candara" w:hAnsi="Candara"/>
                          <w:i w:val="0"/>
                          <w:iCs w:val="0"/>
                          <w:color w:val="auto"/>
                          <w:sz w:val="22"/>
                          <w:szCs w:val="22"/>
                        </w:rPr>
                      </w:pPr>
                      <w:r w:rsidRPr="005B4E75">
                        <w:rPr>
                          <w:rFonts w:ascii="Candara" w:hAnsi="Candara"/>
                          <w:b/>
                          <w:bCs/>
                          <w:i w:val="0"/>
                          <w:iCs w:val="0"/>
                          <w:color w:val="auto"/>
                          <w:sz w:val="22"/>
                          <w:szCs w:val="22"/>
                        </w:rPr>
                        <w:t xml:space="preserve">Gambar </w:t>
                      </w:r>
                      <w:r w:rsidRPr="005B4E75">
                        <w:rPr>
                          <w:rFonts w:ascii="Candara" w:hAnsi="Candara"/>
                          <w:b/>
                          <w:bCs/>
                          <w:i w:val="0"/>
                          <w:iCs w:val="0"/>
                          <w:color w:val="auto"/>
                          <w:sz w:val="22"/>
                          <w:szCs w:val="22"/>
                        </w:rPr>
                        <w:fldChar w:fldCharType="begin"/>
                      </w:r>
                      <w:r w:rsidRPr="005B4E75">
                        <w:rPr>
                          <w:rFonts w:ascii="Candara" w:hAnsi="Candara"/>
                          <w:b/>
                          <w:bCs/>
                          <w:i w:val="0"/>
                          <w:iCs w:val="0"/>
                          <w:color w:val="auto"/>
                          <w:sz w:val="22"/>
                          <w:szCs w:val="22"/>
                        </w:rPr>
                        <w:instrText xml:space="preserve"> SEQ Gambar \* ARABIC </w:instrText>
                      </w:r>
                      <w:r w:rsidRPr="005B4E75">
                        <w:rPr>
                          <w:rFonts w:ascii="Candara" w:hAnsi="Candara"/>
                          <w:b/>
                          <w:bCs/>
                          <w:i w:val="0"/>
                          <w:iCs w:val="0"/>
                          <w:color w:val="auto"/>
                          <w:sz w:val="22"/>
                          <w:szCs w:val="22"/>
                        </w:rPr>
                        <w:fldChar w:fldCharType="separate"/>
                      </w:r>
                      <w:r w:rsidR="005D1322">
                        <w:rPr>
                          <w:rFonts w:ascii="Candara" w:hAnsi="Candara"/>
                          <w:b/>
                          <w:bCs/>
                          <w:i w:val="0"/>
                          <w:iCs w:val="0"/>
                          <w:noProof/>
                          <w:color w:val="auto"/>
                          <w:sz w:val="22"/>
                          <w:szCs w:val="22"/>
                        </w:rPr>
                        <w:t>2</w:t>
                      </w:r>
                      <w:r w:rsidRPr="005B4E75">
                        <w:rPr>
                          <w:rFonts w:ascii="Candara" w:hAnsi="Candara"/>
                          <w:b/>
                          <w:bCs/>
                          <w:i w:val="0"/>
                          <w:iCs w:val="0"/>
                          <w:color w:val="auto"/>
                          <w:sz w:val="22"/>
                          <w:szCs w:val="22"/>
                        </w:rPr>
                        <w:fldChar w:fldCharType="end"/>
                      </w:r>
                      <w:r w:rsidRPr="005B4E75">
                        <w:rPr>
                          <w:rFonts w:ascii="Candara" w:hAnsi="Candara"/>
                          <w:b/>
                          <w:bCs/>
                          <w:i w:val="0"/>
                          <w:iCs w:val="0"/>
                          <w:color w:val="auto"/>
                          <w:sz w:val="22"/>
                          <w:szCs w:val="22"/>
                        </w:rPr>
                        <w:t>.</w:t>
                      </w:r>
                      <w:r w:rsidRPr="005B4E75">
                        <w:rPr>
                          <w:rFonts w:ascii="Candara" w:hAnsi="Candara"/>
                          <w:i w:val="0"/>
                          <w:iCs w:val="0"/>
                          <w:color w:val="auto"/>
                          <w:sz w:val="22"/>
                          <w:szCs w:val="22"/>
                        </w:rPr>
                        <w:t xml:space="preserve"> Proses </w:t>
                      </w:r>
                      <w:proofErr w:type="spellStart"/>
                      <w:r w:rsidRPr="005B4E75">
                        <w:rPr>
                          <w:rFonts w:ascii="Candara" w:hAnsi="Candara"/>
                          <w:i w:val="0"/>
                          <w:iCs w:val="0"/>
                          <w:color w:val="auto"/>
                          <w:sz w:val="22"/>
                          <w:szCs w:val="22"/>
                        </w:rPr>
                        <w:t>Bisnis</w:t>
                      </w:r>
                      <w:proofErr w:type="spellEnd"/>
                      <w:r w:rsidRPr="005B4E75">
                        <w:rPr>
                          <w:rFonts w:ascii="Candara" w:hAnsi="Candara"/>
                          <w:i w:val="0"/>
                          <w:iCs w:val="0"/>
                          <w:color w:val="auto"/>
                          <w:sz w:val="22"/>
                          <w:szCs w:val="22"/>
                        </w:rPr>
                        <w:t xml:space="preserve"> </w:t>
                      </w:r>
                      <w:proofErr w:type="spellStart"/>
                      <w:r w:rsidRPr="005B4E75">
                        <w:rPr>
                          <w:rFonts w:ascii="Candara" w:hAnsi="Candara"/>
                          <w:i w:val="0"/>
                          <w:iCs w:val="0"/>
                          <w:color w:val="auto"/>
                          <w:sz w:val="22"/>
                          <w:szCs w:val="22"/>
                        </w:rPr>
                        <w:t>Pengadaan</w:t>
                      </w:r>
                      <w:proofErr w:type="spellEnd"/>
                      <w:r w:rsidRPr="005B4E75">
                        <w:rPr>
                          <w:rFonts w:ascii="Candara" w:hAnsi="Candara"/>
                          <w:i w:val="0"/>
                          <w:iCs w:val="0"/>
                          <w:color w:val="auto"/>
                          <w:sz w:val="22"/>
                          <w:szCs w:val="22"/>
                        </w:rPr>
                        <w:t xml:space="preserve"> Material</w:t>
                      </w:r>
                    </w:p>
                    <w:p w14:paraId="1F83D0E0" w14:textId="28EFB6F0" w:rsidR="005B4E75" w:rsidRDefault="005B4E75" w:rsidP="005B4E75">
                      <w:pPr>
                        <w:pStyle w:val="Caption"/>
                        <w:spacing w:after="0"/>
                        <w:rPr>
                          <w:rFonts w:ascii="Candara" w:hAnsi="Candara"/>
                          <w:i w:val="0"/>
                          <w:iCs w:val="0"/>
                          <w:color w:val="auto"/>
                          <w:sz w:val="22"/>
                          <w:szCs w:val="22"/>
                        </w:rPr>
                      </w:pPr>
                      <w:proofErr w:type="spellStart"/>
                      <w:r w:rsidRPr="005B4E75">
                        <w:rPr>
                          <w:rFonts w:ascii="Candara" w:hAnsi="Candara"/>
                          <w:color w:val="auto"/>
                          <w:sz w:val="22"/>
                          <w:szCs w:val="22"/>
                        </w:rPr>
                        <w:t>Sumber</w:t>
                      </w:r>
                      <w:proofErr w:type="spellEnd"/>
                      <w:r w:rsidRPr="005B4E75">
                        <w:rPr>
                          <w:rFonts w:ascii="Candara" w:hAnsi="Candara"/>
                          <w:color w:val="auto"/>
                          <w:sz w:val="22"/>
                          <w:szCs w:val="22"/>
                        </w:rPr>
                        <w:t>:</w:t>
                      </w:r>
                      <w:r w:rsidRPr="005B4E75">
                        <w:rPr>
                          <w:rFonts w:ascii="Candara" w:hAnsi="Candara"/>
                          <w:i w:val="0"/>
                          <w:iCs w:val="0"/>
                          <w:color w:val="auto"/>
                          <w:sz w:val="22"/>
                          <w:szCs w:val="22"/>
                        </w:rPr>
                        <w:t xml:space="preserve"> </w:t>
                      </w:r>
                      <w:proofErr w:type="spellStart"/>
                      <w:r w:rsidRPr="005B4E75">
                        <w:rPr>
                          <w:rFonts w:ascii="Candara" w:hAnsi="Candara"/>
                          <w:i w:val="0"/>
                          <w:iCs w:val="0"/>
                          <w:color w:val="auto"/>
                          <w:sz w:val="22"/>
                          <w:szCs w:val="22"/>
                        </w:rPr>
                        <w:t>olahan</w:t>
                      </w:r>
                      <w:proofErr w:type="spellEnd"/>
                      <w:r w:rsidRPr="005B4E75">
                        <w:rPr>
                          <w:rFonts w:ascii="Candara" w:hAnsi="Candara"/>
                          <w:i w:val="0"/>
                          <w:iCs w:val="0"/>
                          <w:color w:val="auto"/>
                          <w:sz w:val="22"/>
                          <w:szCs w:val="22"/>
                        </w:rPr>
                        <w:t xml:space="preserve"> </w:t>
                      </w:r>
                      <w:proofErr w:type="spellStart"/>
                      <w:r w:rsidRPr="005B4E75">
                        <w:rPr>
                          <w:rFonts w:ascii="Candara" w:hAnsi="Candara"/>
                          <w:i w:val="0"/>
                          <w:iCs w:val="0"/>
                          <w:color w:val="auto"/>
                          <w:sz w:val="22"/>
                          <w:szCs w:val="22"/>
                        </w:rPr>
                        <w:t>peneliti</w:t>
                      </w:r>
                      <w:proofErr w:type="spellEnd"/>
                      <w:r w:rsidRPr="005B4E75">
                        <w:rPr>
                          <w:rFonts w:ascii="Candara" w:hAnsi="Candara"/>
                          <w:i w:val="0"/>
                          <w:iCs w:val="0"/>
                          <w:color w:val="auto"/>
                          <w:sz w:val="22"/>
                          <w:szCs w:val="22"/>
                        </w:rPr>
                        <w:t>, 2020</w:t>
                      </w:r>
                    </w:p>
                    <w:p w14:paraId="0F49E60A" w14:textId="77777777" w:rsidR="00C65A52" w:rsidRPr="00C65A52" w:rsidRDefault="00C65A52" w:rsidP="00C65A52"/>
                  </w:txbxContent>
                </v:textbox>
                <w10:wrap type="topAndBottom" anchory="page"/>
              </v:shape>
            </w:pict>
          </mc:Fallback>
        </mc:AlternateContent>
      </w:r>
      <w:proofErr w:type="spellStart"/>
      <w:r w:rsidR="0017642D" w:rsidRPr="00924390">
        <w:rPr>
          <w:rFonts w:ascii="Candara" w:hAnsi="Candara"/>
          <w:sz w:val="24"/>
          <w:szCs w:val="24"/>
          <w:lang w:val="en-ID"/>
        </w:rPr>
        <w:t>Berdasarkan</w:t>
      </w:r>
      <w:proofErr w:type="spellEnd"/>
      <w:r w:rsidR="0017642D" w:rsidRPr="00924390">
        <w:rPr>
          <w:rFonts w:ascii="Candara" w:hAnsi="Candara"/>
          <w:sz w:val="24"/>
          <w:szCs w:val="24"/>
          <w:lang w:val="en-ID"/>
        </w:rPr>
        <w:t xml:space="preserve"> </w:t>
      </w:r>
      <w:r w:rsidR="0017642D" w:rsidRPr="00924390">
        <w:rPr>
          <w:rFonts w:ascii="Candara" w:hAnsi="Candara"/>
          <w:sz w:val="24"/>
          <w:szCs w:val="24"/>
          <w:lang w:val="id-ID"/>
        </w:rPr>
        <w:t xml:space="preserve">Gambar </w:t>
      </w:r>
      <w:r w:rsidR="0017642D">
        <w:rPr>
          <w:rFonts w:ascii="Candara" w:hAnsi="Candara"/>
          <w:sz w:val="24"/>
          <w:szCs w:val="24"/>
          <w:lang w:val="en-ID"/>
        </w:rPr>
        <w:t>2</w:t>
      </w:r>
      <w:r w:rsidR="0017642D" w:rsidRPr="00924390">
        <w:rPr>
          <w:rFonts w:ascii="Candara" w:hAnsi="Candara"/>
          <w:sz w:val="24"/>
          <w:szCs w:val="24"/>
          <w:lang w:val="en-ID"/>
        </w:rPr>
        <w:t xml:space="preserve"> dan Gambar</w:t>
      </w:r>
      <w:r w:rsidR="0017642D">
        <w:rPr>
          <w:rFonts w:ascii="Candara" w:hAnsi="Candara"/>
          <w:sz w:val="24"/>
          <w:szCs w:val="24"/>
          <w:lang w:val="en-ID"/>
        </w:rPr>
        <w:t xml:space="preserve"> 3</w:t>
      </w:r>
      <w:r w:rsidR="0017642D" w:rsidRPr="00924390">
        <w:rPr>
          <w:rFonts w:ascii="Candara" w:hAnsi="Candara"/>
          <w:sz w:val="24"/>
          <w:szCs w:val="24"/>
          <w:lang w:val="en-ID"/>
        </w:rPr>
        <w:t xml:space="preserve"> yang</w:t>
      </w:r>
      <w:r w:rsidR="0017642D" w:rsidRPr="00924390">
        <w:rPr>
          <w:rFonts w:ascii="Candara" w:hAnsi="Candara"/>
          <w:sz w:val="24"/>
          <w:szCs w:val="24"/>
          <w:lang w:val="id-ID"/>
        </w:rPr>
        <w:t xml:space="preserve"> telah digambarkan </w:t>
      </w:r>
      <w:proofErr w:type="spellStart"/>
      <w:r w:rsidR="0017642D" w:rsidRPr="00924390">
        <w:rPr>
          <w:rFonts w:ascii="Candara" w:hAnsi="Candara"/>
          <w:sz w:val="24"/>
          <w:szCs w:val="24"/>
          <w:lang w:val="en-ID"/>
        </w:rPr>
        <w:t>berupa</w:t>
      </w:r>
      <w:proofErr w:type="spellEnd"/>
      <w:r w:rsidR="0017642D" w:rsidRPr="00924390">
        <w:rPr>
          <w:rFonts w:ascii="Candara" w:hAnsi="Candara"/>
          <w:sz w:val="24"/>
          <w:szCs w:val="24"/>
          <w:lang w:val="en-ID"/>
        </w:rPr>
        <w:t xml:space="preserve"> </w:t>
      </w:r>
      <w:r w:rsidR="0017642D" w:rsidRPr="00924390">
        <w:rPr>
          <w:rFonts w:ascii="Candara" w:hAnsi="Candara"/>
          <w:sz w:val="24"/>
          <w:szCs w:val="24"/>
          <w:lang w:val="id-ID"/>
        </w:rPr>
        <w:t>proses bisnis pengadaan material</w:t>
      </w:r>
      <w:r w:rsidR="0017642D" w:rsidRPr="00924390">
        <w:rPr>
          <w:rFonts w:ascii="Candara" w:hAnsi="Candara"/>
          <w:sz w:val="24"/>
          <w:szCs w:val="24"/>
          <w:lang w:val="en-ID"/>
        </w:rPr>
        <w:t xml:space="preserve"> dan proses </w:t>
      </w:r>
      <w:proofErr w:type="spellStart"/>
      <w:r w:rsidR="0017642D" w:rsidRPr="00924390">
        <w:rPr>
          <w:rFonts w:ascii="Candara" w:hAnsi="Candara"/>
          <w:sz w:val="24"/>
          <w:szCs w:val="24"/>
          <w:lang w:val="en-ID"/>
        </w:rPr>
        <w:t>bisnis</w:t>
      </w:r>
      <w:proofErr w:type="spellEnd"/>
      <w:r w:rsidR="0017642D" w:rsidRPr="00924390">
        <w:rPr>
          <w:rFonts w:ascii="Candara" w:hAnsi="Candara"/>
          <w:sz w:val="24"/>
          <w:szCs w:val="24"/>
          <w:lang w:val="en-ID"/>
        </w:rPr>
        <w:t xml:space="preserve"> </w:t>
      </w:r>
      <w:proofErr w:type="spellStart"/>
      <w:r w:rsidR="0017642D" w:rsidRPr="00924390">
        <w:rPr>
          <w:rFonts w:ascii="Candara" w:hAnsi="Candara"/>
          <w:sz w:val="24"/>
          <w:szCs w:val="24"/>
          <w:lang w:val="en-ID"/>
        </w:rPr>
        <w:t>pengadaan</w:t>
      </w:r>
      <w:proofErr w:type="spellEnd"/>
      <w:r w:rsidR="0017642D" w:rsidRPr="00924390">
        <w:rPr>
          <w:rFonts w:ascii="Candara" w:hAnsi="Candara"/>
          <w:sz w:val="24"/>
          <w:szCs w:val="24"/>
          <w:lang w:val="en-ID"/>
        </w:rPr>
        <w:t xml:space="preserve"> </w:t>
      </w:r>
      <w:proofErr w:type="spellStart"/>
      <w:r w:rsidR="0017642D" w:rsidRPr="00924390">
        <w:rPr>
          <w:rFonts w:ascii="Candara" w:hAnsi="Candara"/>
          <w:sz w:val="24"/>
          <w:szCs w:val="24"/>
          <w:lang w:val="en-ID"/>
        </w:rPr>
        <w:t>jasa</w:t>
      </w:r>
      <w:proofErr w:type="spellEnd"/>
      <w:r w:rsidR="0017642D" w:rsidRPr="00924390">
        <w:rPr>
          <w:rFonts w:ascii="Candara" w:hAnsi="Candara"/>
          <w:sz w:val="24"/>
          <w:szCs w:val="24"/>
          <w:lang w:val="id-ID"/>
        </w:rPr>
        <w:t xml:space="preserve"> PT. PAL </w:t>
      </w:r>
      <w:proofErr w:type="spellStart"/>
      <w:r w:rsidR="0017642D" w:rsidRPr="00924390">
        <w:rPr>
          <w:rFonts w:ascii="Candara" w:hAnsi="Candara"/>
          <w:sz w:val="24"/>
          <w:szCs w:val="24"/>
          <w:lang w:val="en-ID"/>
        </w:rPr>
        <w:t>selanjutnya</w:t>
      </w:r>
      <w:proofErr w:type="spellEnd"/>
      <w:r w:rsidR="0017642D" w:rsidRPr="00924390">
        <w:rPr>
          <w:rFonts w:ascii="Candara" w:hAnsi="Candara"/>
          <w:sz w:val="24"/>
          <w:szCs w:val="24"/>
          <w:lang w:val="en-ID"/>
        </w:rPr>
        <w:t xml:space="preserve"> </w:t>
      </w:r>
      <w:proofErr w:type="spellStart"/>
      <w:r w:rsidR="0017642D" w:rsidRPr="00924390">
        <w:rPr>
          <w:rFonts w:ascii="Candara" w:hAnsi="Candara"/>
          <w:sz w:val="24"/>
          <w:szCs w:val="24"/>
          <w:lang w:val="en-ID"/>
        </w:rPr>
        <w:t>dapat</w:t>
      </w:r>
      <w:proofErr w:type="spellEnd"/>
      <w:r w:rsidR="0017642D" w:rsidRPr="00924390">
        <w:rPr>
          <w:rFonts w:ascii="Candara" w:hAnsi="Candara"/>
          <w:sz w:val="24"/>
          <w:szCs w:val="24"/>
          <w:lang w:val="en-ID"/>
        </w:rPr>
        <w:t xml:space="preserve"> </w:t>
      </w:r>
      <w:proofErr w:type="spellStart"/>
      <w:r w:rsidR="0017642D" w:rsidRPr="00924390">
        <w:rPr>
          <w:rFonts w:ascii="Candara" w:hAnsi="Candara"/>
          <w:sz w:val="24"/>
          <w:szCs w:val="24"/>
          <w:lang w:val="en-ID"/>
        </w:rPr>
        <w:t>diidentifikasi</w:t>
      </w:r>
      <w:proofErr w:type="spellEnd"/>
      <w:r w:rsidR="0017642D" w:rsidRPr="00924390">
        <w:rPr>
          <w:rFonts w:ascii="Candara" w:hAnsi="Candara"/>
          <w:sz w:val="24"/>
          <w:szCs w:val="24"/>
          <w:lang w:val="en-ID"/>
        </w:rPr>
        <w:t xml:space="preserve"> dan </w:t>
      </w:r>
      <w:proofErr w:type="spellStart"/>
      <w:r w:rsidR="0017642D" w:rsidRPr="00924390">
        <w:rPr>
          <w:rFonts w:ascii="Candara" w:hAnsi="Candara"/>
          <w:sz w:val="24"/>
          <w:szCs w:val="24"/>
          <w:lang w:val="en-ID"/>
        </w:rPr>
        <w:t>dipetakan</w:t>
      </w:r>
      <w:proofErr w:type="spellEnd"/>
      <w:r w:rsidR="0017642D" w:rsidRPr="00924390">
        <w:rPr>
          <w:rFonts w:ascii="Candara" w:hAnsi="Candara"/>
          <w:sz w:val="24"/>
          <w:szCs w:val="24"/>
          <w:lang w:val="en-ID"/>
        </w:rPr>
        <w:t xml:space="preserve"> </w:t>
      </w:r>
      <w:proofErr w:type="spellStart"/>
      <w:r w:rsidR="0017642D" w:rsidRPr="00924390">
        <w:rPr>
          <w:rFonts w:ascii="Candara" w:hAnsi="Candara"/>
          <w:sz w:val="24"/>
          <w:szCs w:val="24"/>
          <w:lang w:val="en-ID"/>
        </w:rPr>
        <w:t>berdasarkan</w:t>
      </w:r>
      <w:proofErr w:type="spellEnd"/>
      <w:r w:rsidR="0017642D" w:rsidRPr="00924390">
        <w:rPr>
          <w:rFonts w:ascii="Candara" w:hAnsi="Candara"/>
          <w:sz w:val="24"/>
          <w:szCs w:val="24"/>
          <w:lang w:val="en-ID"/>
        </w:rPr>
        <w:t xml:space="preserve"> model SCOR</w:t>
      </w:r>
      <w:r w:rsidR="0017642D" w:rsidRPr="00924390">
        <w:rPr>
          <w:rFonts w:ascii="Candara" w:hAnsi="Candara"/>
          <w:i/>
          <w:iCs/>
          <w:sz w:val="24"/>
          <w:szCs w:val="24"/>
          <w:lang w:val="id-ID"/>
        </w:rPr>
        <w:t xml:space="preserve">. </w:t>
      </w:r>
      <w:r w:rsidR="0017642D" w:rsidRPr="00924390">
        <w:rPr>
          <w:rFonts w:ascii="Candara" w:hAnsi="Candara"/>
          <w:sz w:val="24"/>
          <w:szCs w:val="24"/>
          <w:lang w:val="id-ID"/>
        </w:rPr>
        <w:t>Berdasarkan model SCOR yang akan digunakan, identifikasi proses bisnis mencakup keseluruhan proses dari pelaksanaan penawaran dengan vendor/penyedia jasa hingga material/jasa tiba dan selesai dilaksanakan</w:t>
      </w:r>
      <w:r w:rsidR="0017642D" w:rsidRPr="00924390">
        <w:rPr>
          <w:rFonts w:ascii="Candara" w:hAnsi="Candara"/>
          <w:sz w:val="24"/>
          <w:szCs w:val="24"/>
          <w:lang w:val="en-ID"/>
        </w:rPr>
        <w:t>.</w:t>
      </w:r>
    </w:p>
    <w:p w14:paraId="47549A04" w14:textId="74646518" w:rsidR="005B4E75" w:rsidRDefault="005B4E75" w:rsidP="005B4E75">
      <w:pPr>
        <w:spacing w:line="360" w:lineRule="auto"/>
        <w:rPr>
          <w:rFonts w:ascii="Candara" w:hAnsi="Candara"/>
          <w:b/>
          <w:bCs/>
          <w:sz w:val="24"/>
          <w:szCs w:val="24"/>
          <w:lang w:val="en-ID"/>
        </w:rPr>
      </w:pPr>
    </w:p>
    <w:p w14:paraId="027A5688" w14:textId="53037963" w:rsidR="00C0201A" w:rsidRPr="00C0201A" w:rsidRDefault="00C0201A" w:rsidP="005B4E75">
      <w:pPr>
        <w:spacing w:line="360" w:lineRule="auto"/>
        <w:rPr>
          <w:rFonts w:ascii="Candara" w:hAnsi="Candara"/>
          <w:b/>
          <w:bCs/>
          <w:sz w:val="24"/>
          <w:szCs w:val="24"/>
          <w:lang w:val="id-ID"/>
        </w:rPr>
      </w:pPr>
      <w:proofErr w:type="spellStart"/>
      <w:r w:rsidRPr="00C0201A">
        <w:rPr>
          <w:rFonts w:ascii="Candara" w:hAnsi="Candara"/>
          <w:b/>
          <w:bCs/>
          <w:sz w:val="24"/>
          <w:szCs w:val="24"/>
          <w:lang w:val="en-ID"/>
        </w:rPr>
        <w:t>Identifikasi</w:t>
      </w:r>
      <w:proofErr w:type="spellEnd"/>
      <w:r w:rsidRPr="00C0201A">
        <w:rPr>
          <w:rFonts w:ascii="Candara" w:hAnsi="Candara"/>
          <w:b/>
          <w:bCs/>
          <w:sz w:val="24"/>
          <w:szCs w:val="24"/>
          <w:lang w:val="id-ID"/>
        </w:rPr>
        <w:t xml:space="preserve"> Rantai Pasok dengan</w:t>
      </w:r>
      <w:r w:rsidRPr="00C0201A">
        <w:rPr>
          <w:rFonts w:ascii="Candara" w:hAnsi="Candara"/>
          <w:b/>
          <w:bCs/>
          <w:sz w:val="24"/>
          <w:szCs w:val="24"/>
          <w:lang w:val="en-ID"/>
        </w:rPr>
        <w:t>SCOR</w:t>
      </w:r>
    </w:p>
    <w:p w14:paraId="5B2AF4B7" w14:textId="7E3CEEEC" w:rsidR="000D4E44" w:rsidRPr="000D4E44" w:rsidRDefault="000D4E44" w:rsidP="00C12313">
      <w:pPr>
        <w:spacing w:line="360" w:lineRule="auto"/>
        <w:ind w:firstLine="567"/>
        <w:rPr>
          <w:rFonts w:ascii="Candara" w:hAnsi="Candara" w:cs="Arial"/>
          <w:sz w:val="24"/>
          <w:szCs w:val="24"/>
          <w:lang w:val="en-ID"/>
        </w:rPr>
      </w:pPr>
      <w:r w:rsidRPr="000D4E44">
        <w:rPr>
          <w:rFonts w:ascii="Candara" w:hAnsi="Candara"/>
          <w:sz w:val="24"/>
          <w:szCs w:val="24"/>
          <w:lang w:val="id-ID"/>
        </w:rPr>
        <w:t xml:space="preserve">Proses bisnis Divisi </w:t>
      </w:r>
      <w:r w:rsidRPr="000D4E44">
        <w:rPr>
          <w:rFonts w:ascii="Candara" w:hAnsi="Candara"/>
          <w:i/>
          <w:iCs/>
          <w:sz w:val="24"/>
          <w:szCs w:val="24"/>
          <w:lang w:val="en-ID"/>
        </w:rPr>
        <w:t>s</w:t>
      </w:r>
      <w:proofErr w:type="spellStart"/>
      <w:r w:rsidRPr="000D4E44">
        <w:rPr>
          <w:rFonts w:ascii="Candara" w:hAnsi="Candara"/>
          <w:i/>
          <w:iCs/>
          <w:sz w:val="24"/>
          <w:szCs w:val="24"/>
          <w:lang w:val="id-ID"/>
        </w:rPr>
        <w:t>upply</w:t>
      </w:r>
      <w:proofErr w:type="spellEnd"/>
      <w:r w:rsidRPr="000D4E44">
        <w:rPr>
          <w:rFonts w:ascii="Candara" w:hAnsi="Candara"/>
          <w:i/>
          <w:iCs/>
          <w:sz w:val="24"/>
          <w:szCs w:val="24"/>
          <w:lang w:val="id-ID"/>
        </w:rPr>
        <w:t xml:space="preserve"> </w:t>
      </w:r>
      <w:proofErr w:type="spellStart"/>
      <w:r w:rsidRPr="000D4E44">
        <w:rPr>
          <w:rFonts w:ascii="Candara" w:hAnsi="Candara"/>
          <w:i/>
          <w:iCs/>
          <w:sz w:val="24"/>
          <w:szCs w:val="24"/>
          <w:lang w:val="id-ID"/>
        </w:rPr>
        <w:t>Chain</w:t>
      </w:r>
      <w:proofErr w:type="spellEnd"/>
      <w:r w:rsidRPr="000D4E44">
        <w:rPr>
          <w:rFonts w:ascii="Candara" w:hAnsi="Candara"/>
          <w:i/>
          <w:iCs/>
          <w:sz w:val="24"/>
          <w:szCs w:val="24"/>
          <w:lang w:val="id-ID"/>
        </w:rPr>
        <w:t xml:space="preserve"> </w:t>
      </w:r>
      <w:proofErr w:type="spellStart"/>
      <w:r w:rsidRPr="000D4E44">
        <w:rPr>
          <w:rFonts w:ascii="Candara" w:hAnsi="Candara"/>
          <w:sz w:val="24"/>
          <w:szCs w:val="24"/>
          <w:lang w:val="en-ID"/>
        </w:rPr>
        <w:t>diidentifikasi</w:t>
      </w:r>
      <w:proofErr w:type="spellEnd"/>
      <w:r w:rsidRPr="000D4E44">
        <w:rPr>
          <w:rFonts w:ascii="Candara" w:hAnsi="Candara"/>
          <w:sz w:val="24"/>
          <w:szCs w:val="24"/>
          <w:lang w:val="id-ID"/>
        </w:rPr>
        <w:t xml:space="preserve"> menggunakan model </w:t>
      </w:r>
      <w:r w:rsidRPr="000D4E44">
        <w:rPr>
          <w:rFonts w:ascii="Candara" w:hAnsi="Candara" w:cs="Arial"/>
          <w:sz w:val="24"/>
          <w:szCs w:val="24"/>
          <w:lang w:val="id-ID"/>
        </w:rPr>
        <w:t>SCOR dengan memetakan proses bisnis menjadi lima proses utama.</w:t>
      </w:r>
      <w:r w:rsidRPr="000D4E44">
        <w:rPr>
          <w:rFonts w:ascii="Candara" w:hAnsi="Candara"/>
          <w:sz w:val="24"/>
          <w:szCs w:val="24"/>
          <w:lang w:val="id-ID"/>
        </w:rPr>
        <w:t xml:space="preserve"> Model SCOR sendiri adalah model yang digunakan untuk menilai kinerja dari proses rantai pasok dengan tiga level. Level</w:t>
      </w:r>
      <w:r w:rsidRPr="000D4E44">
        <w:rPr>
          <w:rFonts w:ascii="Candara" w:hAnsi="Candara"/>
          <w:sz w:val="24"/>
          <w:szCs w:val="24"/>
          <w:lang w:val="en-ID"/>
        </w:rPr>
        <w:t xml:space="preserve"> </w:t>
      </w:r>
      <w:r w:rsidRPr="000D4E44">
        <w:rPr>
          <w:rFonts w:ascii="Candara" w:hAnsi="Candara"/>
          <w:sz w:val="24"/>
          <w:szCs w:val="24"/>
          <w:lang w:val="id-ID"/>
        </w:rPr>
        <w:t xml:space="preserve">1 yaitu definisi proses dengan memetakan keseluruhan proses dalam lima proses utama. Pada level 2 merupakan </w:t>
      </w:r>
      <w:proofErr w:type="spellStart"/>
      <w:r w:rsidRPr="000D4E44">
        <w:rPr>
          <w:rFonts w:ascii="Candara" w:hAnsi="Candara"/>
          <w:i/>
          <w:iCs/>
          <w:sz w:val="24"/>
          <w:szCs w:val="24"/>
          <w:lang w:val="id-ID"/>
        </w:rPr>
        <w:t>breakdown</w:t>
      </w:r>
      <w:proofErr w:type="spellEnd"/>
      <w:r w:rsidRPr="000D4E44">
        <w:rPr>
          <w:rFonts w:ascii="Candara" w:hAnsi="Candara"/>
          <w:i/>
          <w:iCs/>
          <w:sz w:val="24"/>
          <w:szCs w:val="24"/>
          <w:lang w:val="id-ID"/>
        </w:rPr>
        <w:t xml:space="preserve"> </w:t>
      </w:r>
      <w:r w:rsidRPr="000D4E44">
        <w:rPr>
          <w:rFonts w:ascii="Candara" w:hAnsi="Candara"/>
          <w:sz w:val="24"/>
          <w:szCs w:val="24"/>
          <w:lang w:val="id-ID"/>
        </w:rPr>
        <w:t xml:space="preserve">dari level pertama yang telah diidentifikasi sebelumnya Sedangkan pada level 3 adalah </w:t>
      </w:r>
      <w:proofErr w:type="spellStart"/>
      <w:r w:rsidRPr="000D4E44">
        <w:rPr>
          <w:rFonts w:ascii="Candara" w:hAnsi="Candara"/>
          <w:sz w:val="24"/>
          <w:szCs w:val="24"/>
          <w:lang w:val="en-ID"/>
        </w:rPr>
        <w:t>pengelolaan</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id-ID"/>
        </w:rPr>
        <w:t>men</w:t>
      </w:r>
      <w:proofErr w:type="spellEnd"/>
      <w:r w:rsidRPr="000D4E44">
        <w:rPr>
          <w:rFonts w:ascii="Candara" w:hAnsi="Candara"/>
          <w:sz w:val="24"/>
          <w:szCs w:val="24"/>
          <w:lang w:val="en-ID"/>
        </w:rPr>
        <w:t>j</w:t>
      </w:r>
      <w:proofErr w:type="spellStart"/>
      <w:r w:rsidRPr="000D4E44">
        <w:rPr>
          <w:rFonts w:ascii="Candara" w:hAnsi="Candara"/>
          <w:sz w:val="24"/>
          <w:szCs w:val="24"/>
          <w:lang w:val="id-ID"/>
        </w:rPr>
        <w:t>elaskan</w:t>
      </w:r>
      <w:proofErr w:type="spellEnd"/>
      <w:r w:rsidRPr="000D4E44">
        <w:rPr>
          <w:rFonts w:ascii="Candara" w:hAnsi="Candara"/>
          <w:sz w:val="24"/>
          <w:szCs w:val="24"/>
          <w:lang w:val="id-ID"/>
        </w:rPr>
        <w:t xml:space="preserve"> proses-proses yang mendasari proses pada level 2</w:t>
      </w:r>
      <w:r w:rsidRPr="000D4E44">
        <w:rPr>
          <w:rFonts w:ascii="Candara" w:hAnsi="Candara"/>
          <w:sz w:val="24"/>
          <w:szCs w:val="24"/>
          <w:lang w:val="en-ID"/>
        </w:rPr>
        <w:t xml:space="preserve"> yang </w:t>
      </w:r>
      <w:proofErr w:type="spellStart"/>
      <w:r w:rsidRPr="000D4E44">
        <w:rPr>
          <w:rFonts w:ascii="Candara" w:hAnsi="Candara"/>
          <w:sz w:val="24"/>
          <w:szCs w:val="24"/>
          <w:lang w:val="en-ID"/>
        </w:rPr>
        <w:t>menghasilkan</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sebuah</w:t>
      </w:r>
      <w:proofErr w:type="spellEnd"/>
      <w:r w:rsidRPr="000D4E44">
        <w:rPr>
          <w:rFonts w:ascii="Candara" w:hAnsi="Candara"/>
          <w:sz w:val="24"/>
          <w:szCs w:val="24"/>
          <w:lang w:val="en-ID"/>
        </w:rPr>
        <w:t xml:space="preserve"> </w:t>
      </w:r>
      <w:r w:rsidRPr="000D4E44">
        <w:rPr>
          <w:rFonts w:ascii="Candara" w:hAnsi="Candara"/>
          <w:i/>
          <w:iCs/>
          <w:sz w:val="24"/>
          <w:szCs w:val="24"/>
          <w:lang w:val="en-ID"/>
        </w:rPr>
        <w:t>framework</w:t>
      </w:r>
      <w:r w:rsidRPr="000D4E44">
        <w:rPr>
          <w:rFonts w:ascii="Candara" w:hAnsi="Candara"/>
          <w:sz w:val="24"/>
          <w:szCs w:val="24"/>
          <w:lang w:val="en-ID"/>
        </w:rPr>
        <w:t xml:space="preserve"> yang </w:t>
      </w:r>
      <w:proofErr w:type="spellStart"/>
      <w:r w:rsidRPr="000D4E44">
        <w:rPr>
          <w:rFonts w:ascii="Candara" w:hAnsi="Candara"/>
          <w:sz w:val="24"/>
          <w:szCs w:val="24"/>
          <w:lang w:val="en-ID"/>
        </w:rPr>
        <w:t>fungsional</w:t>
      </w:r>
      <w:proofErr w:type="spellEnd"/>
      <w:r w:rsidRPr="000D4E44">
        <w:rPr>
          <w:rFonts w:ascii="Candara" w:hAnsi="Candara"/>
          <w:sz w:val="24"/>
          <w:szCs w:val="24"/>
          <w:lang w:val="id-ID"/>
        </w:rPr>
        <w:t>.</w:t>
      </w:r>
      <w:r w:rsidRPr="000D4E44">
        <w:rPr>
          <w:rFonts w:ascii="Candara" w:hAnsi="Candara"/>
          <w:sz w:val="24"/>
          <w:szCs w:val="24"/>
          <w:lang w:val="en-ID"/>
        </w:rPr>
        <w:t xml:space="preserve"> </w:t>
      </w:r>
      <w:r w:rsidRPr="000D4E44">
        <w:rPr>
          <w:rFonts w:ascii="Candara" w:hAnsi="Candara"/>
          <w:sz w:val="24"/>
          <w:szCs w:val="24"/>
          <w:lang w:val="id-ID"/>
        </w:rPr>
        <w:t xml:space="preserve">Model </w:t>
      </w:r>
      <w:r w:rsidRPr="000D4E44">
        <w:rPr>
          <w:rFonts w:ascii="Candara" w:hAnsi="Candara"/>
          <w:sz w:val="24"/>
          <w:szCs w:val="24"/>
          <w:lang w:val="en-ID"/>
        </w:rPr>
        <w:t xml:space="preserve">SCOR </w:t>
      </w:r>
      <w:r w:rsidRPr="000D4E44">
        <w:rPr>
          <w:rFonts w:ascii="Candara" w:hAnsi="Candara"/>
          <w:sz w:val="24"/>
          <w:szCs w:val="24"/>
          <w:lang w:val="id-ID"/>
        </w:rPr>
        <w:t xml:space="preserve">merupakan salah satu model untuk manajemen rantai </w:t>
      </w:r>
      <w:r w:rsidR="00C65A52">
        <w:rPr>
          <w:noProof/>
        </w:rPr>
        <w:lastRenderedPageBreak/>
        <mc:AlternateContent>
          <mc:Choice Requires="wps">
            <w:drawing>
              <wp:anchor distT="0" distB="0" distL="114300" distR="114300" simplePos="0" relativeHeight="251666432" behindDoc="0" locked="0" layoutInCell="1" allowOverlap="1" wp14:anchorId="2B54766C" wp14:editId="5FE8BEF6">
                <wp:simplePos x="0" y="0"/>
                <wp:positionH relativeFrom="column">
                  <wp:posOffset>720593</wp:posOffset>
                </wp:positionH>
                <wp:positionV relativeFrom="page">
                  <wp:posOffset>4726041</wp:posOffset>
                </wp:positionV>
                <wp:extent cx="3872865" cy="340995"/>
                <wp:effectExtent l="0" t="0" r="0" b="1905"/>
                <wp:wrapTopAndBottom/>
                <wp:docPr id="5" name="Text Box 5"/>
                <wp:cNvGraphicFramePr/>
                <a:graphic xmlns:a="http://schemas.openxmlformats.org/drawingml/2006/main">
                  <a:graphicData uri="http://schemas.microsoft.com/office/word/2010/wordprocessingShape">
                    <wps:wsp>
                      <wps:cNvSpPr txBox="1"/>
                      <wps:spPr>
                        <a:xfrm>
                          <a:off x="0" y="0"/>
                          <a:ext cx="3872865" cy="340995"/>
                        </a:xfrm>
                        <a:prstGeom prst="rect">
                          <a:avLst/>
                        </a:prstGeom>
                        <a:solidFill>
                          <a:prstClr val="white"/>
                        </a:solidFill>
                        <a:ln>
                          <a:noFill/>
                        </a:ln>
                      </wps:spPr>
                      <wps:txbx>
                        <w:txbxContent>
                          <w:p w14:paraId="3B5AD29F" w14:textId="386FD7DB" w:rsidR="005B4E75" w:rsidRPr="005B4E75" w:rsidRDefault="005B4E75" w:rsidP="005B4E75">
                            <w:pPr>
                              <w:pStyle w:val="Caption"/>
                              <w:spacing w:after="0"/>
                              <w:rPr>
                                <w:rFonts w:ascii="Candara" w:hAnsi="Candara"/>
                                <w:i w:val="0"/>
                                <w:iCs w:val="0"/>
                                <w:color w:val="auto"/>
                                <w:sz w:val="22"/>
                                <w:szCs w:val="22"/>
                              </w:rPr>
                            </w:pPr>
                            <w:r w:rsidRPr="005B4E75">
                              <w:rPr>
                                <w:rFonts w:ascii="Candara" w:hAnsi="Candara"/>
                                <w:b/>
                                <w:bCs/>
                                <w:i w:val="0"/>
                                <w:iCs w:val="0"/>
                                <w:color w:val="auto"/>
                                <w:sz w:val="22"/>
                                <w:szCs w:val="22"/>
                              </w:rPr>
                              <w:t xml:space="preserve">Gambar </w:t>
                            </w:r>
                            <w:r w:rsidRPr="005B4E75">
                              <w:rPr>
                                <w:rFonts w:ascii="Candara" w:hAnsi="Candara"/>
                                <w:b/>
                                <w:bCs/>
                                <w:i w:val="0"/>
                                <w:iCs w:val="0"/>
                                <w:color w:val="auto"/>
                                <w:sz w:val="22"/>
                                <w:szCs w:val="22"/>
                              </w:rPr>
                              <w:fldChar w:fldCharType="begin"/>
                            </w:r>
                            <w:r w:rsidRPr="005B4E75">
                              <w:rPr>
                                <w:rFonts w:ascii="Candara" w:hAnsi="Candara"/>
                                <w:b/>
                                <w:bCs/>
                                <w:i w:val="0"/>
                                <w:iCs w:val="0"/>
                                <w:color w:val="auto"/>
                                <w:sz w:val="22"/>
                                <w:szCs w:val="22"/>
                              </w:rPr>
                              <w:instrText xml:space="preserve"> SEQ Gambar \* ARABIC </w:instrText>
                            </w:r>
                            <w:r w:rsidRPr="005B4E75">
                              <w:rPr>
                                <w:rFonts w:ascii="Candara" w:hAnsi="Candara"/>
                                <w:b/>
                                <w:bCs/>
                                <w:i w:val="0"/>
                                <w:iCs w:val="0"/>
                                <w:color w:val="auto"/>
                                <w:sz w:val="22"/>
                                <w:szCs w:val="22"/>
                              </w:rPr>
                              <w:fldChar w:fldCharType="separate"/>
                            </w:r>
                            <w:r w:rsidR="005D1322">
                              <w:rPr>
                                <w:rFonts w:ascii="Candara" w:hAnsi="Candara"/>
                                <w:b/>
                                <w:bCs/>
                                <w:i w:val="0"/>
                                <w:iCs w:val="0"/>
                                <w:noProof/>
                                <w:color w:val="auto"/>
                                <w:sz w:val="22"/>
                                <w:szCs w:val="22"/>
                              </w:rPr>
                              <w:t>3</w:t>
                            </w:r>
                            <w:r w:rsidRPr="005B4E75">
                              <w:rPr>
                                <w:rFonts w:ascii="Candara" w:hAnsi="Candara"/>
                                <w:b/>
                                <w:bCs/>
                                <w:i w:val="0"/>
                                <w:iCs w:val="0"/>
                                <w:color w:val="auto"/>
                                <w:sz w:val="22"/>
                                <w:szCs w:val="22"/>
                              </w:rPr>
                              <w:fldChar w:fldCharType="end"/>
                            </w:r>
                            <w:r w:rsidRPr="005B4E75">
                              <w:rPr>
                                <w:rFonts w:ascii="Candara" w:hAnsi="Candara"/>
                                <w:b/>
                                <w:bCs/>
                                <w:i w:val="0"/>
                                <w:iCs w:val="0"/>
                                <w:color w:val="auto"/>
                                <w:sz w:val="22"/>
                                <w:szCs w:val="22"/>
                              </w:rPr>
                              <w:t>.</w:t>
                            </w:r>
                            <w:r w:rsidRPr="005B4E75">
                              <w:rPr>
                                <w:rFonts w:ascii="Candara" w:hAnsi="Candara"/>
                                <w:i w:val="0"/>
                                <w:iCs w:val="0"/>
                                <w:color w:val="auto"/>
                                <w:sz w:val="22"/>
                                <w:szCs w:val="22"/>
                              </w:rPr>
                              <w:t xml:space="preserve"> Proses </w:t>
                            </w:r>
                            <w:proofErr w:type="spellStart"/>
                            <w:r w:rsidRPr="005B4E75">
                              <w:rPr>
                                <w:rFonts w:ascii="Candara" w:hAnsi="Candara"/>
                                <w:i w:val="0"/>
                                <w:iCs w:val="0"/>
                                <w:color w:val="auto"/>
                                <w:sz w:val="22"/>
                                <w:szCs w:val="22"/>
                              </w:rPr>
                              <w:t>bisnis</w:t>
                            </w:r>
                            <w:proofErr w:type="spellEnd"/>
                            <w:r w:rsidRPr="005B4E75">
                              <w:rPr>
                                <w:rFonts w:ascii="Candara" w:hAnsi="Candara"/>
                                <w:i w:val="0"/>
                                <w:iCs w:val="0"/>
                                <w:color w:val="auto"/>
                                <w:sz w:val="22"/>
                                <w:szCs w:val="22"/>
                              </w:rPr>
                              <w:t xml:space="preserve"> </w:t>
                            </w:r>
                            <w:proofErr w:type="spellStart"/>
                            <w:r w:rsidRPr="005B4E75">
                              <w:rPr>
                                <w:rFonts w:ascii="Candara" w:hAnsi="Candara"/>
                                <w:i w:val="0"/>
                                <w:iCs w:val="0"/>
                                <w:color w:val="auto"/>
                                <w:sz w:val="22"/>
                                <w:szCs w:val="22"/>
                              </w:rPr>
                              <w:t>pengadaan</w:t>
                            </w:r>
                            <w:proofErr w:type="spellEnd"/>
                            <w:r w:rsidRPr="005B4E75">
                              <w:rPr>
                                <w:rFonts w:ascii="Candara" w:hAnsi="Candara"/>
                                <w:i w:val="0"/>
                                <w:iCs w:val="0"/>
                                <w:color w:val="auto"/>
                                <w:sz w:val="22"/>
                                <w:szCs w:val="22"/>
                              </w:rPr>
                              <w:t xml:space="preserve"> </w:t>
                            </w:r>
                            <w:proofErr w:type="spellStart"/>
                            <w:r w:rsidRPr="005B4E75">
                              <w:rPr>
                                <w:rFonts w:ascii="Candara" w:hAnsi="Candara"/>
                                <w:i w:val="0"/>
                                <w:iCs w:val="0"/>
                                <w:color w:val="auto"/>
                                <w:sz w:val="22"/>
                                <w:szCs w:val="22"/>
                              </w:rPr>
                              <w:t>jasa</w:t>
                            </w:r>
                            <w:proofErr w:type="spellEnd"/>
                          </w:p>
                          <w:p w14:paraId="546A03F3" w14:textId="0C2801AC" w:rsidR="005B4E75" w:rsidRDefault="005B4E75" w:rsidP="005B4E75">
                            <w:pPr>
                              <w:pStyle w:val="Caption"/>
                              <w:spacing w:after="0"/>
                              <w:rPr>
                                <w:rFonts w:ascii="Candara" w:hAnsi="Candara"/>
                                <w:i w:val="0"/>
                                <w:iCs w:val="0"/>
                                <w:color w:val="auto"/>
                                <w:sz w:val="22"/>
                                <w:szCs w:val="22"/>
                              </w:rPr>
                            </w:pPr>
                            <w:proofErr w:type="spellStart"/>
                            <w:r w:rsidRPr="005B4E75">
                              <w:rPr>
                                <w:rFonts w:ascii="Candara" w:hAnsi="Candara"/>
                                <w:color w:val="auto"/>
                                <w:sz w:val="22"/>
                                <w:szCs w:val="22"/>
                              </w:rPr>
                              <w:t>Sumber</w:t>
                            </w:r>
                            <w:proofErr w:type="spellEnd"/>
                            <w:r w:rsidRPr="005B4E75">
                              <w:rPr>
                                <w:rFonts w:ascii="Candara" w:hAnsi="Candara"/>
                                <w:color w:val="auto"/>
                                <w:sz w:val="22"/>
                                <w:szCs w:val="22"/>
                              </w:rPr>
                              <w:t>:</w:t>
                            </w:r>
                            <w:r w:rsidRPr="005B4E75">
                              <w:rPr>
                                <w:rFonts w:ascii="Candara" w:hAnsi="Candara"/>
                                <w:i w:val="0"/>
                                <w:iCs w:val="0"/>
                                <w:color w:val="auto"/>
                                <w:sz w:val="22"/>
                                <w:szCs w:val="22"/>
                              </w:rPr>
                              <w:t xml:space="preserve"> </w:t>
                            </w:r>
                            <w:proofErr w:type="spellStart"/>
                            <w:r w:rsidRPr="005B4E75">
                              <w:rPr>
                                <w:rFonts w:ascii="Candara" w:hAnsi="Candara"/>
                                <w:i w:val="0"/>
                                <w:iCs w:val="0"/>
                                <w:color w:val="auto"/>
                                <w:sz w:val="22"/>
                                <w:szCs w:val="22"/>
                              </w:rPr>
                              <w:t>olahan</w:t>
                            </w:r>
                            <w:proofErr w:type="spellEnd"/>
                            <w:r w:rsidRPr="005B4E75">
                              <w:rPr>
                                <w:rFonts w:ascii="Candara" w:hAnsi="Candara"/>
                                <w:i w:val="0"/>
                                <w:iCs w:val="0"/>
                                <w:color w:val="auto"/>
                                <w:sz w:val="22"/>
                                <w:szCs w:val="22"/>
                              </w:rPr>
                              <w:t xml:space="preserve"> </w:t>
                            </w:r>
                            <w:proofErr w:type="spellStart"/>
                            <w:r w:rsidRPr="005B4E75">
                              <w:rPr>
                                <w:rFonts w:ascii="Candara" w:hAnsi="Candara"/>
                                <w:i w:val="0"/>
                                <w:iCs w:val="0"/>
                                <w:color w:val="auto"/>
                                <w:sz w:val="22"/>
                                <w:szCs w:val="22"/>
                              </w:rPr>
                              <w:t>peneliti</w:t>
                            </w:r>
                            <w:proofErr w:type="spellEnd"/>
                            <w:r w:rsidRPr="005B4E75">
                              <w:rPr>
                                <w:rFonts w:ascii="Candara" w:hAnsi="Candara"/>
                                <w:i w:val="0"/>
                                <w:iCs w:val="0"/>
                                <w:color w:val="auto"/>
                                <w:sz w:val="22"/>
                                <w:szCs w:val="22"/>
                              </w:rPr>
                              <w:t>, 2020</w:t>
                            </w:r>
                          </w:p>
                          <w:p w14:paraId="75D4D11D" w14:textId="77777777" w:rsidR="005B4E75" w:rsidRPr="005B4E75" w:rsidRDefault="005B4E75" w:rsidP="005B4E75">
                            <w:pPr>
                              <w:rPr>
                                <w:lang w:val="id-ID"/>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54766C" id="Text Box 5" o:spid="_x0000_s1028" type="#_x0000_t202" style="position:absolute;left:0;text-align:left;margin-left:56.75pt;margin-top:372.15pt;width:304.95pt;height:26.85pt;z-index:2516664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" stroked="f">
                <v:textbox style="mso-fit-shape-to-text:t" inset="0,0,0,0">
                  <w:txbxContent>
                    <w:p w14:paraId="3B5AD29F" w14:textId="386FD7DB" w:rsidR="005B4E75" w:rsidRPr="005B4E75" w:rsidRDefault="005B4E75" w:rsidP="005B4E75">
                      <w:pPr>
                        <w:pStyle w:val="Caption"/>
                        <w:spacing w:after="0"/>
                        <w:rPr>
                          <w:rFonts w:ascii="Candara" w:hAnsi="Candara"/>
                          <w:i w:val="0"/>
                          <w:iCs w:val="0"/>
                          <w:color w:val="auto"/>
                          <w:sz w:val="22"/>
                          <w:szCs w:val="22"/>
                        </w:rPr>
                      </w:pPr>
                      <w:r w:rsidRPr="005B4E75">
                        <w:rPr>
                          <w:rFonts w:ascii="Candara" w:hAnsi="Candara"/>
                          <w:b/>
                          <w:bCs/>
                          <w:i w:val="0"/>
                          <w:iCs w:val="0"/>
                          <w:color w:val="auto"/>
                          <w:sz w:val="22"/>
                          <w:szCs w:val="22"/>
                        </w:rPr>
                        <w:t xml:space="preserve">Gambar </w:t>
                      </w:r>
                      <w:r w:rsidRPr="005B4E75">
                        <w:rPr>
                          <w:rFonts w:ascii="Candara" w:hAnsi="Candara"/>
                          <w:b/>
                          <w:bCs/>
                          <w:i w:val="0"/>
                          <w:iCs w:val="0"/>
                          <w:color w:val="auto"/>
                          <w:sz w:val="22"/>
                          <w:szCs w:val="22"/>
                        </w:rPr>
                        <w:fldChar w:fldCharType="begin"/>
                      </w:r>
                      <w:r w:rsidRPr="005B4E75">
                        <w:rPr>
                          <w:rFonts w:ascii="Candara" w:hAnsi="Candara"/>
                          <w:b/>
                          <w:bCs/>
                          <w:i w:val="0"/>
                          <w:iCs w:val="0"/>
                          <w:color w:val="auto"/>
                          <w:sz w:val="22"/>
                          <w:szCs w:val="22"/>
                        </w:rPr>
                        <w:instrText xml:space="preserve"> SEQ Gambar \* ARABIC </w:instrText>
                      </w:r>
                      <w:r w:rsidRPr="005B4E75">
                        <w:rPr>
                          <w:rFonts w:ascii="Candara" w:hAnsi="Candara"/>
                          <w:b/>
                          <w:bCs/>
                          <w:i w:val="0"/>
                          <w:iCs w:val="0"/>
                          <w:color w:val="auto"/>
                          <w:sz w:val="22"/>
                          <w:szCs w:val="22"/>
                        </w:rPr>
                        <w:fldChar w:fldCharType="separate"/>
                      </w:r>
                      <w:r w:rsidR="005D1322">
                        <w:rPr>
                          <w:rFonts w:ascii="Candara" w:hAnsi="Candara"/>
                          <w:b/>
                          <w:bCs/>
                          <w:i w:val="0"/>
                          <w:iCs w:val="0"/>
                          <w:noProof/>
                          <w:color w:val="auto"/>
                          <w:sz w:val="22"/>
                          <w:szCs w:val="22"/>
                        </w:rPr>
                        <w:t>3</w:t>
                      </w:r>
                      <w:r w:rsidRPr="005B4E75">
                        <w:rPr>
                          <w:rFonts w:ascii="Candara" w:hAnsi="Candara"/>
                          <w:b/>
                          <w:bCs/>
                          <w:i w:val="0"/>
                          <w:iCs w:val="0"/>
                          <w:color w:val="auto"/>
                          <w:sz w:val="22"/>
                          <w:szCs w:val="22"/>
                        </w:rPr>
                        <w:fldChar w:fldCharType="end"/>
                      </w:r>
                      <w:r w:rsidRPr="005B4E75">
                        <w:rPr>
                          <w:rFonts w:ascii="Candara" w:hAnsi="Candara"/>
                          <w:b/>
                          <w:bCs/>
                          <w:i w:val="0"/>
                          <w:iCs w:val="0"/>
                          <w:color w:val="auto"/>
                          <w:sz w:val="22"/>
                          <w:szCs w:val="22"/>
                        </w:rPr>
                        <w:t>.</w:t>
                      </w:r>
                      <w:r w:rsidRPr="005B4E75">
                        <w:rPr>
                          <w:rFonts w:ascii="Candara" w:hAnsi="Candara"/>
                          <w:i w:val="0"/>
                          <w:iCs w:val="0"/>
                          <w:color w:val="auto"/>
                          <w:sz w:val="22"/>
                          <w:szCs w:val="22"/>
                        </w:rPr>
                        <w:t xml:space="preserve"> Proses </w:t>
                      </w:r>
                      <w:proofErr w:type="spellStart"/>
                      <w:r w:rsidRPr="005B4E75">
                        <w:rPr>
                          <w:rFonts w:ascii="Candara" w:hAnsi="Candara"/>
                          <w:i w:val="0"/>
                          <w:iCs w:val="0"/>
                          <w:color w:val="auto"/>
                          <w:sz w:val="22"/>
                          <w:szCs w:val="22"/>
                        </w:rPr>
                        <w:t>bisnis</w:t>
                      </w:r>
                      <w:proofErr w:type="spellEnd"/>
                      <w:r w:rsidRPr="005B4E75">
                        <w:rPr>
                          <w:rFonts w:ascii="Candara" w:hAnsi="Candara"/>
                          <w:i w:val="0"/>
                          <w:iCs w:val="0"/>
                          <w:color w:val="auto"/>
                          <w:sz w:val="22"/>
                          <w:szCs w:val="22"/>
                        </w:rPr>
                        <w:t xml:space="preserve"> </w:t>
                      </w:r>
                      <w:proofErr w:type="spellStart"/>
                      <w:r w:rsidRPr="005B4E75">
                        <w:rPr>
                          <w:rFonts w:ascii="Candara" w:hAnsi="Candara"/>
                          <w:i w:val="0"/>
                          <w:iCs w:val="0"/>
                          <w:color w:val="auto"/>
                          <w:sz w:val="22"/>
                          <w:szCs w:val="22"/>
                        </w:rPr>
                        <w:t>pengadaan</w:t>
                      </w:r>
                      <w:proofErr w:type="spellEnd"/>
                      <w:r w:rsidRPr="005B4E75">
                        <w:rPr>
                          <w:rFonts w:ascii="Candara" w:hAnsi="Candara"/>
                          <w:i w:val="0"/>
                          <w:iCs w:val="0"/>
                          <w:color w:val="auto"/>
                          <w:sz w:val="22"/>
                          <w:szCs w:val="22"/>
                        </w:rPr>
                        <w:t xml:space="preserve"> </w:t>
                      </w:r>
                      <w:proofErr w:type="spellStart"/>
                      <w:r w:rsidRPr="005B4E75">
                        <w:rPr>
                          <w:rFonts w:ascii="Candara" w:hAnsi="Candara"/>
                          <w:i w:val="0"/>
                          <w:iCs w:val="0"/>
                          <w:color w:val="auto"/>
                          <w:sz w:val="22"/>
                          <w:szCs w:val="22"/>
                        </w:rPr>
                        <w:t>jasa</w:t>
                      </w:r>
                      <w:proofErr w:type="spellEnd"/>
                    </w:p>
                    <w:p w14:paraId="546A03F3" w14:textId="0C2801AC" w:rsidR="005B4E75" w:rsidRDefault="005B4E75" w:rsidP="005B4E75">
                      <w:pPr>
                        <w:pStyle w:val="Caption"/>
                        <w:spacing w:after="0"/>
                        <w:rPr>
                          <w:rFonts w:ascii="Candara" w:hAnsi="Candara"/>
                          <w:i w:val="0"/>
                          <w:iCs w:val="0"/>
                          <w:color w:val="auto"/>
                          <w:sz w:val="22"/>
                          <w:szCs w:val="22"/>
                        </w:rPr>
                      </w:pPr>
                      <w:proofErr w:type="spellStart"/>
                      <w:r w:rsidRPr="005B4E75">
                        <w:rPr>
                          <w:rFonts w:ascii="Candara" w:hAnsi="Candara"/>
                          <w:color w:val="auto"/>
                          <w:sz w:val="22"/>
                          <w:szCs w:val="22"/>
                        </w:rPr>
                        <w:t>Sumber</w:t>
                      </w:r>
                      <w:proofErr w:type="spellEnd"/>
                      <w:r w:rsidRPr="005B4E75">
                        <w:rPr>
                          <w:rFonts w:ascii="Candara" w:hAnsi="Candara"/>
                          <w:color w:val="auto"/>
                          <w:sz w:val="22"/>
                          <w:szCs w:val="22"/>
                        </w:rPr>
                        <w:t>:</w:t>
                      </w:r>
                      <w:r w:rsidRPr="005B4E75">
                        <w:rPr>
                          <w:rFonts w:ascii="Candara" w:hAnsi="Candara"/>
                          <w:i w:val="0"/>
                          <w:iCs w:val="0"/>
                          <w:color w:val="auto"/>
                          <w:sz w:val="22"/>
                          <w:szCs w:val="22"/>
                        </w:rPr>
                        <w:t xml:space="preserve"> </w:t>
                      </w:r>
                      <w:proofErr w:type="spellStart"/>
                      <w:r w:rsidRPr="005B4E75">
                        <w:rPr>
                          <w:rFonts w:ascii="Candara" w:hAnsi="Candara"/>
                          <w:i w:val="0"/>
                          <w:iCs w:val="0"/>
                          <w:color w:val="auto"/>
                          <w:sz w:val="22"/>
                          <w:szCs w:val="22"/>
                        </w:rPr>
                        <w:t>olahan</w:t>
                      </w:r>
                      <w:proofErr w:type="spellEnd"/>
                      <w:r w:rsidRPr="005B4E75">
                        <w:rPr>
                          <w:rFonts w:ascii="Candara" w:hAnsi="Candara"/>
                          <w:i w:val="0"/>
                          <w:iCs w:val="0"/>
                          <w:color w:val="auto"/>
                          <w:sz w:val="22"/>
                          <w:szCs w:val="22"/>
                        </w:rPr>
                        <w:t xml:space="preserve"> </w:t>
                      </w:r>
                      <w:proofErr w:type="spellStart"/>
                      <w:r w:rsidRPr="005B4E75">
                        <w:rPr>
                          <w:rFonts w:ascii="Candara" w:hAnsi="Candara"/>
                          <w:i w:val="0"/>
                          <w:iCs w:val="0"/>
                          <w:color w:val="auto"/>
                          <w:sz w:val="22"/>
                          <w:szCs w:val="22"/>
                        </w:rPr>
                        <w:t>peneliti</w:t>
                      </w:r>
                      <w:proofErr w:type="spellEnd"/>
                      <w:r w:rsidRPr="005B4E75">
                        <w:rPr>
                          <w:rFonts w:ascii="Candara" w:hAnsi="Candara"/>
                          <w:i w:val="0"/>
                          <w:iCs w:val="0"/>
                          <w:color w:val="auto"/>
                          <w:sz w:val="22"/>
                          <w:szCs w:val="22"/>
                        </w:rPr>
                        <w:t>, 2020</w:t>
                      </w:r>
                    </w:p>
                    <w:p w14:paraId="75D4D11D" w14:textId="77777777" w:rsidR="005B4E75" w:rsidRPr="005B4E75" w:rsidRDefault="005B4E75" w:rsidP="005B4E75">
                      <w:pPr>
                        <w:rPr>
                          <w:lang w:val="id-ID"/>
                        </w:rPr>
                      </w:pPr>
                    </w:p>
                  </w:txbxContent>
                </v:textbox>
                <w10:wrap type="topAndBottom" anchory="page"/>
              </v:shape>
            </w:pict>
          </mc:Fallback>
        </mc:AlternateContent>
      </w:r>
      <w:r w:rsidR="00C65A52">
        <w:rPr>
          <w:noProof/>
        </w:rPr>
        <w:drawing>
          <wp:anchor distT="0" distB="0" distL="114300" distR="114300" simplePos="0" relativeHeight="251664384" behindDoc="0" locked="0" layoutInCell="1" allowOverlap="1" wp14:anchorId="63F14CF7" wp14:editId="748DF876">
            <wp:simplePos x="0" y="0"/>
            <wp:positionH relativeFrom="margin">
              <wp:posOffset>585470</wp:posOffset>
            </wp:positionH>
            <wp:positionV relativeFrom="page">
              <wp:posOffset>439420</wp:posOffset>
            </wp:positionV>
            <wp:extent cx="3872865" cy="421830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2865" cy="421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4E44">
        <w:rPr>
          <w:rFonts w:ascii="Candara" w:hAnsi="Candara"/>
          <w:sz w:val="24"/>
          <w:szCs w:val="24"/>
          <w:lang w:val="id-ID"/>
        </w:rPr>
        <w:t xml:space="preserve">pasok yang mana keseluruhan proses bisnis pengadaan material dipetakan dalam lima proses utama dan </w:t>
      </w:r>
      <w:proofErr w:type="spellStart"/>
      <w:r w:rsidRPr="000D4E44">
        <w:rPr>
          <w:rFonts w:ascii="Candara" w:hAnsi="Candara"/>
          <w:sz w:val="24"/>
          <w:szCs w:val="24"/>
          <w:lang w:val="id-ID"/>
        </w:rPr>
        <w:t>mengindentifikasi</w:t>
      </w:r>
      <w:proofErr w:type="spellEnd"/>
      <w:r w:rsidRPr="000D4E44">
        <w:rPr>
          <w:rFonts w:ascii="Candara" w:hAnsi="Candara"/>
          <w:sz w:val="24"/>
          <w:szCs w:val="24"/>
          <w:lang w:val="id-ID"/>
        </w:rPr>
        <w:t xml:space="preserve">  sub-proses untuk masing-masing proses utama</w:t>
      </w:r>
      <w:r w:rsidRPr="000D4E44">
        <w:rPr>
          <w:rFonts w:ascii="Candara" w:hAnsi="Candara"/>
          <w:sz w:val="24"/>
          <w:szCs w:val="24"/>
          <w:lang w:val="en-ID"/>
        </w:rPr>
        <w:t>.</w:t>
      </w:r>
    </w:p>
    <w:p w14:paraId="70FC925A" w14:textId="00D8A29B" w:rsidR="00924390" w:rsidRDefault="000D4E44" w:rsidP="00C12313">
      <w:pPr>
        <w:spacing w:line="360" w:lineRule="auto"/>
        <w:ind w:firstLine="567"/>
        <w:rPr>
          <w:rFonts w:ascii="Candara" w:hAnsi="Candara"/>
          <w:sz w:val="24"/>
          <w:szCs w:val="24"/>
          <w:lang w:val="en-ID"/>
        </w:rPr>
      </w:pPr>
      <w:r w:rsidRPr="000D4E44">
        <w:rPr>
          <w:rFonts w:ascii="Candara" w:hAnsi="Candara"/>
          <w:sz w:val="24"/>
          <w:szCs w:val="24"/>
          <w:lang w:val="id-ID"/>
        </w:rPr>
        <w:t xml:space="preserve">Untuk penelitian ini, penulis hanya melakukan </w:t>
      </w:r>
      <w:proofErr w:type="spellStart"/>
      <w:r w:rsidRPr="000D4E44">
        <w:rPr>
          <w:rFonts w:ascii="Candara" w:hAnsi="Candara"/>
          <w:sz w:val="24"/>
          <w:szCs w:val="24"/>
          <w:lang w:val="en-ID"/>
        </w:rPr>
        <w:t>identifikasi</w:t>
      </w:r>
      <w:proofErr w:type="spellEnd"/>
      <w:r w:rsidRPr="000D4E44">
        <w:rPr>
          <w:rFonts w:ascii="Candara" w:hAnsi="Candara"/>
          <w:sz w:val="24"/>
          <w:szCs w:val="24"/>
          <w:lang w:val="id-ID"/>
        </w:rPr>
        <w:t xml:space="preserve"> pada level 1 yaitu </w:t>
      </w:r>
      <w:proofErr w:type="spellStart"/>
      <w:r w:rsidRPr="000D4E44">
        <w:rPr>
          <w:rFonts w:ascii="Candara" w:hAnsi="Candara"/>
          <w:sz w:val="24"/>
          <w:szCs w:val="24"/>
          <w:lang w:val="en-ID"/>
        </w:rPr>
        <w:t>identifikasi</w:t>
      </w:r>
      <w:proofErr w:type="spellEnd"/>
      <w:r w:rsidRPr="000D4E44">
        <w:rPr>
          <w:rFonts w:ascii="Candara" w:hAnsi="Candara"/>
          <w:sz w:val="24"/>
          <w:szCs w:val="24"/>
          <w:lang w:val="en-ID"/>
        </w:rPr>
        <w:t xml:space="preserve"> dan </w:t>
      </w:r>
      <w:r w:rsidRPr="000D4E44">
        <w:rPr>
          <w:rFonts w:ascii="Candara" w:hAnsi="Candara"/>
          <w:sz w:val="24"/>
          <w:szCs w:val="24"/>
          <w:lang w:val="id-ID"/>
        </w:rPr>
        <w:t xml:space="preserve">pemetaan proses bisnis di </w:t>
      </w:r>
      <w:r w:rsidRPr="000D4E44">
        <w:rPr>
          <w:rFonts w:ascii="Candara" w:hAnsi="Candara"/>
          <w:sz w:val="24"/>
          <w:szCs w:val="24"/>
          <w:lang w:val="en-ID"/>
        </w:rPr>
        <w:t>D</w:t>
      </w:r>
      <w:proofErr w:type="spellStart"/>
      <w:r w:rsidRPr="000D4E44">
        <w:rPr>
          <w:rFonts w:ascii="Candara" w:hAnsi="Candara"/>
          <w:sz w:val="24"/>
          <w:szCs w:val="24"/>
          <w:lang w:val="id-ID"/>
        </w:rPr>
        <w:t>ivisi</w:t>
      </w:r>
      <w:proofErr w:type="spellEnd"/>
      <w:r w:rsidRPr="000D4E44">
        <w:rPr>
          <w:rFonts w:ascii="Candara" w:hAnsi="Candara"/>
          <w:sz w:val="24"/>
          <w:szCs w:val="24"/>
          <w:lang w:val="id-ID"/>
        </w:rPr>
        <w:t xml:space="preserve"> </w:t>
      </w:r>
      <w:proofErr w:type="spellStart"/>
      <w:r w:rsidRPr="000D4E44">
        <w:rPr>
          <w:rFonts w:ascii="Candara" w:hAnsi="Candara"/>
          <w:i/>
          <w:iCs/>
          <w:sz w:val="24"/>
          <w:szCs w:val="24"/>
          <w:lang w:val="id-ID"/>
        </w:rPr>
        <w:t>supply</w:t>
      </w:r>
      <w:proofErr w:type="spellEnd"/>
      <w:r w:rsidRPr="000D4E44">
        <w:rPr>
          <w:rFonts w:ascii="Candara" w:hAnsi="Candara"/>
          <w:i/>
          <w:iCs/>
          <w:sz w:val="24"/>
          <w:szCs w:val="24"/>
          <w:lang w:val="id-ID"/>
        </w:rPr>
        <w:t xml:space="preserve"> </w:t>
      </w:r>
      <w:proofErr w:type="spellStart"/>
      <w:r w:rsidRPr="000D4E44">
        <w:rPr>
          <w:rFonts w:ascii="Candara" w:hAnsi="Candara"/>
          <w:i/>
          <w:iCs/>
          <w:sz w:val="24"/>
          <w:szCs w:val="24"/>
          <w:lang w:val="id-ID"/>
        </w:rPr>
        <w:t>chain</w:t>
      </w:r>
      <w:proofErr w:type="spellEnd"/>
      <w:r w:rsidRPr="000D4E44">
        <w:rPr>
          <w:rFonts w:ascii="Candara" w:hAnsi="Candara"/>
          <w:i/>
          <w:iCs/>
          <w:sz w:val="24"/>
          <w:szCs w:val="24"/>
          <w:lang w:val="id-ID"/>
        </w:rPr>
        <w:t xml:space="preserve"> </w:t>
      </w:r>
      <w:r w:rsidRPr="000D4E44">
        <w:rPr>
          <w:rFonts w:ascii="Candara" w:hAnsi="Candara"/>
          <w:sz w:val="24"/>
          <w:szCs w:val="24"/>
          <w:lang w:val="id-ID"/>
        </w:rPr>
        <w:t xml:space="preserve">dipetakan dalam lima proses utama, </w:t>
      </w:r>
      <w:proofErr w:type="spellStart"/>
      <w:r w:rsidRPr="000D4E44">
        <w:rPr>
          <w:rFonts w:ascii="Candara" w:hAnsi="Candara"/>
          <w:sz w:val="24"/>
          <w:szCs w:val="24"/>
          <w:lang w:val="en-ID"/>
        </w:rPr>
        <w:t>karena</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penelitian</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ini</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fokus</w:t>
      </w:r>
      <w:proofErr w:type="spellEnd"/>
      <w:r w:rsidRPr="000D4E44">
        <w:rPr>
          <w:rFonts w:ascii="Candara" w:hAnsi="Candara"/>
          <w:sz w:val="24"/>
          <w:szCs w:val="24"/>
          <w:lang w:val="en-ID"/>
        </w:rPr>
        <w:t xml:space="preserve"> pada </w:t>
      </w:r>
      <w:proofErr w:type="spellStart"/>
      <w:r w:rsidRPr="000D4E44">
        <w:rPr>
          <w:rFonts w:ascii="Candara" w:hAnsi="Candara"/>
          <w:sz w:val="24"/>
          <w:szCs w:val="24"/>
          <w:lang w:val="en-ID"/>
        </w:rPr>
        <w:t>analisis</w:t>
      </w:r>
      <w:proofErr w:type="spellEnd"/>
      <w:r w:rsidRPr="000D4E44">
        <w:rPr>
          <w:rFonts w:ascii="Candara" w:hAnsi="Candara"/>
          <w:sz w:val="24"/>
          <w:szCs w:val="24"/>
          <w:lang w:val="en-ID"/>
        </w:rPr>
        <w:t xml:space="preserve"> dan </w:t>
      </w:r>
      <w:proofErr w:type="spellStart"/>
      <w:r w:rsidRPr="000D4E44">
        <w:rPr>
          <w:rFonts w:ascii="Candara" w:hAnsi="Candara"/>
          <w:sz w:val="24"/>
          <w:szCs w:val="24"/>
          <w:lang w:val="en-ID"/>
        </w:rPr>
        <w:t>penilaian</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risiko</w:t>
      </w:r>
      <w:proofErr w:type="spellEnd"/>
      <w:r w:rsidRPr="000D4E44">
        <w:rPr>
          <w:rFonts w:ascii="Candara" w:hAnsi="Candara"/>
          <w:sz w:val="24"/>
          <w:szCs w:val="24"/>
          <w:lang w:val="en-ID"/>
        </w:rPr>
        <w:t xml:space="preserve"> pada proses </w:t>
      </w:r>
      <w:proofErr w:type="spellStart"/>
      <w:r w:rsidRPr="000D4E44">
        <w:rPr>
          <w:rFonts w:ascii="Candara" w:hAnsi="Candara"/>
          <w:sz w:val="24"/>
          <w:szCs w:val="24"/>
          <w:lang w:val="en-ID"/>
        </w:rPr>
        <w:t>bisnis</w:t>
      </w:r>
      <w:proofErr w:type="spellEnd"/>
      <w:r w:rsidRPr="000D4E44">
        <w:rPr>
          <w:rFonts w:ascii="Candara" w:hAnsi="Candara"/>
          <w:sz w:val="24"/>
          <w:szCs w:val="24"/>
          <w:lang w:val="en-ID"/>
        </w:rPr>
        <w:t xml:space="preserve">, </w:t>
      </w:r>
      <w:r w:rsidRPr="000D4E44">
        <w:rPr>
          <w:rFonts w:ascii="Candara" w:hAnsi="Candara"/>
          <w:sz w:val="24"/>
          <w:szCs w:val="24"/>
          <w:lang w:val="id-ID"/>
        </w:rPr>
        <w:t>yang selanjutnya akan diidentifikasi risiko-risiko yang terjadi untuk tiap proses tersebut.</w:t>
      </w:r>
      <w:r w:rsidRPr="000D4E44">
        <w:rPr>
          <w:rFonts w:ascii="Candara" w:hAnsi="Candara"/>
          <w:sz w:val="24"/>
          <w:szCs w:val="24"/>
          <w:lang w:val="en-ID"/>
        </w:rPr>
        <w:t xml:space="preserve"> Dari proses </w:t>
      </w:r>
      <w:proofErr w:type="spellStart"/>
      <w:r w:rsidRPr="000D4E44">
        <w:rPr>
          <w:rFonts w:ascii="Candara" w:hAnsi="Candara"/>
          <w:sz w:val="24"/>
          <w:szCs w:val="24"/>
          <w:lang w:val="en-ID"/>
        </w:rPr>
        <w:t>bisnis</w:t>
      </w:r>
      <w:proofErr w:type="spellEnd"/>
      <w:r w:rsidRPr="000D4E44">
        <w:rPr>
          <w:rFonts w:ascii="Candara" w:hAnsi="Candara"/>
          <w:sz w:val="24"/>
          <w:szCs w:val="24"/>
          <w:lang w:val="en-ID"/>
        </w:rPr>
        <w:t xml:space="preserve"> yang </w:t>
      </w:r>
      <w:proofErr w:type="spellStart"/>
      <w:r w:rsidRPr="000D4E44">
        <w:rPr>
          <w:rFonts w:ascii="Candara" w:hAnsi="Candara"/>
          <w:sz w:val="24"/>
          <w:szCs w:val="24"/>
          <w:lang w:val="en-ID"/>
        </w:rPr>
        <w:t>telah</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diidentifikasi</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sebelumnya</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dilakukan</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identifikasi</w:t>
      </w:r>
      <w:proofErr w:type="spellEnd"/>
      <w:r w:rsidRPr="000D4E44">
        <w:rPr>
          <w:rFonts w:ascii="Candara" w:hAnsi="Candara"/>
          <w:sz w:val="24"/>
          <w:szCs w:val="24"/>
          <w:lang w:val="en-ID"/>
        </w:rPr>
        <w:t xml:space="preserve"> sub-proses </w:t>
      </w:r>
      <w:proofErr w:type="spellStart"/>
      <w:r w:rsidRPr="000D4E44">
        <w:rPr>
          <w:rFonts w:ascii="Candara" w:hAnsi="Candara"/>
          <w:sz w:val="24"/>
          <w:szCs w:val="24"/>
          <w:lang w:val="en-ID"/>
        </w:rPr>
        <w:t>dari</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pengadaan</w:t>
      </w:r>
      <w:proofErr w:type="spellEnd"/>
      <w:r w:rsidRPr="000D4E44">
        <w:rPr>
          <w:rFonts w:ascii="Candara" w:hAnsi="Candara"/>
          <w:sz w:val="24"/>
          <w:szCs w:val="24"/>
          <w:lang w:val="en-ID"/>
        </w:rPr>
        <w:t xml:space="preserve"> material dan </w:t>
      </w:r>
      <w:proofErr w:type="spellStart"/>
      <w:r w:rsidRPr="000D4E44">
        <w:rPr>
          <w:rFonts w:ascii="Candara" w:hAnsi="Candara"/>
          <w:sz w:val="24"/>
          <w:szCs w:val="24"/>
          <w:lang w:val="en-ID"/>
        </w:rPr>
        <w:t>pengadaan</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jasa</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Terdapat</w:t>
      </w:r>
      <w:proofErr w:type="spellEnd"/>
      <w:r w:rsidRPr="000D4E44">
        <w:rPr>
          <w:rFonts w:ascii="Candara" w:hAnsi="Candara"/>
          <w:sz w:val="24"/>
          <w:szCs w:val="24"/>
          <w:lang w:val="en-ID"/>
        </w:rPr>
        <w:t xml:space="preserve"> 21 sub-proses yang </w:t>
      </w:r>
      <w:proofErr w:type="spellStart"/>
      <w:r w:rsidRPr="000D4E44">
        <w:rPr>
          <w:rFonts w:ascii="Candara" w:hAnsi="Candara"/>
          <w:sz w:val="24"/>
          <w:szCs w:val="24"/>
          <w:lang w:val="en-ID"/>
        </w:rPr>
        <w:t>teridentifikasi</w:t>
      </w:r>
      <w:proofErr w:type="spellEnd"/>
      <w:r w:rsidRPr="000D4E44">
        <w:rPr>
          <w:rFonts w:ascii="Candara" w:hAnsi="Candara"/>
          <w:sz w:val="24"/>
          <w:szCs w:val="24"/>
          <w:lang w:val="en-ID"/>
        </w:rPr>
        <w:t xml:space="preserve"> dan </w:t>
      </w:r>
      <w:proofErr w:type="spellStart"/>
      <w:r w:rsidRPr="000D4E44">
        <w:rPr>
          <w:rFonts w:ascii="Candara" w:hAnsi="Candara"/>
          <w:sz w:val="24"/>
          <w:szCs w:val="24"/>
          <w:lang w:val="en-ID"/>
        </w:rPr>
        <w:t>selanjutnya</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dipetakan</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dalam</w:t>
      </w:r>
      <w:proofErr w:type="spellEnd"/>
      <w:r w:rsidRPr="000D4E44">
        <w:rPr>
          <w:rFonts w:ascii="Candara" w:hAnsi="Candara"/>
          <w:sz w:val="24"/>
          <w:szCs w:val="24"/>
          <w:lang w:val="en-ID"/>
        </w:rPr>
        <w:t xml:space="preserve"> lima proses </w:t>
      </w:r>
      <w:proofErr w:type="spellStart"/>
      <w:r w:rsidRPr="000D4E44">
        <w:rPr>
          <w:rFonts w:ascii="Candara" w:hAnsi="Candara"/>
          <w:sz w:val="24"/>
          <w:szCs w:val="24"/>
          <w:lang w:val="en-ID"/>
        </w:rPr>
        <w:t>utama</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Pemetaan</w:t>
      </w:r>
      <w:proofErr w:type="spellEnd"/>
      <w:r w:rsidRPr="000D4E44">
        <w:rPr>
          <w:rFonts w:ascii="Candara" w:hAnsi="Candara"/>
          <w:sz w:val="24"/>
          <w:szCs w:val="24"/>
          <w:lang w:val="en-ID"/>
        </w:rPr>
        <w:t xml:space="preserve"> sub proses </w:t>
      </w:r>
      <w:proofErr w:type="spellStart"/>
      <w:r w:rsidRPr="000D4E44">
        <w:rPr>
          <w:rFonts w:ascii="Candara" w:hAnsi="Candara"/>
          <w:sz w:val="24"/>
          <w:szCs w:val="24"/>
          <w:lang w:val="en-ID"/>
        </w:rPr>
        <w:t>ini</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dilakukan</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penulis</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didukung</w:t>
      </w:r>
      <w:proofErr w:type="spellEnd"/>
      <w:r w:rsidRPr="000D4E44">
        <w:rPr>
          <w:rFonts w:ascii="Candara" w:hAnsi="Candara"/>
          <w:sz w:val="24"/>
          <w:szCs w:val="24"/>
          <w:lang w:val="en-ID"/>
        </w:rPr>
        <w:t xml:space="preserve"> oleh </w:t>
      </w:r>
      <w:proofErr w:type="spellStart"/>
      <w:r w:rsidRPr="000D4E44">
        <w:rPr>
          <w:rFonts w:ascii="Candara" w:hAnsi="Candara"/>
          <w:sz w:val="24"/>
          <w:szCs w:val="24"/>
          <w:lang w:val="en-ID"/>
        </w:rPr>
        <w:t>hasil</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tanya</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jawab</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dengan</w:t>
      </w:r>
      <w:proofErr w:type="spellEnd"/>
      <w:r w:rsidRPr="000D4E44">
        <w:rPr>
          <w:rFonts w:ascii="Candara" w:hAnsi="Candara"/>
          <w:sz w:val="24"/>
          <w:szCs w:val="24"/>
          <w:lang w:val="en-ID"/>
        </w:rPr>
        <w:t xml:space="preserve"> </w:t>
      </w:r>
      <w:r w:rsidRPr="000D4E44">
        <w:rPr>
          <w:rFonts w:ascii="Candara" w:hAnsi="Candara"/>
          <w:i/>
          <w:iCs/>
          <w:sz w:val="24"/>
          <w:szCs w:val="24"/>
          <w:lang w:val="en-ID"/>
        </w:rPr>
        <w:t xml:space="preserve">risk officer </w:t>
      </w:r>
      <w:r w:rsidRPr="000D4E44">
        <w:rPr>
          <w:rFonts w:ascii="Candara" w:hAnsi="Candara"/>
          <w:sz w:val="24"/>
          <w:szCs w:val="24"/>
          <w:lang w:val="en-ID"/>
        </w:rPr>
        <w:t xml:space="preserve">Divisi </w:t>
      </w:r>
      <w:r w:rsidRPr="000D4E44">
        <w:rPr>
          <w:rFonts w:ascii="Candara" w:hAnsi="Candara"/>
          <w:i/>
          <w:iCs/>
          <w:sz w:val="24"/>
          <w:szCs w:val="24"/>
          <w:lang w:val="en-ID"/>
        </w:rPr>
        <w:t xml:space="preserve">supply chain </w:t>
      </w:r>
      <w:proofErr w:type="spellStart"/>
      <w:r w:rsidRPr="000D4E44">
        <w:rPr>
          <w:rFonts w:ascii="Candara" w:hAnsi="Candara"/>
          <w:sz w:val="24"/>
          <w:szCs w:val="24"/>
          <w:lang w:val="en-ID"/>
        </w:rPr>
        <w:t>sebagai</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bentuk</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validasi</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untuk</w:t>
      </w:r>
      <w:proofErr w:type="spellEnd"/>
      <w:r w:rsidRPr="000D4E44">
        <w:rPr>
          <w:rFonts w:ascii="Candara" w:hAnsi="Candara"/>
          <w:sz w:val="24"/>
          <w:szCs w:val="24"/>
          <w:lang w:val="en-ID"/>
        </w:rPr>
        <w:t xml:space="preserve"> </w:t>
      </w:r>
      <w:proofErr w:type="spellStart"/>
      <w:r w:rsidRPr="000D4E44">
        <w:rPr>
          <w:rFonts w:ascii="Candara" w:hAnsi="Candara"/>
          <w:sz w:val="24"/>
          <w:szCs w:val="24"/>
          <w:lang w:val="en-ID"/>
        </w:rPr>
        <w:t>kesesuaian</w:t>
      </w:r>
      <w:proofErr w:type="spellEnd"/>
      <w:r w:rsidRPr="000D4E44">
        <w:rPr>
          <w:rFonts w:ascii="Candara" w:hAnsi="Candara"/>
          <w:sz w:val="24"/>
          <w:szCs w:val="24"/>
          <w:lang w:val="en-ID"/>
        </w:rPr>
        <w:t xml:space="preserve"> data </w:t>
      </w:r>
      <w:proofErr w:type="spellStart"/>
      <w:r w:rsidRPr="000D4E44">
        <w:rPr>
          <w:rFonts w:ascii="Candara" w:hAnsi="Candara"/>
          <w:sz w:val="24"/>
          <w:szCs w:val="24"/>
          <w:lang w:val="en-ID"/>
        </w:rPr>
        <w:t>antara</w:t>
      </w:r>
      <w:proofErr w:type="spellEnd"/>
      <w:r w:rsidRPr="000D4E44">
        <w:rPr>
          <w:rFonts w:ascii="Candara" w:hAnsi="Candara"/>
          <w:sz w:val="24"/>
          <w:szCs w:val="24"/>
          <w:lang w:val="en-ID"/>
        </w:rPr>
        <w:t xml:space="preserve"> sub proses </w:t>
      </w:r>
      <w:proofErr w:type="spellStart"/>
      <w:r w:rsidRPr="000D4E44">
        <w:rPr>
          <w:rFonts w:ascii="Candara" w:hAnsi="Candara"/>
          <w:sz w:val="24"/>
          <w:szCs w:val="24"/>
          <w:lang w:val="en-ID"/>
        </w:rPr>
        <w:t>dengan</w:t>
      </w:r>
      <w:proofErr w:type="spellEnd"/>
      <w:r w:rsidRPr="000D4E44">
        <w:rPr>
          <w:rFonts w:ascii="Candara" w:hAnsi="Candara"/>
          <w:sz w:val="24"/>
          <w:szCs w:val="24"/>
          <w:lang w:val="en-ID"/>
        </w:rPr>
        <w:t xml:space="preserve"> proses </w:t>
      </w:r>
      <w:proofErr w:type="spellStart"/>
      <w:r w:rsidRPr="000D4E44">
        <w:rPr>
          <w:rFonts w:ascii="Candara" w:hAnsi="Candara"/>
          <w:sz w:val="24"/>
          <w:szCs w:val="24"/>
          <w:lang w:val="en-ID"/>
        </w:rPr>
        <w:t>utama</w:t>
      </w:r>
      <w:proofErr w:type="spellEnd"/>
      <w:r w:rsidRPr="000D4E44">
        <w:rPr>
          <w:rFonts w:ascii="Candara" w:hAnsi="Candara"/>
          <w:sz w:val="24"/>
          <w:szCs w:val="24"/>
          <w:lang w:val="en-ID"/>
        </w:rPr>
        <w:t>.</w:t>
      </w:r>
      <w:r>
        <w:rPr>
          <w:rFonts w:ascii="Candara" w:hAnsi="Candara"/>
          <w:sz w:val="24"/>
          <w:szCs w:val="24"/>
          <w:lang w:val="en-ID"/>
        </w:rPr>
        <w:t xml:space="preserve"> </w:t>
      </w:r>
      <w:proofErr w:type="spellStart"/>
      <w:r>
        <w:rPr>
          <w:rFonts w:ascii="Candara" w:hAnsi="Candara"/>
          <w:sz w:val="24"/>
          <w:szCs w:val="24"/>
          <w:lang w:val="en-ID"/>
        </w:rPr>
        <w:t>Pemetaan</w:t>
      </w:r>
      <w:proofErr w:type="spellEnd"/>
      <w:r>
        <w:rPr>
          <w:rFonts w:ascii="Candara" w:hAnsi="Candara"/>
          <w:sz w:val="24"/>
          <w:szCs w:val="24"/>
          <w:lang w:val="en-ID"/>
        </w:rPr>
        <w:t xml:space="preserve"> proses </w:t>
      </w:r>
      <w:proofErr w:type="spellStart"/>
      <w:r>
        <w:rPr>
          <w:rFonts w:ascii="Candara" w:hAnsi="Candara"/>
          <w:sz w:val="24"/>
          <w:szCs w:val="24"/>
          <w:lang w:val="en-ID"/>
        </w:rPr>
        <w:t>bisnis</w:t>
      </w:r>
      <w:proofErr w:type="spellEnd"/>
      <w:r>
        <w:rPr>
          <w:rFonts w:ascii="Candara" w:hAnsi="Candara"/>
          <w:sz w:val="24"/>
          <w:szCs w:val="24"/>
          <w:lang w:val="en-ID"/>
        </w:rPr>
        <w:t xml:space="preserve"> di Divisi </w:t>
      </w:r>
      <w:r>
        <w:rPr>
          <w:rFonts w:ascii="Candara" w:hAnsi="Candara"/>
          <w:i/>
          <w:iCs/>
          <w:sz w:val="24"/>
          <w:szCs w:val="24"/>
          <w:lang w:val="en-ID"/>
        </w:rPr>
        <w:t xml:space="preserve">supply chain </w:t>
      </w:r>
      <w:proofErr w:type="spellStart"/>
      <w:r>
        <w:rPr>
          <w:rFonts w:ascii="Candara" w:hAnsi="Candara"/>
          <w:sz w:val="24"/>
          <w:szCs w:val="24"/>
          <w:lang w:val="en-ID"/>
        </w:rPr>
        <w:t>dapat</w:t>
      </w:r>
      <w:proofErr w:type="spellEnd"/>
      <w:r>
        <w:rPr>
          <w:rFonts w:ascii="Candara" w:hAnsi="Candara"/>
          <w:sz w:val="24"/>
          <w:szCs w:val="24"/>
          <w:lang w:val="en-ID"/>
        </w:rPr>
        <w:t xml:space="preserve"> </w:t>
      </w:r>
      <w:proofErr w:type="spellStart"/>
      <w:r>
        <w:rPr>
          <w:rFonts w:ascii="Candara" w:hAnsi="Candara"/>
          <w:sz w:val="24"/>
          <w:szCs w:val="24"/>
          <w:lang w:val="en-ID"/>
        </w:rPr>
        <w:t>dilihat</w:t>
      </w:r>
      <w:proofErr w:type="spellEnd"/>
      <w:r>
        <w:rPr>
          <w:rFonts w:ascii="Candara" w:hAnsi="Candara"/>
          <w:sz w:val="24"/>
          <w:szCs w:val="24"/>
          <w:lang w:val="en-ID"/>
        </w:rPr>
        <w:t xml:space="preserve"> pada </w:t>
      </w:r>
      <w:proofErr w:type="spellStart"/>
      <w:r>
        <w:rPr>
          <w:rFonts w:ascii="Candara" w:hAnsi="Candara"/>
          <w:sz w:val="24"/>
          <w:szCs w:val="24"/>
          <w:lang w:val="en-ID"/>
        </w:rPr>
        <w:t>Tabel</w:t>
      </w:r>
      <w:proofErr w:type="spellEnd"/>
      <w:r>
        <w:rPr>
          <w:rFonts w:ascii="Candara" w:hAnsi="Candara"/>
          <w:sz w:val="24"/>
          <w:szCs w:val="24"/>
          <w:lang w:val="en-ID"/>
        </w:rPr>
        <w:t xml:space="preserve"> 1</w:t>
      </w:r>
      <w:r w:rsidR="00C65A52">
        <w:rPr>
          <w:rFonts w:ascii="Candara" w:hAnsi="Candara"/>
          <w:sz w:val="24"/>
          <w:szCs w:val="24"/>
          <w:lang w:val="en-ID"/>
        </w:rPr>
        <w:t>.</w:t>
      </w:r>
    </w:p>
    <w:p w14:paraId="3F0A3E34" w14:textId="77777777" w:rsidR="00C65A52" w:rsidRDefault="00C65A52" w:rsidP="00C65A52">
      <w:pPr>
        <w:spacing w:line="360" w:lineRule="auto"/>
        <w:rPr>
          <w:rFonts w:ascii="Candara" w:hAnsi="Candara"/>
          <w:b/>
          <w:bCs/>
          <w:lang w:val="en-ID"/>
        </w:rPr>
      </w:pPr>
    </w:p>
    <w:p w14:paraId="002FE882" w14:textId="1D4018F5" w:rsidR="00247699" w:rsidRPr="00583AF1" w:rsidRDefault="00583AF1" w:rsidP="00C65A52">
      <w:pPr>
        <w:spacing w:line="360" w:lineRule="auto"/>
        <w:rPr>
          <w:rFonts w:ascii="Candara" w:hAnsi="Candara"/>
          <w:b/>
          <w:bCs/>
          <w:sz w:val="24"/>
          <w:szCs w:val="24"/>
          <w:lang w:val="en-ID"/>
        </w:rPr>
      </w:pPr>
      <w:proofErr w:type="spellStart"/>
      <w:r>
        <w:rPr>
          <w:rFonts w:ascii="Candara" w:hAnsi="Candara"/>
          <w:b/>
          <w:bCs/>
          <w:sz w:val="24"/>
          <w:szCs w:val="24"/>
          <w:lang w:val="en-ID"/>
        </w:rPr>
        <w:t>Analisis</w:t>
      </w:r>
      <w:proofErr w:type="spellEnd"/>
      <w:r>
        <w:rPr>
          <w:rFonts w:ascii="Candara" w:hAnsi="Candara"/>
          <w:b/>
          <w:bCs/>
          <w:sz w:val="24"/>
          <w:szCs w:val="24"/>
          <w:lang w:val="en-ID"/>
        </w:rPr>
        <w:t xml:space="preserve"> </w:t>
      </w:r>
      <w:proofErr w:type="spellStart"/>
      <w:r>
        <w:rPr>
          <w:rFonts w:ascii="Candara" w:hAnsi="Candara"/>
          <w:b/>
          <w:bCs/>
          <w:sz w:val="24"/>
          <w:szCs w:val="24"/>
          <w:lang w:val="en-ID"/>
        </w:rPr>
        <w:t>Risiko</w:t>
      </w:r>
      <w:proofErr w:type="spellEnd"/>
      <w:r>
        <w:rPr>
          <w:rFonts w:ascii="Candara" w:hAnsi="Candara"/>
          <w:b/>
          <w:bCs/>
          <w:sz w:val="24"/>
          <w:szCs w:val="24"/>
          <w:lang w:val="en-ID"/>
        </w:rPr>
        <w:t xml:space="preserve"> </w:t>
      </w:r>
      <w:proofErr w:type="spellStart"/>
      <w:r>
        <w:rPr>
          <w:rFonts w:ascii="Candara" w:hAnsi="Candara"/>
          <w:b/>
          <w:bCs/>
          <w:sz w:val="24"/>
          <w:szCs w:val="24"/>
          <w:lang w:val="en-ID"/>
        </w:rPr>
        <w:t>dengan</w:t>
      </w:r>
      <w:proofErr w:type="spellEnd"/>
      <w:r>
        <w:rPr>
          <w:rFonts w:ascii="Candara" w:hAnsi="Candara"/>
          <w:b/>
          <w:bCs/>
          <w:sz w:val="24"/>
          <w:szCs w:val="24"/>
          <w:lang w:val="en-ID"/>
        </w:rPr>
        <w:t xml:space="preserve"> HOR</w:t>
      </w:r>
    </w:p>
    <w:p w14:paraId="7C551736" w14:textId="77777777" w:rsidR="00C65A52" w:rsidRDefault="00844EBF" w:rsidP="00C12313">
      <w:pPr>
        <w:spacing w:line="360" w:lineRule="auto"/>
        <w:ind w:firstLine="567"/>
        <w:rPr>
          <w:rFonts w:ascii="Candara" w:hAnsi="Candara"/>
          <w:sz w:val="24"/>
          <w:szCs w:val="24"/>
          <w:lang w:val="en-ID"/>
        </w:rPr>
      </w:pPr>
      <w:proofErr w:type="spellStart"/>
      <w:r>
        <w:rPr>
          <w:rFonts w:ascii="Candara" w:hAnsi="Candara"/>
          <w:sz w:val="24"/>
          <w:szCs w:val="24"/>
          <w:lang w:val="en-ID"/>
        </w:rPr>
        <w:t>Analisis</w:t>
      </w:r>
      <w:proofErr w:type="spellEnd"/>
      <w:r>
        <w:rPr>
          <w:rFonts w:ascii="Candara" w:hAnsi="Candara"/>
          <w:sz w:val="24"/>
          <w:szCs w:val="24"/>
          <w:lang w:val="en-ID"/>
        </w:rPr>
        <w:t xml:space="preserve"> </w:t>
      </w:r>
      <w:proofErr w:type="spellStart"/>
      <w:r>
        <w:rPr>
          <w:rFonts w:ascii="Candara" w:hAnsi="Candara"/>
          <w:sz w:val="24"/>
          <w:szCs w:val="24"/>
          <w:lang w:val="en-ID"/>
        </w:rPr>
        <w:t>risiko</w:t>
      </w:r>
      <w:proofErr w:type="spellEnd"/>
      <w:r>
        <w:rPr>
          <w:rFonts w:ascii="Candara" w:hAnsi="Candara"/>
          <w:sz w:val="24"/>
          <w:szCs w:val="24"/>
          <w:lang w:val="en-ID"/>
        </w:rPr>
        <w:t xml:space="preserve"> </w:t>
      </w:r>
      <w:proofErr w:type="spellStart"/>
      <w:r>
        <w:rPr>
          <w:rFonts w:ascii="Candara" w:hAnsi="Candara"/>
          <w:sz w:val="24"/>
          <w:szCs w:val="24"/>
          <w:lang w:val="en-ID"/>
        </w:rPr>
        <w:t>dengan</w:t>
      </w:r>
      <w:proofErr w:type="spellEnd"/>
      <w:r>
        <w:rPr>
          <w:rFonts w:ascii="Candara" w:hAnsi="Candara"/>
          <w:sz w:val="24"/>
          <w:szCs w:val="24"/>
          <w:lang w:val="en-ID"/>
        </w:rPr>
        <w:t xml:space="preserve"> model HOR </w:t>
      </w:r>
      <w:proofErr w:type="spellStart"/>
      <w:r>
        <w:rPr>
          <w:rFonts w:ascii="Candara" w:hAnsi="Candara"/>
          <w:sz w:val="24"/>
          <w:szCs w:val="24"/>
          <w:lang w:val="en-ID"/>
        </w:rPr>
        <w:t>dibagi</w:t>
      </w:r>
      <w:proofErr w:type="spellEnd"/>
      <w:r>
        <w:rPr>
          <w:rFonts w:ascii="Candara" w:hAnsi="Candara"/>
          <w:sz w:val="24"/>
          <w:szCs w:val="24"/>
          <w:lang w:val="en-ID"/>
        </w:rPr>
        <w:t xml:space="preserve"> </w:t>
      </w:r>
      <w:proofErr w:type="spellStart"/>
      <w:r>
        <w:rPr>
          <w:rFonts w:ascii="Candara" w:hAnsi="Candara"/>
          <w:sz w:val="24"/>
          <w:szCs w:val="24"/>
          <w:lang w:val="en-ID"/>
        </w:rPr>
        <w:t>menjadi</w:t>
      </w:r>
      <w:proofErr w:type="spellEnd"/>
      <w:r>
        <w:rPr>
          <w:rFonts w:ascii="Candara" w:hAnsi="Candara"/>
          <w:sz w:val="24"/>
          <w:szCs w:val="24"/>
          <w:lang w:val="en-ID"/>
        </w:rPr>
        <w:t xml:space="preserve"> </w:t>
      </w:r>
      <w:proofErr w:type="spellStart"/>
      <w:r>
        <w:rPr>
          <w:rFonts w:ascii="Candara" w:hAnsi="Candara"/>
          <w:sz w:val="24"/>
          <w:szCs w:val="24"/>
          <w:lang w:val="en-ID"/>
        </w:rPr>
        <w:t>dua</w:t>
      </w:r>
      <w:proofErr w:type="spellEnd"/>
      <w:r>
        <w:rPr>
          <w:rFonts w:ascii="Candara" w:hAnsi="Candara"/>
          <w:sz w:val="24"/>
          <w:szCs w:val="24"/>
          <w:lang w:val="en-ID"/>
        </w:rPr>
        <w:t xml:space="preserve"> </w:t>
      </w:r>
      <w:proofErr w:type="spellStart"/>
      <w:r>
        <w:rPr>
          <w:rFonts w:ascii="Candara" w:hAnsi="Candara"/>
          <w:sz w:val="24"/>
          <w:szCs w:val="24"/>
          <w:lang w:val="en-ID"/>
        </w:rPr>
        <w:t>fase</w:t>
      </w:r>
      <w:proofErr w:type="spellEnd"/>
      <w:r>
        <w:rPr>
          <w:rFonts w:ascii="Candara" w:hAnsi="Candara"/>
          <w:sz w:val="24"/>
          <w:szCs w:val="24"/>
          <w:lang w:val="en-ID"/>
        </w:rPr>
        <w:t xml:space="preserve"> </w:t>
      </w:r>
      <w:proofErr w:type="spellStart"/>
      <w:r>
        <w:rPr>
          <w:rFonts w:ascii="Candara" w:hAnsi="Candara"/>
          <w:sz w:val="24"/>
          <w:szCs w:val="24"/>
          <w:lang w:val="en-ID"/>
        </w:rPr>
        <w:t>yaitu</w:t>
      </w:r>
      <w:proofErr w:type="spellEnd"/>
      <w:r>
        <w:rPr>
          <w:rFonts w:ascii="Candara" w:hAnsi="Candara"/>
          <w:sz w:val="24"/>
          <w:szCs w:val="24"/>
          <w:lang w:val="en-ID"/>
        </w:rPr>
        <w:t xml:space="preserve"> </w:t>
      </w:r>
      <w:proofErr w:type="spellStart"/>
      <w:r>
        <w:rPr>
          <w:rFonts w:ascii="Candara" w:hAnsi="Candara"/>
          <w:sz w:val="24"/>
          <w:szCs w:val="24"/>
          <w:lang w:val="en-ID"/>
        </w:rPr>
        <w:t>fase</w:t>
      </w:r>
      <w:proofErr w:type="spellEnd"/>
      <w:r>
        <w:rPr>
          <w:rFonts w:ascii="Candara" w:hAnsi="Candara"/>
          <w:sz w:val="24"/>
          <w:szCs w:val="24"/>
          <w:lang w:val="en-ID"/>
        </w:rPr>
        <w:t xml:space="preserve"> </w:t>
      </w:r>
      <w:proofErr w:type="spellStart"/>
      <w:r>
        <w:rPr>
          <w:rFonts w:ascii="Candara" w:hAnsi="Candara"/>
          <w:sz w:val="24"/>
          <w:szCs w:val="24"/>
          <w:lang w:val="en-ID"/>
        </w:rPr>
        <w:t>identifikasi</w:t>
      </w:r>
      <w:proofErr w:type="spellEnd"/>
      <w:r>
        <w:rPr>
          <w:rFonts w:ascii="Candara" w:hAnsi="Candara"/>
          <w:sz w:val="24"/>
          <w:szCs w:val="24"/>
          <w:lang w:val="en-ID"/>
        </w:rPr>
        <w:t xml:space="preserve"> </w:t>
      </w:r>
      <w:proofErr w:type="spellStart"/>
      <w:r>
        <w:rPr>
          <w:rFonts w:ascii="Candara" w:hAnsi="Candara"/>
          <w:sz w:val="24"/>
          <w:szCs w:val="24"/>
          <w:lang w:val="en-ID"/>
        </w:rPr>
        <w:t>risiko</w:t>
      </w:r>
      <w:proofErr w:type="spellEnd"/>
      <w:r>
        <w:rPr>
          <w:rFonts w:ascii="Candara" w:hAnsi="Candara"/>
          <w:sz w:val="24"/>
          <w:szCs w:val="24"/>
          <w:lang w:val="en-ID"/>
        </w:rPr>
        <w:t xml:space="preserve"> dan </w:t>
      </w:r>
      <w:proofErr w:type="spellStart"/>
      <w:r>
        <w:rPr>
          <w:rFonts w:ascii="Candara" w:hAnsi="Candara"/>
          <w:sz w:val="24"/>
          <w:szCs w:val="24"/>
          <w:lang w:val="en-ID"/>
        </w:rPr>
        <w:t>fase</w:t>
      </w:r>
      <w:proofErr w:type="spellEnd"/>
      <w:r>
        <w:rPr>
          <w:rFonts w:ascii="Candara" w:hAnsi="Candara"/>
          <w:sz w:val="24"/>
          <w:szCs w:val="24"/>
          <w:lang w:val="en-ID"/>
        </w:rPr>
        <w:t xml:space="preserve"> </w:t>
      </w:r>
      <w:proofErr w:type="spellStart"/>
      <w:r>
        <w:rPr>
          <w:rFonts w:ascii="Candara" w:hAnsi="Candara"/>
          <w:sz w:val="24"/>
          <w:szCs w:val="24"/>
          <w:lang w:val="en-ID"/>
        </w:rPr>
        <w:t>penanganan</w:t>
      </w:r>
      <w:proofErr w:type="spellEnd"/>
      <w:r>
        <w:rPr>
          <w:rFonts w:ascii="Candara" w:hAnsi="Candara"/>
          <w:sz w:val="24"/>
          <w:szCs w:val="24"/>
          <w:lang w:val="en-ID"/>
        </w:rPr>
        <w:t xml:space="preserve"> </w:t>
      </w:r>
    </w:p>
    <w:p w14:paraId="6CB8CBE2" w14:textId="77777777" w:rsidR="00C65A52" w:rsidRDefault="00C65A52" w:rsidP="00C65A52">
      <w:pPr>
        <w:rPr>
          <w:rFonts w:ascii="Candara" w:eastAsia="Times New Roman" w:hAnsi="Candara" w:cs="Arial"/>
          <w:b/>
          <w:bCs/>
          <w:color w:val="000000"/>
          <w:lang w:val="id-ID" w:eastAsia="en-ID"/>
        </w:rPr>
        <w:sectPr w:rsidR="00C65A52" w:rsidSect="00F03D1E">
          <w:footerReference w:type="even" r:id="rId16"/>
          <w:type w:val="continuous"/>
          <w:pgSz w:w="11907" w:h="16840" w:code="9"/>
          <w:pgMar w:top="1701" w:right="1140" w:bottom="1140" w:left="1701" w:header="561" w:footer="289" w:gutter="0"/>
          <w:cols w:num="2" w:space="720"/>
          <w:docGrid w:linePitch="360"/>
        </w:sectPr>
      </w:pPr>
    </w:p>
    <w:p w14:paraId="02431C21" w14:textId="6F23945C" w:rsidR="00C65A52" w:rsidRPr="00C65A52" w:rsidRDefault="00C65A52" w:rsidP="00C65A52">
      <w:pPr>
        <w:pStyle w:val="Caption"/>
        <w:keepNext/>
        <w:spacing w:after="0"/>
        <w:jc w:val="center"/>
        <w:rPr>
          <w:rFonts w:ascii="Candara" w:hAnsi="Candara"/>
          <w:i w:val="0"/>
          <w:iCs w:val="0"/>
          <w:color w:val="auto"/>
          <w:sz w:val="22"/>
          <w:szCs w:val="22"/>
        </w:rPr>
      </w:pPr>
      <w:proofErr w:type="spellStart"/>
      <w:r w:rsidRPr="00C65A52">
        <w:rPr>
          <w:rFonts w:ascii="Candara" w:hAnsi="Candara"/>
          <w:b/>
          <w:bCs/>
          <w:i w:val="0"/>
          <w:iCs w:val="0"/>
          <w:color w:val="auto"/>
          <w:sz w:val="22"/>
          <w:szCs w:val="22"/>
        </w:rPr>
        <w:lastRenderedPageBreak/>
        <w:t>Tabel</w:t>
      </w:r>
      <w:proofErr w:type="spellEnd"/>
      <w:r w:rsidRPr="00C65A52">
        <w:rPr>
          <w:rFonts w:ascii="Candara" w:hAnsi="Candara"/>
          <w:b/>
          <w:bCs/>
          <w:i w:val="0"/>
          <w:iCs w:val="0"/>
          <w:color w:val="auto"/>
          <w:sz w:val="22"/>
          <w:szCs w:val="22"/>
        </w:rPr>
        <w:t xml:space="preserve"> </w:t>
      </w:r>
      <w:r w:rsidRPr="00C65A52">
        <w:rPr>
          <w:rFonts w:ascii="Candara" w:hAnsi="Candara"/>
          <w:b/>
          <w:bCs/>
          <w:i w:val="0"/>
          <w:iCs w:val="0"/>
          <w:color w:val="auto"/>
          <w:sz w:val="22"/>
          <w:szCs w:val="22"/>
        </w:rPr>
        <w:fldChar w:fldCharType="begin"/>
      </w:r>
      <w:r w:rsidRPr="00C65A52">
        <w:rPr>
          <w:rFonts w:ascii="Candara" w:hAnsi="Candara"/>
          <w:b/>
          <w:bCs/>
          <w:i w:val="0"/>
          <w:iCs w:val="0"/>
          <w:color w:val="auto"/>
          <w:sz w:val="22"/>
          <w:szCs w:val="22"/>
        </w:rPr>
        <w:instrText xml:space="preserve"> SEQ Tabel \* ARABIC </w:instrText>
      </w:r>
      <w:r w:rsidRPr="00C65A52">
        <w:rPr>
          <w:rFonts w:ascii="Candara" w:hAnsi="Candara"/>
          <w:b/>
          <w:bCs/>
          <w:i w:val="0"/>
          <w:iCs w:val="0"/>
          <w:color w:val="auto"/>
          <w:sz w:val="22"/>
          <w:szCs w:val="22"/>
        </w:rPr>
        <w:fldChar w:fldCharType="separate"/>
      </w:r>
      <w:r w:rsidR="00805221">
        <w:rPr>
          <w:rFonts w:ascii="Candara" w:hAnsi="Candara"/>
          <w:b/>
          <w:bCs/>
          <w:i w:val="0"/>
          <w:iCs w:val="0"/>
          <w:noProof/>
          <w:color w:val="auto"/>
          <w:sz w:val="22"/>
          <w:szCs w:val="22"/>
        </w:rPr>
        <w:t>1</w:t>
      </w:r>
      <w:r w:rsidRPr="00C65A52">
        <w:rPr>
          <w:rFonts w:ascii="Candara" w:hAnsi="Candara"/>
          <w:b/>
          <w:bCs/>
          <w:i w:val="0"/>
          <w:iCs w:val="0"/>
          <w:color w:val="auto"/>
          <w:sz w:val="22"/>
          <w:szCs w:val="22"/>
        </w:rPr>
        <w:fldChar w:fldCharType="end"/>
      </w:r>
      <w:r w:rsidRPr="00C65A52">
        <w:rPr>
          <w:rFonts w:ascii="Candara" w:hAnsi="Candara"/>
          <w:b/>
          <w:bCs/>
          <w:i w:val="0"/>
          <w:iCs w:val="0"/>
          <w:color w:val="auto"/>
          <w:sz w:val="22"/>
          <w:szCs w:val="22"/>
        </w:rPr>
        <w:t>.</w:t>
      </w:r>
      <w:r w:rsidRPr="00C65A52">
        <w:rPr>
          <w:rFonts w:ascii="Candara" w:hAnsi="Candara"/>
          <w:i w:val="0"/>
          <w:iCs w:val="0"/>
          <w:color w:val="auto"/>
          <w:sz w:val="22"/>
          <w:szCs w:val="22"/>
        </w:rPr>
        <w:t xml:space="preserve"> </w:t>
      </w:r>
      <w:proofErr w:type="spellStart"/>
      <w:r w:rsidRPr="00C65A52">
        <w:rPr>
          <w:rFonts w:ascii="Candara" w:hAnsi="Candara"/>
          <w:i w:val="0"/>
          <w:iCs w:val="0"/>
          <w:color w:val="auto"/>
          <w:sz w:val="22"/>
          <w:szCs w:val="22"/>
        </w:rPr>
        <w:t>Pemetaan</w:t>
      </w:r>
      <w:proofErr w:type="spellEnd"/>
      <w:r w:rsidRPr="00C65A52">
        <w:rPr>
          <w:rFonts w:ascii="Candara" w:hAnsi="Candara"/>
          <w:i w:val="0"/>
          <w:iCs w:val="0"/>
          <w:color w:val="auto"/>
          <w:sz w:val="22"/>
          <w:szCs w:val="22"/>
        </w:rPr>
        <w:t xml:space="preserve"> Proses </w:t>
      </w:r>
      <w:proofErr w:type="spellStart"/>
      <w:r w:rsidRPr="00C65A52">
        <w:rPr>
          <w:rFonts w:ascii="Candara" w:hAnsi="Candara"/>
          <w:i w:val="0"/>
          <w:iCs w:val="0"/>
          <w:color w:val="auto"/>
          <w:sz w:val="22"/>
          <w:szCs w:val="22"/>
        </w:rPr>
        <w:t>Pengadaan</w:t>
      </w:r>
      <w:proofErr w:type="spellEnd"/>
      <w:r w:rsidRPr="00C65A52">
        <w:rPr>
          <w:rFonts w:ascii="Candara" w:hAnsi="Candara"/>
          <w:i w:val="0"/>
          <w:iCs w:val="0"/>
          <w:color w:val="auto"/>
          <w:sz w:val="22"/>
          <w:szCs w:val="22"/>
        </w:rPr>
        <w:t xml:space="preserve"> Material dan Jasa</w:t>
      </w:r>
    </w:p>
    <w:tbl>
      <w:tblPr>
        <w:tblW w:w="5000" w:type="pct"/>
        <w:jc w:val="center"/>
        <w:tblLook w:val="04A0" w:firstRow="1" w:lastRow="0" w:firstColumn="1" w:lastColumn="0" w:noHBand="0" w:noVBand="1"/>
      </w:tblPr>
      <w:tblGrid>
        <w:gridCol w:w="2337"/>
        <w:gridCol w:w="6729"/>
      </w:tblGrid>
      <w:tr w:rsidR="00C65A52" w:rsidRPr="00C65A52" w14:paraId="5A5DEFC6" w14:textId="77777777" w:rsidTr="00630456">
        <w:trPr>
          <w:trHeight w:val="300"/>
          <w:jc w:val="center"/>
        </w:trPr>
        <w:tc>
          <w:tcPr>
            <w:tcW w:w="1289" w:type="pct"/>
            <w:tcBorders>
              <w:top w:val="single" w:sz="4" w:space="0" w:color="auto"/>
              <w:bottom w:val="single" w:sz="4" w:space="0" w:color="auto"/>
            </w:tcBorders>
            <w:shd w:val="clear" w:color="auto" w:fill="auto"/>
            <w:noWrap/>
            <w:vAlign w:val="bottom"/>
            <w:hideMark/>
          </w:tcPr>
          <w:p w14:paraId="6768784A" w14:textId="1572B5E5" w:rsidR="00C65A52" w:rsidRPr="00C65A52" w:rsidRDefault="00C65A52" w:rsidP="00C65A52">
            <w:pPr>
              <w:rPr>
                <w:rFonts w:ascii="Candara" w:eastAsia="Times New Roman" w:hAnsi="Candara" w:cs="Arial"/>
                <w:b/>
                <w:bCs/>
                <w:color w:val="000000"/>
                <w:lang w:val="id-ID" w:eastAsia="en-ID"/>
              </w:rPr>
            </w:pPr>
            <w:r w:rsidRPr="00C65A52">
              <w:rPr>
                <w:rFonts w:ascii="Candara" w:eastAsia="Times New Roman" w:hAnsi="Candara" w:cs="Arial"/>
                <w:b/>
                <w:bCs/>
                <w:color w:val="000000"/>
                <w:lang w:val="id-ID" w:eastAsia="en-ID"/>
              </w:rPr>
              <w:t>Proses Utama</w:t>
            </w:r>
          </w:p>
        </w:tc>
        <w:tc>
          <w:tcPr>
            <w:tcW w:w="3711" w:type="pct"/>
            <w:tcBorders>
              <w:top w:val="single" w:sz="4" w:space="0" w:color="auto"/>
              <w:bottom w:val="single" w:sz="4" w:space="0" w:color="auto"/>
            </w:tcBorders>
            <w:shd w:val="clear" w:color="auto" w:fill="auto"/>
            <w:noWrap/>
            <w:vAlign w:val="center"/>
            <w:hideMark/>
          </w:tcPr>
          <w:p w14:paraId="2DDB8A86" w14:textId="77777777" w:rsidR="00C65A52" w:rsidRPr="00C65A52" w:rsidRDefault="00C65A52" w:rsidP="00C65A52">
            <w:pPr>
              <w:rPr>
                <w:rFonts w:ascii="Candara" w:eastAsia="Times New Roman" w:hAnsi="Candara" w:cs="Arial"/>
                <w:b/>
                <w:bCs/>
                <w:color w:val="000000"/>
                <w:lang w:val="id-ID" w:eastAsia="en-ID"/>
              </w:rPr>
            </w:pPr>
            <w:r w:rsidRPr="00C65A52">
              <w:rPr>
                <w:rFonts w:ascii="Candara" w:eastAsia="Times New Roman" w:hAnsi="Candara" w:cs="Arial"/>
                <w:b/>
                <w:bCs/>
                <w:color w:val="000000"/>
                <w:lang w:val="id-ID" w:eastAsia="en-ID"/>
              </w:rPr>
              <w:t>Sub-proses</w:t>
            </w:r>
          </w:p>
        </w:tc>
      </w:tr>
      <w:tr w:rsidR="00C65A52" w:rsidRPr="00C65A52" w14:paraId="1D85B5EE" w14:textId="77777777" w:rsidTr="00630456">
        <w:trPr>
          <w:trHeight w:val="300"/>
          <w:jc w:val="center"/>
        </w:trPr>
        <w:tc>
          <w:tcPr>
            <w:tcW w:w="1289" w:type="pct"/>
            <w:vMerge w:val="restart"/>
            <w:tcBorders>
              <w:top w:val="single" w:sz="4" w:space="0" w:color="auto"/>
            </w:tcBorders>
            <w:shd w:val="clear" w:color="auto" w:fill="auto"/>
            <w:noWrap/>
            <w:hideMark/>
          </w:tcPr>
          <w:p w14:paraId="60C46881" w14:textId="77777777" w:rsidR="00C65A52" w:rsidRPr="00C65A52" w:rsidRDefault="00C65A52" w:rsidP="00C65A52">
            <w:pPr>
              <w:rPr>
                <w:rFonts w:ascii="Candara" w:eastAsia="Times New Roman" w:hAnsi="Candara" w:cs="Arial"/>
                <w:i/>
                <w:iCs/>
                <w:color w:val="000000"/>
                <w:lang w:val="id-ID" w:eastAsia="en-ID"/>
              </w:rPr>
            </w:pPr>
            <w:r w:rsidRPr="00C65A52">
              <w:rPr>
                <w:rFonts w:ascii="Candara" w:eastAsia="Times New Roman" w:hAnsi="Candara" w:cs="Arial"/>
                <w:i/>
                <w:iCs/>
                <w:color w:val="000000"/>
                <w:lang w:val="id-ID" w:eastAsia="en-ID"/>
              </w:rPr>
              <w:t>Plan</w:t>
            </w:r>
          </w:p>
          <w:p w14:paraId="69E9F414" w14:textId="77777777" w:rsidR="00C65A52" w:rsidRPr="00C65A52" w:rsidRDefault="00C65A52" w:rsidP="00C65A52">
            <w:pPr>
              <w:rPr>
                <w:rFonts w:ascii="Candara" w:eastAsia="Times New Roman" w:hAnsi="Candara" w:cs="Arial"/>
                <w:i/>
                <w:iCs/>
                <w:color w:val="000000"/>
                <w:lang w:val="id-ID" w:eastAsia="en-ID"/>
              </w:rPr>
            </w:pPr>
          </w:p>
          <w:p w14:paraId="4F458D97" w14:textId="77777777" w:rsidR="00C65A52" w:rsidRPr="00C65A52" w:rsidRDefault="00C65A52" w:rsidP="00C65A52">
            <w:pPr>
              <w:rPr>
                <w:rFonts w:ascii="Candara" w:eastAsia="Times New Roman" w:hAnsi="Candara" w:cs="Arial"/>
                <w:i/>
                <w:iCs/>
                <w:color w:val="000000"/>
                <w:lang w:val="id-ID" w:eastAsia="en-ID"/>
              </w:rPr>
            </w:pPr>
          </w:p>
          <w:p w14:paraId="3A55AA08" w14:textId="77777777" w:rsidR="00C65A52" w:rsidRPr="00C65A52" w:rsidRDefault="00C65A52" w:rsidP="00C65A52">
            <w:pPr>
              <w:rPr>
                <w:rFonts w:ascii="Candara" w:eastAsia="Times New Roman" w:hAnsi="Candara" w:cs="Arial"/>
                <w:i/>
                <w:iCs/>
                <w:color w:val="000000"/>
                <w:lang w:val="id-ID" w:eastAsia="en-ID"/>
              </w:rPr>
            </w:pPr>
          </w:p>
          <w:p w14:paraId="0368B606" w14:textId="77777777" w:rsidR="00C65A52" w:rsidRPr="00C65A52" w:rsidRDefault="00C65A52" w:rsidP="00C65A52">
            <w:pPr>
              <w:rPr>
                <w:rFonts w:ascii="Candara" w:eastAsia="Times New Roman" w:hAnsi="Candara" w:cs="Arial"/>
                <w:i/>
                <w:iCs/>
                <w:color w:val="000000"/>
                <w:lang w:val="id-ID" w:eastAsia="en-ID"/>
              </w:rPr>
            </w:pPr>
          </w:p>
          <w:p w14:paraId="631BB1BC" w14:textId="77777777" w:rsidR="00C65A52" w:rsidRPr="00C65A52" w:rsidRDefault="00C65A52" w:rsidP="00C65A52">
            <w:pPr>
              <w:rPr>
                <w:rFonts w:ascii="Candara" w:eastAsia="Times New Roman" w:hAnsi="Candara" w:cs="Arial"/>
                <w:i/>
                <w:iCs/>
                <w:color w:val="000000"/>
                <w:lang w:val="id-ID" w:eastAsia="en-ID"/>
              </w:rPr>
            </w:pPr>
          </w:p>
          <w:p w14:paraId="387E63EC" w14:textId="77777777" w:rsidR="00C65A52" w:rsidRPr="00C65A52" w:rsidRDefault="00C65A52" w:rsidP="00C65A52">
            <w:pPr>
              <w:rPr>
                <w:rFonts w:ascii="Candara" w:eastAsia="Times New Roman" w:hAnsi="Candara" w:cs="Arial"/>
                <w:i/>
                <w:iCs/>
                <w:color w:val="000000"/>
                <w:lang w:val="id-ID" w:eastAsia="en-ID"/>
              </w:rPr>
            </w:pPr>
          </w:p>
          <w:p w14:paraId="63CC1A6A" w14:textId="77777777" w:rsidR="00C65A52" w:rsidRPr="00C65A52" w:rsidRDefault="00C65A52" w:rsidP="00C65A52">
            <w:pPr>
              <w:rPr>
                <w:rFonts w:ascii="Candara" w:eastAsia="Times New Roman" w:hAnsi="Candara" w:cs="Arial"/>
                <w:i/>
                <w:iCs/>
                <w:color w:val="000000"/>
                <w:lang w:val="id-ID" w:eastAsia="en-ID"/>
              </w:rPr>
            </w:pPr>
          </w:p>
          <w:p w14:paraId="281E51DD" w14:textId="77777777" w:rsidR="00C65A52" w:rsidRPr="00C65A52" w:rsidRDefault="00C65A52" w:rsidP="00C65A52">
            <w:pPr>
              <w:rPr>
                <w:rFonts w:ascii="Candara" w:eastAsia="Times New Roman" w:hAnsi="Candara" w:cs="Arial"/>
                <w:i/>
                <w:iCs/>
                <w:color w:val="000000"/>
                <w:lang w:val="id-ID" w:eastAsia="en-ID"/>
              </w:rPr>
            </w:pPr>
          </w:p>
        </w:tc>
        <w:tc>
          <w:tcPr>
            <w:tcW w:w="3711" w:type="pct"/>
            <w:tcBorders>
              <w:top w:val="single" w:sz="4" w:space="0" w:color="auto"/>
            </w:tcBorders>
            <w:shd w:val="clear" w:color="auto" w:fill="auto"/>
            <w:noWrap/>
            <w:vAlign w:val="bottom"/>
          </w:tcPr>
          <w:p w14:paraId="2E3760B4" w14:textId="77777777" w:rsidR="00C65A52" w:rsidRPr="00C65A52" w:rsidRDefault="00C65A52" w:rsidP="00C65A52">
            <w:pPr>
              <w:rPr>
                <w:rFonts w:ascii="Candara" w:eastAsia="Times New Roman" w:hAnsi="Candara" w:cs="Arial"/>
                <w:color w:val="000000"/>
                <w:lang w:val="id-ID" w:eastAsia="en-ID"/>
              </w:rPr>
            </w:pPr>
            <w:r w:rsidRPr="00C65A52">
              <w:rPr>
                <w:rFonts w:ascii="Candara" w:eastAsia="Times New Roman" w:hAnsi="Candara" w:cs="Arial"/>
                <w:color w:val="000000"/>
                <w:lang w:val="id-ID" w:eastAsia="en-ID"/>
              </w:rPr>
              <w:t xml:space="preserve">Menerima material </w:t>
            </w:r>
            <w:proofErr w:type="spellStart"/>
            <w:r w:rsidRPr="00C65A52">
              <w:rPr>
                <w:rFonts w:ascii="Candara" w:eastAsia="Times New Roman" w:hAnsi="Candara" w:cs="Arial"/>
                <w:color w:val="000000"/>
                <w:lang w:val="id-ID" w:eastAsia="en-ID"/>
              </w:rPr>
              <w:t>list</w:t>
            </w:r>
            <w:proofErr w:type="spellEnd"/>
            <w:r w:rsidRPr="00C65A52">
              <w:rPr>
                <w:rFonts w:ascii="Candara" w:eastAsia="Times New Roman" w:hAnsi="Candara" w:cs="Arial"/>
                <w:color w:val="000000"/>
                <w:lang w:val="id-ID" w:eastAsia="en-ID"/>
              </w:rPr>
              <w:t xml:space="preserve"> dari divisi produksi</w:t>
            </w:r>
          </w:p>
        </w:tc>
      </w:tr>
      <w:tr w:rsidR="00C65A52" w:rsidRPr="00C65A52" w14:paraId="522C1B0D" w14:textId="77777777" w:rsidTr="00630456">
        <w:trPr>
          <w:trHeight w:val="300"/>
          <w:jc w:val="center"/>
        </w:trPr>
        <w:tc>
          <w:tcPr>
            <w:tcW w:w="1289" w:type="pct"/>
            <w:vMerge/>
            <w:vAlign w:val="center"/>
            <w:hideMark/>
          </w:tcPr>
          <w:p w14:paraId="2DA12B73" w14:textId="77777777" w:rsidR="00C65A52" w:rsidRPr="00C65A52" w:rsidRDefault="00C65A52" w:rsidP="00C65A52">
            <w:pPr>
              <w:rPr>
                <w:rFonts w:ascii="Candara" w:eastAsia="Times New Roman" w:hAnsi="Candara" w:cs="Arial"/>
                <w:i/>
                <w:iCs/>
                <w:color w:val="000000"/>
                <w:lang w:val="id-ID" w:eastAsia="en-ID"/>
              </w:rPr>
            </w:pPr>
          </w:p>
        </w:tc>
        <w:tc>
          <w:tcPr>
            <w:tcW w:w="3711" w:type="pct"/>
            <w:shd w:val="clear" w:color="auto" w:fill="auto"/>
            <w:noWrap/>
            <w:vAlign w:val="bottom"/>
          </w:tcPr>
          <w:p w14:paraId="1B0CB944" w14:textId="77777777" w:rsidR="00C65A52" w:rsidRPr="00C65A52" w:rsidRDefault="00C65A52" w:rsidP="00C65A52">
            <w:pPr>
              <w:rPr>
                <w:rFonts w:ascii="Candara" w:eastAsia="Times New Roman" w:hAnsi="Candara" w:cs="Arial"/>
                <w:color w:val="000000"/>
                <w:lang w:val="id-ID" w:eastAsia="en-ID"/>
              </w:rPr>
            </w:pPr>
            <w:r w:rsidRPr="00C65A52">
              <w:rPr>
                <w:rFonts w:ascii="Candara" w:eastAsia="Times New Roman" w:hAnsi="Candara" w:cs="Arial"/>
                <w:color w:val="000000"/>
                <w:lang w:val="id-ID" w:eastAsia="en-ID"/>
              </w:rPr>
              <w:t>Pengecekan di stok</w:t>
            </w:r>
          </w:p>
        </w:tc>
      </w:tr>
      <w:tr w:rsidR="00C65A52" w:rsidRPr="00C65A52" w14:paraId="20137E92" w14:textId="77777777" w:rsidTr="00630456">
        <w:trPr>
          <w:trHeight w:val="300"/>
          <w:jc w:val="center"/>
        </w:trPr>
        <w:tc>
          <w:tcPr>
            <w:tcW w:w="1289" w:type="pct"/>
            <w:vMerge/>
            <w:vAlign w:val="center"/>
            <w:hideMark/>
          </w:tcPr>
          <w:p w14:paraId="0116A827" w14:textId="77777777" w:rsidR="00C65A52" w:rsidRPr="00C65A52" w:rsidRDefault="00C65A52" w:rsidP="00C65A52">
            <w:pPr>
              <w:rPr>
                <w:rFonts w:ascii="Candara" w:eastAsia="Times New Roman" w:hAnsi="Candara" w:cs="Arial"/>
                <w:i/>
                <w:iCs/>
                <w:color w:val="000000"/>
                <w:lang w:val="id-ID" w:eastAsia="en-ID"/>
              </w:rPr>
            </w:pPr>
          </w:p>
        </w:tc>
        <w:tc>
          <w:tcPr>
            <w:tcW w:w="3711" w:type="pct"/>
            <w:shd w:val="clear" w:color="auto" w:fill="auto"/>
            <w:noWrap/>
            <w:vAlign w:val="bottom"/>
          </w:tcPr>
          <w:p w14:paraId="5D3D9F42" w14:textId="77777777" w:rsidR="00C65A52" w:rsidRPr="00C65A52" w:rsidRDefault="00C65A52" w:rsidP="00C65A52">
            <w:pPr>
              <w:rPr>
                <w:rFonts w:ascii="Candara" w:eastAsia="Times New Roman" w:hAnsi="Candara" w:cs="Arial"/>
                <w:color w:val="000000"/>
                <w:lang w:val="id-ID" w:eastAsia="en-ID"/>
              </w:rPr>
            </w:pPr>
            <w:r w:rsidRPr="00C65A52">
              <w:rPr>
                <w:rFonts w:ascii="Candara" w:eastAsia="Times New Roman" w:hAnsi="Candara" w:cs="Arial"/>
                <w:color w:val="000000"/>
                <w:lang w:val="id-ID" w:eastAsia="en-ID"/>
              </w:rPr>
              <w:t>Pembuatan slip</w:t>
            </w:r>
          </w:p>
        </w:tc>
      </w:tr>
      <w:tr w:rsidR="00C65A52" w:rsidRPr="00C65A52" w14:paraId="3098EADF" w14:textId="77777777" w:rsidTr="00630456">
        <w:trPr>
          <w:trHeight w:val="300"/>
          <w:jc w:val="center"/>
        </w:trPr>
        <w:tc>
          <w:tcPr>
            <w:tcW w:w="1289" w:type="pct"/>
            <w:vMerge/>
            <w:vAlign w:val="center"/>
          </w:tcPr>
          <w:p w14:paraId="26EB72F1" w14:textId="77777777" w:rsidR="00C65A52" w:rsidRPr="00C65A52" w:rsidRDefault="00C65A52" w:rsidP="00C65A52">
            <w:pPr>
              <w:rPr>
                <w:rFonts w:ascii="Candara" w:eastAsia="Times New Roman" w:hAnsi="Candara" w:cs="Arial"/>
                <w:i/>
                <w:iCs/>
                <w:color w:val="000000"/>
                <w:lang w:val="id-ID" w:eastAsia="en-ID"/>
              </w:rPr>
            </w:pPr>
          </w:p>
        </w:tc>
        <w:tc>
          <w:tcPr>
            <w:tcW w:w="3711" w:type="pct"/>
            <w:shd w:val="clear" w:color="auto" w:fill="auto"/>
            <w:noWrap/>
            <w:vAlign w:val="bottom"/>
          </w:tcPr>
          <w:p w14:paraId="31A56177" w14:textId="77777777" w:rsidR="00C65A52" w:rsidRPr="00C65A52" w:rsidRDefault="00C65A52" w:rsidP="00C65A52">
            <w:pPr>
              <w:rPr>
                <w:rFonts w:ascii="Candara" w:eastAsia="Times New Roman" w:hAnsi="Candara" w:cs="Arial"/>
                <w:color w:val="000000"/>
                <w:lang w:val="en-ID" w:eastAsia="en-ID"/>
              </w:rPr>
            </w:pPr>
            <w:proofErr w:type="spellStart"/>
            <w:r w:rsidRPr="00C65A52">
              <w:rPr>
                <w:rFonts w:ascii="Candara" w:eastAsia="Times New Roman" w:hAnsi="Candara" w:cs="Arial"/>
                <w:color w:val="000000"/>
                <w:lang w:val="en-ID" w:eastAsia="en-ID"/>
              </w:rPr>
              <w:t>Melakukan</w:t>
            </w:r>
            <w:proofErr w:type="spellEnd"/>
            <w:r w:rsidRPr="00C65A52">
              <w:rPr>
                <w:rFonts w:ascii="Candara" w:eastAsia="Times New Roman" w:hAnsi="Candara" w:cs="Arial"/>
                <w:color w:val="000000"/>
                <w:lang w:val="en-ID" w:eastAsia="en-ID"/>
              </w:rPr>
              <w:t xml:space="preserve"> survey </w:t>
            </w:r>
            <w:proofErr w:type="spellStart"/>
            <w:r w:rsidRPr="00C65A52">
              <w:rPr>
                <w:rFonts w:ascii="Candara" w:eastAsia="Times New Roman" w:hAnsi="Candara" w:cs="Arial"/>
                <w:color w:val="000000"/>
                <w:lang w:val="en-ID" w:eastAsia="en-ID"/>
              </w:rPr>
              <w:t>ke</w:t>
            </w:r>
            <w:proofErr w:type="spellEnd"/>
            <w:r w:rsidRPr="00C65A52">
              <w:rPr>
                <w:rFonts w:ascii="Candara" w:eastAsia="Times New Roman" w:hAnsi="Candara" w:cs="Arial"/>
                <w:color w:val="000000"/>
                <w:lang w:val="en-ID" w:eastAsia="en-ID"/>
              </w:rPr>
              <w:t xml:space="preserve"> </w:t>
            </w:r>
            <w:proofErr w:type="spellStart"/>
            <w:r w:rsidRPr="00C65A52">
              <w:rPr>
                <w:rFonts w:ascii="Candara" w:eastAsia="Times New Roman" w:hAnsi="Candara" w:cs="Arial"/>
                <w:color w:val="000000"/>
                <w:lang w:val="en-ID" w:eastAsia="en-ID"/>
              </w:rPr>
              <w:t>calon</w:t>
            </w:r>
            <w:proofErr w:type="spellEnd"/>
            <w:r w:rsidRPr="00C65A52">
              <w:rPr>
                <w:rFonts w:ascii="Candara" w:eastAsia="Times New Roman" w:hAnsi="Candara" w:cs="Arial"/>
                <w:color w:val="000000"/>
                <w:lang w:val="en-ID" w:eastAsia="en-ID"/>
              </w:rPr>
              <w:t xml:space="preserve"> </w:t>
            </w:r>
            <w:proofErr w:type="spellStart"/>
            <w:r w:rsidRPr="00C65A52">
              <w:rPr>
                <w:rFonts w:ascii="Candara" w:eastAsia="Times New Roman" w:hAnsi="Candara" w:cs="Arial"/>
                <w:color w:val="000000"/>
                <w:lang w:val="en-ID" w:eastAsia="en-ID"/>
              </w:rPr>
              <w:t>penyedia</w:t>
            </w:r>
            <w:proofErr w:type="spellEnd"/>
            <w:r w:rsidRPr="00C65A52">
              <w:rPr>
                <w:rFonts w:ascii="Candara" w:eastAsia="Times New Roman" w:hAnsi="Candara" w:cs="Arial"/>
                <w:color w:val="000000"/>
                <w:lang w:val="en-ID" w:eastAsia="en-ID"/>
              </w:rPr>
              <w:t xml:space="preserve"> </w:t>
            </w:r>
            <w:proofErr w:type="spellStart"/>
            <w:r w:rsidRPr="00C65A52">
              <w:rPr>
                <w:rFonts w:ascii="Candara" w:eastAsia="Times New Roman" w:hAnsi="Candara" w:cs="Arial"/>
                <w:color w:val="000000"/>
                <w:lang w:val="en-ID" w:eastAsia="en-ID"/>
              </w:rPr>
              <w:t>jasa</w:t>
            </w:r>
            <w:proofErr w:type="spellEnd"/>
          </w:p>
        </w:tc>
      </w:tr>
      <w:tr w:rsidR="00C65A52" w:rsidRPr="00C65A52" w14:paraId="77A8E4C8" w14:textId="77777777" w:rsidTr="00630456">
        <w:trPr>
          <w:trHeight w:val="300"/>
          <w:jc w:val="center"/>
        </w:trPr>
        <w:tc>
          <w:tcPr>
            <w:tcW w:w="1289" w:type="pct"/>
            <w:vMerge/>
            <w:vAlign w:val="center"/>
          </w:tcPr>
          <w:p w14:paraId="75774247" w14:textId="77777777" w:rsidR="00C65A52" w:rsidRPr="00C65A52" w:rsidRDefault="00C65A52" w:rsidP="00C65A52">
            <w:pPr>
              <w:rPr>
                <w:rFonts w:ascii="Candara" w:eastAsia="Times New Roman" w:hAnsi="Candara" w:cs="Arial"/>
                <w:i/>
                <w:iCs/>
                <w:color w:val="000000"/>
                <w:lang w:val="id-ID" w:eastAsia="en-ID"/>
              </w:rPr>
            </w:pPr>
          </w:p>
        </w:tc>
        <w:tc>
          <w:tcPr>
            <w:tcW w:w="3711" w:type="pct"/>
            <w:shd w:val="clear" w:color="auto" w:fill="auto"/>
            <w:noWrap/>
            <w:vAlign w:val="bottom"/>
          </w:tcPr>
          <w:p w14:paraId="7B3692C1" w14:textId="77777777" w:rsidR="00C65A52" w:rsidRPr="00C65A52" w:rsidRDefault="00C65A52" w:rsidP="00C65A52">
            <w:pPr>
              <w:rPr>
                <w:rFonts w:ascii="Candara" w:eastAsia="Times New Roman" w:hAnsi="Candara" w:cs="Arial"/>
                <w:color w:val="000000"/>
                <w:lang w:val="id-ID" w:eastAsia="en-ID"/>
              </w:rPr>
            </w:pPr>
            <w:proofErr w:type="spellStart"/>
            <w:r w:rsidRPr="00C65A52">
              <w:rPr>
                <w:rFonts w:ascii="Candara" w:eastAsia="Times New Roman" w:hAnsi="Candara" w:cs="Arial"/>
                <w:color w:val="000000"/>
                <w:lang w:val="en-ID" w:eastAsia="en-ID"/>
              </w:rPr>
              <w:t>Evaluasi</w:t>
            </w:r>
            <w:proofErr w:type="spellEnd"/>
            <w:r w:rsidRPr="00C65A52">
              <w:rPr>
                <w:rFonts w:ascii="Candara" w:eastAsia="Times New Roman" w:hAnsi="Candara" w:cs="Arial"/>
                <w:color w:val="000000"/>
                <w:lang w:val="en-ID" w:eastAsia="en-ID"/>
              </w:rPr>
              <w:t xml:space="preserve"> Teknis </w:t>
            </w:r>
            <w:proofErr w:type="spellStart"/>
            <w:r w:rsidRPr="00C65A52">
              <w:rPr>
                <w:rFonts w:ascii="Candara" w:eastAsia="Times New Roman" w:hAnsi="Candara" w:cs="Arial"/>
                <w:color w:val="000000"/>
                <w:lang w:val="en-ID" w:eastAsia="en-ID"/>
              </w:rPr>
              <w:t>pekerjaan</w:t>
            </w:r>
            <w:proofErr w:type="spellEnd"/>
            <w:r w:rsidRPr="00C65A52">
              <w:rPr>
                <w:rFonts w:ascii="Candara" w:eastAsia="Times New Roman" w:hAnsi="Candara" w:cs="Arial"/>
                <w:color w:val="000000"/>
                <w:lang w:val="en-ID" w:eastAsia="en-ID"/>
              </w:rPr>
              <w:t xml:space="preserve"> oleh </w:t>
            </w:r>
            <w:proofErr w:type="spellStart"/>
            <w:r w:rsidRPr="00C65A52">
              <w:rPr>
                <w:rFonts w:ascii="Candara" w:eastAsia="Times New Roman" w:hAnsi="Candara" w:cs="Arial"/>
                <w:color w:val="000000"/>
                <w:lang w:val="en-ID" w:eastAsia="en-ID"/>
              </w:rPr>
              <w:t>penyedia</w:t>
            </w:r>
            <w:proofErr w:type="spellEnd"/>
            <w:r w:rsidRPr="00C65A52">
              <w:rPr>
                <w:rFonts w:ascii="Candara" w:eastAsia="Times New Roman" w:hAnsi="Candara" w:cs="Arial"/>
                <w:color w:val="000000"/>
                <w:lang w:val="en-ID" w:eastAsia="en-ID"/>
              </w:rPr>
              <w:t xml:space="preserve"> </w:t>
            </w:r>
            <w:proofErr w:type="spellStart"/>
            <w:r w:rsidRPr="00C65A52">
              <w:rPr>
                <w:rFonts w:ascii="Candara" w:eastAsia="Times New Roman" w:hAnsi="Candara" w:cs="Arial"/>
                <w:color w:val="000000"/>
                <w:lang w:val="en-ID" w:eastAsia="en-ID"/>
              </w:rPr>
              <w:t>jasa</w:t>
            </w:r>
            <w:proofErr w:type="spellEnd"/>
          </w:p>
        </w:tc>
      </w:tr>
      <w:tr w:rsidR="00C65A52" w:rsidRPr="00C65A52" w14:paraId="68344D7E" w14:textId="77777777" w:rsidTr="00630456">
        <w:trPr>
          <w:trHeight w:val="300"/>
          <w:jc w:val="center"/>
        </w:trPr>
        <w:tc>
          <w:tcPr>
            <w:tcW w:w="1289" w:type="pct"/>
            <w:vMerge/>
            <w:tcBorders>
              <w:bottom w:val="single" w:sz="4" w:space="0" w:color="auto"/>
            </w:tcBorders>
            <w:vAlign w:val="center"/>
          </w:tcPr>
          <w:p w14:paraId="255DB170" w14:textId="77777777" w:rsidR="00C65A52" w:rsidRPr="00C65A52" w:rsidRDefault="00C65A52" w:rsidP="00C65A52">
            <w:pPr>
              <w:rPr>
                <w:rFonts w:ascii="Candara" w:eastAsia="Times New Roman" w:hAnsi="Candara" w:cs="Arial"/>
                <w:i/>
                <w:iCs/>
                <w:color w:val="000000"/>
                <w:lang w:val="id-ID" w:eastAsia="en-ID"/>
              </w:rPr>
            </w:pPr>
          </w:p>
        </w:tc>
        <w:tc>
          <w:tcPr>
            <w:tcW w:w="3711" w:type="pct"/>
            <w:tcBorders>
              <w:bottom w:val="single" w:sz="4" w:space="0" w:color="auto"/>
            </w:tcBorders>
            <w:shd w:val="clear" w:color="auto" w:fill="auto"/>
            <w:noWrap/>
            <w:vAlign w:val="bottom"/>
          </w:tcPr>
          <w:p w14:paraId="166CD501" w14:textId="77777777" w:rsidR="00C65A52" w:rsidRPr="00C65A52" w:rsidRDefault="00C65A52" w:rsidP="00C65A52">
            <w:pPr>
              <w:rPr>
                <w:rFonts w:ascii="Candara" w:eastAsia="Times New Roman" w:hAnsi="Candara" w:cs="Arial"/>
                <w:color w:val="000000"/>
                <w:lang w:val="en-ID" w:eastAsia="en-ID"/>
              </w:rPr>
            </w:pPr>
            <w:r w:rsidRPr="00C65A52">
              <w:rPr>
                <w:rFonts w:ascii="Candara" w:eastAsia="Times New Roman" w:hAnsi="Candara" w:cs="Arial"/>
                <w:i/>
                <w:iCs/>
                <w:color w:val="000000"/>
                <w:lang w:val="en-ID" w:eastAsia="en-ID"/>
              </w:rPr>
              <w:t xml:space="preserve">Crosscheck </w:t>
            </w:r>
            <w:proofErr w:type="spellStart"/>
            <w:r w:rsidRPr="00C65A52">
              <w:rPr>
                <w:rFonts w:ascii="Candara" w:eastAsia="Times New Roman" w:hAnsi="Candara" w:cs="Arial"/>
                <w:color w:val="000000"/>
                <w:lang w:val="en-ID" w:eastAsia="en-ID"/>
              </w:rPr>
              <w:t>pekerjaan</w:t>
            </w:r>
            <w:proofErr w:type="spellEnd"/>
          </w:p>
        </w:tc>
      </w:tr>
      <w:tr w:rsidR="00C65A52" w:rsidRPr="00C65A52" w14:paraId="38A3B14D" w14:textId="77777777" w:rsidTr="00630456">
        <w:trPr>
          <w:trHeight w:val="300"/>
          <w:jc w:val="center"/>
        </w:trPr>
        <w:tc>
          <w:tcPr>
            <w:tcW w:w="1289" w:type="pct"/>
            <w:vMerge w:val="restart"/>
            <w:tcBorders>
              <w:top w:val="single" w:sz="4" w:space="0" w:color="auto"/>
            </w:tcBorders>
            <w:shd w:val="clear" w:color="auto" w:fill="auto"/>
            <w:noWrap/>
            <w:hideMark/>
          </w:tcPr>
          <w:p w14:paraId="398DDB93" w14:textId="77777777" w:rsidR="00C65A52" w:rsidRPr="00C65A52" w:rsidRDefault="00C65A52" w:rsidP="00C65A52">
            <w:pPr>
              <w:rPr>
                <w:rFonts w:ascii="Candara" w:eastAsia="Times New Roman" w:hAnsi="Candara" w:cs="Arial"/>
                <w:i/>
                <w:iCs/>
                <w:color w:val="000000"/>
                <w:lang w:val="id-ID" w:eastAsia="en-ID"/>
              </w:rPr>
            </w:pPr>
            <w:proofErr w:type="spellStart"/>
            <w:r w:rsidRPr="00C65A52">
              <w:rPr>
                <w:rFonts w:ascii="Candara" w:eastAsia="Times New Roman" w:hAnsi="Candara" w:cs="Arial"/>
                <w:i/>
                <w:iCs/>
                <w:color w:val="000000"/>
                <w:lang w:val="id-ID" w:eastAsia="en-ID"/>
              </w:rPr>
              <w:t>Source</w:t>
            </w:r>
            <w:proofErr w:type="spellEnd"/>
          </w:p>
          <w:p w14:paraId="122D7976" w14:textId="77777777" w:rsidR="00C65A52" w:rsidRPr="00C65A52" w:rsidRDefault="00C65A52" w:rsidP="00C65A52">
            <w:pPr>
              <w:rPr>
                <w:rFonts w:ascii="Candara" w:eastAsia="Times New Roman" w:hAnsi="Candara" w:cs="Arial"/>
                <w:i/>
                <w:iCs/>
                <w:color w:val="000000"/>
                <w:lang w:val="id-ID" w:eastAsia="en-ID"/>
              </w:rPr>
            </w:pPr>
          </w:p>
          <w:p w14:paraId="75995C49" w14:textId="77777777" w:rsidR="00C65A52" w:rsidRPr="00C65A52" w:rsidRDefault="00C65A52" w:rsidP="00C65A52">
            <w:pPr>
              <w:rPr>
                <w:rFonts w:ascii="Candara" w:eastAsia="Times New Roman" w:hAnsi="Candara" w:cs="Arial"/>
                <w:i/>
                <w:iCs/>
                <w:color w:val="000000"/>
                <w:lang w:val="id-ID" w:eastAsia="en-ID"/>
              </w:rPr>
            </w:pPr>
          </w:p>
          <w:p w14:paraId="1776541C" w14:textId="77777777" w:rsidR="00C65A52" w:rsidRPr="00C65A52" w:rsidRDefault="00C65A52" w:rsidP="00C65A52">
            <w:pPr>
              <w:rPr>
                <w:rFonts w:ascii="Candara" w:eastAsia="Times New Roman" w:hAnsi="Candara" w:cs="Arial"/>
                <w:i/>
                <w:iCs/>
                <w:color w:val="000000"/>
                <w:lang w:val="id-ID" w:eastAsia="en-ID"/>
              </w:rPr>
            </w:pPr>
          </w:p>
          <w:p w14:paraId="318565C1" w14:textId="77777777" w:rsidR="00C65A52" w:rsidRPr="00C65A52" w:rsidRDefault="00C65A52" w:rsidP="00C65A52">
            <w:pPr>
              <w:rPr>
                <w:rFonts w:ascii="Candara" w:eastAsia="Times New Roman" w:hAnsi="Candara" w:cs="Arial"/>
                <w:i/>
                <w:iCs/>
                <w:color w:val="000000"/>
                <w:lang w:val="id-ID" w:eastAsia="en-ID"/>
              </w:rPr>
            </w:pPr>
          </w:p>
          <w:p w14:paraId="659D5DB3" w14:textId="77777777" w:rsidR="00C65A52" w:rsidRPr="00C65A52" w:rsidRDefault="00C65A52" w:rsidP="00C65A52">
            <w:pPr>
              <w:rPr>
                <w:rFonts w:ascii="Candara" w:eastAsia="Times New Roman" w:hAnsi="Candara" w:cs="Arial"/>
                <w:i/>
                <w:iCs/>
                <w:color w:val="000000"/>
                <w:lang w:val="id-ID" w:eastAsia="en-ID"/>
              </w:rPr>
            </w:pPr>
          </w:p>
        </w:tc>
        <w:tc>
          <w:tcPr>
            <w:tcW w:w="3711" w:type="pct"/>
            <w:tcBorders>
              <w:top w:val="single" w:sz="4" w:space="0" w:color="auto"/>
            </w:tcBorders>
            <w:shd w:val="clear" w:color="auto" w:fill="auto"/>
            <w:noWrap/>
            <w:vAlign w:val="bottom"/>
          </w:tcPr>
          <w:p w14:paraId="61208BE5" w14:textId="77777777" w:rsidR="00C65A52" w:rsidRPr="00C65A52" w:rsidRDefault="00C65A52" w:rsidP="00C65A52">
            <w:pPr>
              <w:rPr>
                <w:rFonts w:ascii="Candara" w:eastAsia="Times New Roman" w:hAnsi="Candara" w:cs="Arial"/>
                <w:color w:val="000000"/>
                <w:lang w:val="id-ID" w:eastAsia="en-ID"/>
              </w:rPr>
            </w:pPr>
            <w:r w:rsidRPr="00C65A52">
              <w:rPr>
                <w:rFonts w:ascii="Candara" w:eastAsia="Times New Roman" w:hAnsi="Candara" w:cs="Arial"/>
                <w:color w:val="000000"/>
                <w:lang w:val="id-ID" w:eastAsia="en-ID"/>
              </w:rPr>
              <w:t xml:space="preserve">Pembuatan </w:t>
            </w:r>
            <w:proofErr w:type="spellStart"/>
            <w:r w:rsidRPr="00C65A52">
              <w:rPr>
                <w:rFonts w:ascii="Candara" w:eastAsia="Times New Roman" w:hAnsi="Candara" w:cs="Arial"/>
                <w:i/>
                <w:iCs/>
                <w:color w:val="000000"/>
                <w:lang w:val="id-ID" w:eastAsia="en-ID"/>
              </w:rPr>
              <w:t>inquiry</w:t>
            </w:r>
            <w:proofErr w:type="spellEnd"/>
            <w:r w:rsidRPr="00C65A52">
              <w:rPr>
                <w:rFonts w:ascii="Candara" w:eastAsia="Times New Roman" w:hAnsi="Candara" w:cs="Arial"/>
                <w:color w:val="000000"/>
                <w:lang w:val="id-ID" w:eastAsia="en-ID"/>
              </w:rPr>
              <w:t xml:space="preserve"> (SPPH)</w:t>
            </w:r>
          </w:p>
        </w:tc>
      </w:tr>
      <w:tr w:rsidR="00C65A52" w:rsidRPr="00C65A52" w14:paraId="12B83194" w14:textId="77777777" w:rsidTr="00630456">
        <w:trPr>
          <w:trHeight w:val="300"/>
          <w:jc w:val="center"/>
        </w:trPr>
        <w:tc>
          <w:tcPr>
            <w:tcW w:w="1289" w:type="pct"/>
            <w:vMerge/>
            <w:shd w:val="clear" w:color="auto" w:fill="auto"/>
            <w:noWrap/>
            <w:vAlign w:val="bottom"/>
          </w:tcPr>
          <w:p w14:paraId="7AD59A08" w14:textId="77777777" w:rsidR="00C65A52" w:rsidRPr="00C65A52" w:rsidRDefault="00C65A52" w:rsidP="00C65A52">
            <w:pPr>
              <w:rPr>
                <w:rFonts w:ascii="Candara" w:eastAsia="Times New Roman" w:hAnsi="Candara" w:cs="Arial"/>
                <w:i/>
                <w:iCs/>
                <w:color w:val="000000"/>
                <w:lang w:val="id-ID" w:eastAsia="en-ID"/>
              </w:rPr>
            </w:pPr>
          </w:p>
        </w:tc>
        <w:tc>
          <w:tcPr>
            <w:tcW w:w="3711" w:type="pct"/>
            <w:shd w:val="clear" w:color="auto" w:fill="auto"/>
            <w:noWrap/>
            <w:vAlign w:val="bottom"/>
          </w:tcPr>
          <w:p w14:paraId="6F83148C" w14:textId="77777777" w:rsidR="00C65A52" w:rsidRPr="00C65A52" w:rsidRDefault="00C65A52" w:rsidP="00C65A52">
            <w:pPr>
              <w:rPr>
                <w:rFonts w:ascii="Candara" w:eastAsia="Times New Roman" w:hAnsi="Candara" w:cs="Arial"/>
                <w:color w:val="000000"/>
                <w:lang w:val="id-ID" w:eastAsia="en-ID"/>
              </w:rPr>
            </w:pPr>
            <w:r w:rsidRPr="00C65A52">
              <w:rPr>
                <w:rFonts w:ascii="Candara" w:eastAsia="Times New Roman" w:hAnsi="Candara" w:cs="Arial"/>
                <w:color w:val="000000"/>
                <w:lang w:val="id-ID" w:eastAsia="en-ID"/>
              </w:rPr>
              <w:t xml:space="preserve">Pembuatan </w:t>
            </w:r>
            <w:proofErr w:type="spellStart"/>
            <w:r w:rsidRPr="00C65A52">
              <w:rPr>
                <w:rFonts w:ascii="Candara" w:eastAsia="Times New Roman" w:hAnsi="Candara" w:cs="Arial"/>
                <w:i/>
                <w:iCs/>
                <w:color w:val="000000"/>
                <w:lang w:val="id-ID" w:eastAsia="en-ID"/>
              </w:rPr>
              <w:t>quotation</w:t>
            </w:r>
            <w:proofErr w:type="spellEnd"/>
            <w:r w:rsidRPr="00C65A52">
              <w:rPr>
                <w:rFonts w:ascii="Candara" w:eastAsia="Times New Roman" w:hAnsi="Candara" w:cs="Arial"/>
                <w:color w:val="000000"/>
                <w:lang w:val="id-ID" w:eastAsia="en-ID"/>
              </w:rPr>
              <w:t xml:space="preserve"> (SPH)</w:t>
            </w:r>
          </w:p>
        </w:tc>
      </w:tr>
      <w:tr w:rsidR="00C65A52" w:rsidRPr="00C65A52" w14:paraId="7BD8FC4D" w14:textId="77777777" w:rsidTr="00630456">
        <w:trPr>
          <w:trHeight w:val="300"/>
          <w:jc w:val="center"/>
        </w:trPr>
        <w:tc>
          <w:tcPr>
            <w:tcW w:w="1289" w:type="pct"/>
            <w:vMerge/>
            <w:shd w:val="clear" w:color="auto" w:fill="auto"/>
            <w:noWrap/>
            <w:vAlign w:val="bottom"/>
          </w:tcPr>
          <w:p w14:paraId="3F52B1D7" w14:textId="77777777" w:rsidR="00C65A52" w:rsidRPr="00C65A52" w:rsidRDefault="00C65A52" w:rsidP="00C65A52">
            <w:pPr>
              <w:rPr>
                <w:rFonts w:ascii="Candara" w:eastAsia="Times New Roman" w:hAnsi="Candara" w:cs="Arial"/>
                <w:i/>
                <w:iCs/>
                <w:color w:val="000000"/>
                <w:lang w:val="id-ID" w:eastAsia="en-ID"/>
              </w:rPr>
            </w:pPr>
          </w:p>
        </w:tc>
        <w:tc>
          <w:tcPr>
            <w:tcW w:w="3711" w:type="pct"/>
            <w:shd w:val="clear" w:color="auto" w:fill="auto"/>
            <w:noWrap/>
            <w:vAlign w:val="bottom"/>
          </w:tcPr>
          <w:p w14:paraId="627D4BFC" w14:textId="77777777" w:rsidR="00C65A52" w:rsidRPr="00C65A52" w:rsidRDefault="00C65A52" w:rsidP="00C65A52">
            <w:pPr>
              <w:rPr>
                <w:rFonts w:ascii="Candara" w:eastAsia="Times New Roman" w:hAnsi="Candara" w:cs="Arial"/>
                <w:color w:val="000000"/>
                <w:lang w:val="en-ID" w:eastAsia="en-ID"/>
              </w:rPr>
            </w:pPr>
            <w:proofErr w:type="spellStart"/>
            <w:r w:rsidRPr="00C65A52">
              <w:rPr>
                <w:rFonts w:ascii="Candara" w:eastAsia="Times New Roman" w:hAnsi="Candara" w:cs="Arial"/>
                <w:color w:val="000000"/>
                <w:lang w:val="en-ID" w:eastAsia="en-ID"/>
              </w:rPr>
              <w:t>Pembuatan</w:t>
            </w:r>
            <w:proofErr w:type="spellEnd"/>
            <w:r w:rsidRPr="00C65A52">
              <w:rPr>
                <w:rFonts w:ascii="Candara" w:eastAsia="Times New Roman" w:hAnsi="Candara" w:cs="Arial"/>
                <w:color w:val="000000"/>
                <w:lang w:val="en-ID" w:eastAsia="en-ID"/>
              </w:rPr>
              <w:t xml:space="preserve"> </w:t>
            </w:r>
            <w:proofErr w:type="spellStart"/>
            <w:r w:rsidRPr="00C65A52">
              <w:rPr>
                <w:rFonts w:ascii="Candara" w:eastAsia="Times New Roman" w:hAnsi="Candara" w:cs="Arial"/>
                <w:color w:val="000000"/>
                <w:lang w:val="en-ID" w:eastAsia="en-ID"/>
              </w:rPr>
              <w:t>undangan</w:t>
            </w:r>
            <w:proofErr w:type="spellEnd"/>
            <w:r w:rsidRPr="00C65A52">
              <w:rPr>
                <w:rFonts w:ascii="Candara" w:eastAsia="Times New Roman" w:hAnsi="Candara" w:cs="Arial"/>
                <w:color w:val="000000"/>
                <w:lang w:val="en-ID" w:eastAsia="en-ID"/>
              </w:rPr>
              <w:t xml:space="preserve"> </w:t>
            </w:r>
            <w:proofErr w:type="spellStart"/>
            <w:r w:rsidRPr="00C65A52">
              <w:rPr>
                <w:rFonts w:ascii="Candara" w:eastAsia="Times New Roman" w:hAnsi="Candara" w:cs="Arial"/>
                <w:color w:val="000000"/>
                <w:lang w:val="en-ID" w:eastAsia="en-ID"/>
              </w:rPr>
              <w:t>penyedia</w:t>
            </w:r>
            <w:proofErr w:type="spellEnd"/>
            <w:r w:rsidRPr="00C65A52">
              <w:rPr>
                <w:rFonts w:ascii="Candara" w:eastAsia="Times New Roman" w:hAnsi="Candara" w:cs="Arial"/>
                <w:color w:val="000000"/>
                <w:lang w:val="en-ID" w:eastAsia="en-ID"/>
              </w:rPr>
              <w:t xml:space="preserve"> </w:t>
            </w:r>
            <w:proofErr w:type="spellStart"/>
            <w:r w:rsidRPr="00C65A52">
              <w:rPr>
                <w:rFonts w:ascii="Candara" w:eastAsia="Times New Roman" w:hAnsi="Candara" w:cs="Arial"/>
                <w:color w:val="000000"/>
                <w:lang w:val="en-ID" w:eastAsia="en-ID"/>
              </w:rPr>
              <w:t>jasa</w:t>
            </w:r>
            <w:proofErr w:type="spellEnd"/>
          </w:p>
        </w:tc>
      </w:tr>
      <w:tr w:rsidR="00C65A52" w:rsidRPr="00C65A52" w14:paraId="742D57E9" w14:textId="77777777" w:rsidTr="00630456">
        <w:trPr>
          <w:trHeight w:val="300"/>
          <w:jc w:val="center"/>
        </w:trPr>
        <w:tc>
          <w:tcPr>
            <w:tcW w:w="1289" w:type="pct"/>
            <w:vMerge/>
            <w:shd w:val="clear" w:color="auto" w:fill="auto"/>
            <w:noWrap/>
            <w:vAlign w:val="bottom"/>
          </w:tcPr>
          <w:p w14:paraId="4E541C8B" w14:textId="77777777" w:rsidR="00C65A52" w:rsidRPr="00C65A52" w:rsidRDefault="00C65A52" w:rsidP="00C65A52">
            <w:pPr>
              <w:rPr>
                <w:rFonts w:ascii="Candara" w:eastAsia="Times New Roman" w:hAnsi="Candara" w:cs="Arial"/>
                <w:i/>
                <w:iCs/>
                <w:color w:val="000000"/>
                <w:lang w:val="id-ID" w:eastAsia="en-ID"/>
              </w:rPr>
            </w:pPr>
          </w:p>
        </w:tc>
        <w:tc>
          <w:tcPr>
            <w:tcW w:w="3711" w:type="pct"/>
            <w:shd w:val="clear" w:color="auto" w:fill="auto"/>
            <w:noWrap/>
            <w:vAlign w:val="bottom"/>
          </w:tcPr>
          <w:p w14:paraId="0BD7E308" w14:textId="77777777" w:rsidR="00C65A52" w:rsidRPr="00C65A52" w:rsidRDefault="00C65A52" w:rsidP="00C65A52">
            <w:pPr>
              <w:rPr>
                <w:rFonts w:ascii="Candara" w:eastAsia="Times New Roman" w:hAnsi="Candara" w:cs="Arial"/>
                <w:color w:val="000000"/>
                <w:lang w:val="id-ID" w:eastAsia="en-ID"/>
              </w:rPr>
            </w:pPr>
            <w:r w:rsidRPr="00C65A52">
              <w:rPr>
                <w:rFonts w:ascii="Candara" w:eastAsia="Times New Roman" w:hAnsi="Candara" w:cs="Arial"/>
                <w:color w:val="000000"/>
                <w:lang w:val="id-ID" w:eastAsia="en-ID"/>
              </w:rPr>
              <w:t>Negosiasi</w:t>
            </w:r>
          </w:p>
        </w:tc>
      </w:tr>
      <w:tr w:rsidR="00C65A52" w:rsidRPr="00C65A52" w14:paraId="2B0A9F96" w14:textId="77777777" w:rsidTr="00630456">
        <w:trPr>
          <w:trHeight w:val="300"/>
          <w:jc w:val="center"/>
        </w:trPr>
        <w:tc>
          <w:tcPr>
            <w:tcW w:w="1289" w:type="pct"/>
            <w:vMerge/>
            <w:shd w:val="clear" w:color="auto" w:fill="auto"/>
            <w:noWrap/>
            <w:vAlign w:val="bottom"/>
          </w:tcPr>
          <w:p w14:paraId="0A9273B8" w14:textId="77777777" w:rsidR="00C65A52" w:rsidRPr="00C65A52" w:rsidRDefault="00C65A52" w:rsidP="00C65A52">
            <w:pPr>
              <w:rPr>
                <w:rFonts w:ascii="Candara" w:eastAsia="Times New Roman" w:hAnsi="Candara" w:cs="Arial"/>
                <w:i/>
                <w:iCs/>
                <w:color w:val="000000"/>
                <w:lang w:val="id-ID" w:eastAsia="en-ID"/>
              </w:rPr>
            </w:pPr>
          </w:p>
        </w:tc>
        <w:tc>
          <w:tcPr>
            <w:tcW w:w="3711" w:type="pct"/>
            <w:shd w:val="clear" w:color="auto" w:fill="auto"/>
            <w:noWrap/>
            <w:vAlign w:val="bottom"/>
          </w:tcPr>
          <w:p w14:paraId="2F6E06E1" w14:textId="77777777" w:rsidR="00C65A52" w:rsidRPr="00C65A52" w:rsidRDefault="00C65A52" w:rsidP="00C65A52">
            <w:pPr>
              <w:rPr>
                <w:rFonts w:ascii="Candara" w:eastAsia="Times New Roman" w:hAnsi="Candara" w:cs="Arial"/>
                <w:color w:val="000000"/>
                <w:lang w:val="id-ID" w:eastAsia="en-ID"/>
              </w:rPr>
            </w:pPr>
            <w:proofErr w:type="spellStart"/>
            <w:r w:rsidRPr="00C65A52">
              <w:rPr>
                <w:rFonts w:ascii="Candara" w:eastAsia="Times New Roman" w:hAnsi="Candara" w:cs="Arial"/>
                <w:i/>
                <w:iCs/>
                <w:color w:val="000000"/>
                <w:lang w:val="id-ID" w:eastAsia="en-ID"/>
              </w:rPr>
              <w:t>Purchase</w:t>
            </w:r>
            <w:proofErr w:type="spellEnd"/>
            <w:r w:rsidRPr="00C65A52">
              <w:rPr>
                <w:rFonts w:ascii="Candara" w:eastAsia="Times New Roman" w:hAnsi="Candara" w:cs="Arial"/>
                <w:i/>
                <w:iCs/>
                <w:color w:val="000000"/>
                <w:lang w:val="id-ID" w:eastAsia="en-ID"/>
              </w:rPr>
              <w:t xml:space="preserve"> order</w:t>
            </w:r>
          </w:p>
        </w:tc>
      </w:tr>
      <w:tr w:rsidR="00C65A52" w:rsidRPr="00C65A52" w14:paraId="69C0D2E8" w14:textId="77777777" w:rsidTr="00630456">
        <w:trPr>
          <w:trHeight w:val="300"/>
          <w:jc w:val="center"/>
        </w:trPr>
        <w:tc>
          <w:tcPr>
            <w:tcW w:w="1289" w:type="pct"/>
            <w:vMerge/>
            <w:tcBorders>
              <w:bottom w:val="single" w:sz="4" w:space="0" w:color="auto"/>
            </w:tcBorders>
            <w:shd w:val="clear" w:color="auto" w:fill="auto"/>
            <w:noWrap/>
            <w:vAlign w:val="bottom"/>
          </w:tcPr>
          <w:p w14:paraId="5198F9A9" w14:textId="77777777" w:rsidR="00C65A52" w:rsidRPr="00C65A52" w:rsidRDefault="00C65A52" w:rsidP="00C65A52">
            <w:pPr>
              <w:rPr>
                <w:rFonts w:ascii="Candara" w:eastAsia="Times New Roman" w:hAnsi="Candara" w:cs="Arial"/>
                <w:i/>
                <w:iCs/>
                <w:color w:val="000000"/>
                <w:lang w:val="id-ID" w:eastAsia="en-ID"/>
              </w:rPr>
            </w:pPr>
          </w:p>
        </w:tc>
        <w:tc>
          <w:tcPr>
            <w:tcW w:w="3711" w:type="pct"/>
            <w:tcBorders>
              <w:bottom w:val="single" w:sz="4" w:space="0" w:color="auto"/>
            </w:tcBorders>
            <w:shd w:val="clear" w:color="auto" w:fill="auto"/>
            <w:noWrap/>
            <w:vAlign w:val="bottom"/>
          </w:tcPr>
          <w:p w14:paraId="74AE9CC3" w14:textId="77777777" w:rsidR="00C65A52" w:rsidRPr="00C65A52" w:rsidRDefault="00C65A52" w:rsidP="00C65A52">
            <w:pPr>
              <w:rPr>
                <w:rFonts w:ascii="Candara" w:eastAsia="Times New Roman" w:hAnsi="Candara" w:cs="Arial"/>
                <w:i/>
                <w:iCs/>
                <w:color w:val="000000"/>
                <w:lang w:val="id-ID" w:eastAsia="en-ID"/>
              </w:rPr>
            </w:pPr>
            <w:proofErr w:type="spellStart"/>
            <w:r w:rsidRPr="00C65A52">
              <w:rPr>
                <w:rFonts w:ascii="Candara" w:eastAsia="Times New Roman" w:hAnsi="Candara" w:cs="Arial"/>
                <w:i/>
                <w:iCs/>
                <w:color w:val="000000"/>
                <w:lang w:val="id-ID" w:eastAsia="en-ID"/>
              </w:rPr>
              <w:t>Request</w:t>
            </w:r>
            <w:proofErr w:type="spellEnd"/>
            <w:r w:rsidRPr="00C65A52">
              <w:rPr>
                <w:rFonts w:ascii="Candara" w:eastAsia="Times New Roman" w:hAnsi="Candara" w:cs="Arial"/>
                <w:i/>
                <w:iCs/>
                <w:color w:val="000000"/>
                <w:lang w:val="id-ID" w:eastAsia="en-ID"/>
              </w:rPr>
              <w:t xml:space="preserve"> </w:t>
            </w:r>
            <w:proofErr w:type="spellStart"/>
            <w:r w:rsidRPr="00C65A52">
              <w:rPr>
                <w:rFonts w:ascii="Candara" w:eastAsia="Times New Roman" w:hAnsi="Candara" w:cs="Arial"/>
                <w:i/>
                <w:iCs/>
                <w:color w:val="000000"/>
                <w:lang w:val="id-ID" w:eastAsia="en-ID"/>
              </w:rPr>
              <w:t>payment</w:t>
            </w:r>
            <w:proofErr w:type="spellEnd"/>
          </w:p>
        </w:tc>
      </w:tr>
      <w:tr w:rsidR="00C65A52" w:rsidRPr="00C65A52" w14:paraId="3615E5A3" w14:textId="77777777" w:rsidTr="00630456">
        <w:trPr>
          <w:trHeight w:val="300"/>
          <w:jc w:val="center"/>
        </w:trPr>
        <w:tc>
          <w:tcPr>
            <w:tcW w:w="1289" w:type="pct"/>
            <w:vMerge w:val="restart"/>
            <w:tcBorders>
              <w:top w:val="single" w:sz="4" w:space="0" w:color="auto"/>
            </w:tcBorders>
            <w:shd w:val="clear" w:color="auto" w:fill="auto"/>
            <w:noWrap/>
            <w:hideMark/>
          </w:tcPr>
          <w:p w14:paraId="2568080B" w14:textId="77777777" w:rsidR="00C65A52" w:rsidRPr="00C65A52" w:rsidRDefault="00C65A52" w:rsidP="00C65A52">
            <w:pPr>
              <w:rPr>
                <w:rFonts w:ascii="Candara" w:eastAsia="Times New Roman" w:hAnsi="Candara" w:cs="Arial"/>
                <w:i/>
                <w:iCs/>
                <w:color w:val="000000"/>
                <w:lang w:val="id-ID" w:eastAsia="en-ID"/>
              </w:rPr>
            </w:pPr>
            <w:proofErr w:type="spellStart"/>
            <w:r w:rsidRPr="00C65A52">
              <w:rPr>
                <w:rFonts w:ascii="Candara" w:eastAsia="Times New Roman" w:hAnsi="Candara" w:cs="Arial"/>
                <w:i/>
                <w:iCs/>
                <w:color w:val="000000"/>
                <w:lang w:val="id-ID" w:eastAsia="en-ID"/>
              </w:rPr>
              <w:t>Make</w:t>
            </w:r>
            <w:proofErr w:type="spellEnd"/>
          </w:p>
        </w:tc>
        <w:tc>
          <w:tcPr>
            <w:tcW w:w="3711" w:type="pct"/>
            <w:tcBorders>
              <w:top w:val="single" w:sz="4" w:space="0" w:color="auto"/>
            </w:tcBorders>
            <w:shd w:val="clear" w:color="auto" w:fill="auto"/>
            <w:noWrap/>
            <w:vAlign w:val="bottom"/>
          </w:tcPr>
          <w:p w14:paraId="230947D8" w14:textId="77777777" w:rsidR="00C65A52" w:rsidRPr="00C65A52" w:rsidRDefault="00C65A52" w:rsidP="00C65A52">
            <w:pPr>
              <w:rPr>
                <w:rFonts w:ascii="Candara" w:eastAsia="Times New Roman" w:hAnsi="Candara" w:cs="Arial"/>
                <w:color w:val="000000"/>
                <w:lang w:val="id-ID" w:eastAsia="en-ID"/>
              </w:rPr>
            </w:pPr>
            <w:r w:rsidRPr="00C65A52">
              <w:rPr>
                <w:rFonts w:ascii="Candara" w:eastAsia="Times New Roman" w:hAnsi="Candara" w:cs="Arial"/>
                <w:color w:val="000000"/>
                <w:lang w:val="id-ID" w:eastAsia="en-ID"/>
              </w:rPr>
              <w:t xml:space="preserve">Pendataan vendor </w:t>
            </w:r>
            <w:r w:rsidRPr="00C65A52">
              <w:rPr>
                <w:rFonts w:ascii="Candara" w:eastAsia="Times New Roman" w:hAnsi="Candara" w:cs="Arial"/>
                <w:color w:val="000000"/>
                <w:lang w:val="en-ID" w:eastAsia="en-ID"/>
              </w:rPr>
              <w:t xml:space="preserve">dan </w:t>
            </w:r>
            <w:proofErr w:type="spellStart"/>
            <w:r w:rsidRPr="00C65A52">
              <w:rPr>
                <w:rFonts w:ascii="Candara" w:eastAsia="Times New Roman" w:hAnsi="Candara" w:cs="Arial"/>
                <w:color w:val="000000"/>
                <w:lang w:val="en-ID" w:eastAsia="en-ID"/>
              </w:rPr>
              <w:t>penyedia</w:t>
            </w:r>
            <w:proofErr w:type="spellEnd"/>
            <w:r w:rsidRPr="00C65A52">
              <w:rPr>
                <w:rFonts w:ascii="Candara" w:eastAsia="Times New Roman" w:hAnsi="Candara" w:cs="Arial"/>
                <w:color w:val="000000"/>
                <w:lang w:val="en-ID" w:eastAsia="en-ID"/>
              </w:rPr>
              <w:t xml:space="preserve"> </w:t>
            </w:r>
            <w:proofErr w:type="spellStart"/>
            <w:r w:rsidRPr="00C65A52">
              <w:rPr>
                <w:rFonts w:ascii="Candara" w:eastAsia="Times New Roman" w:hAnsi="Candara" w:cs="Arial"/>
                <w:color w:val="000000"/>
                <w:lang w:val="en-ID" w:eastAsia="en-ID"/>
              </w:rPr>
              <w:t>jasa</w:t>
            </w:r>
            <w:proofErr w:type="spellEnd"/>
            <w:r w:rsidRPr="00C65A52">
              <w:rPr>
                <w:rFonts w:ascii="Candara" w:eastAsia="Times New Roman" w:hAnsi="Candara" w:cs="Arial"/>
                <w:color w:val="000000"/>
                <w:lang w:val="en-ID" w:eastAsia="en-ID"/>
              </w:rPr>
              <w:t xml:space="preserve"> </w:t>
            </w:r>
            <w:r w:rsidRPr="00C65A52">
              <w:rPr>
                <w:rFonts w:ascii="Candara" w:eastAsia="Times New Roman" w:hAnsi="Candara" w:cs="Arial"/>
                <w:color w:val="000000"/>
                <w:lang w:val="id-ID" w:eastAsia="en-ID"/>
              </w:rPr>
              <w:t>terdaftar</w:t>
            </w:r>
          </w:p>
        </w:tc>
      </w:tr>
      <w:tr w:rsidR="00C65A52" w:rsidRPr="00C65A52" w14:paraId="6B41F3D9" w14:textId="77777777" w:rsidTr="00630456">
        <w:trPr>
          <w:trHeight w:val="300"/>
          <w:jc w:val="center"/>
        </w:trPr>
        <w:tc>
          <w:tcPr>
            <w:tcW w:w="1289" w:type="pct"/>
            <w:vMerge/>
            <w:vAlign w:val="center"/>
            <w:hideMark/>
          </w:tcPr>
          <w:p w14:paraId="01177297" w14:textId="77777777" w:rsidR="00C65A52" w:rsidRPr="00C65A52" w:rsidRDefault="00C65A52" w:rsidP="00C65A52">
            <w:pPr>
              <w:rPr>
                <w:rFonts w:ascii="Candara" w:eastAsia="Times New Roman" w:hAnsi="Candara" w:cs="Arial"/>
                <w:i/>
                <w:iCs/>
                <w:color w:val="000000"/>
                <w:lang w:val="id-ID" w:eastAsia="en-ID"/>
              </w:rPr>
            </w:pPr>
          </w:p>
        </w:tc>
        <w:tc>
          <w:tcPr>
            <w:tcW w:w="3711" w:type="pct"/>
            <w:shd w:val="clear" w:color="auto" w:fill="auto"/>
            <w:noWrap/>
            <w:vAlign w:val="bottom"/>
          </w:tcPr>
          <w:p w14:paraId="7B93AC32" w14:textId="77777777" w:rsidR="00C65A52" w:rsidRPr="00C65A52" w:rsidRDefault="00C65A52" w:rsidP="00C65A52">
            <w:pPr>
              <w:rPr>
                <w:rFonts w:ascii="Candara" w:eastAsia="Times New Roman" w:hAnsi="Candara" w:cs="Arial"/>
                <w:color w:val="000000"/>
                <w:lang w:val="en-ID" w:eastAsia="en-ID"/>
              </w:rPr>
            </w:pPr>
            <w:r w:rsidRPr="00C65A52">
              <w:rPr>
                <w:rFonts w:ascii="Candara" w:eastAsia="Times New Roman" w:hAnsi="Candara" w:cs="Arial"/>
                <w:color w:val="000000"/>
                <w:lang w:val="id-ID" w:eastAsia="en-ID"/>
              </w:rPr>
              <w:t>Akreditasi vendor</w:t>
            </w:r>
            <w:r w:rsidRPr="00C65A52">
              <w:rPr>
                <w:rFonts w:ascii="Candara" w:eastAsia="Times New Roman" w:hAnsi="Candara" w:cs="Arial"/>
                <w:color w:val="000000"/>
                <w:lang w:val="en-ID" w:eastAsia="en-ID"/>
              </w:rPr>
              <w:t xml:space="preserve"> dan </w:t>
            </w:r>
            <w:proofErr w:type="spellStart"/>
            <w:r w:rsidRPr="00C65A52">
              <w:rPr>
                <w:rFonts w:ascii="Candara" w:eastAsia="Times New Roman" w:hAnsi="Candara" w:cs="Arial"/>
                <w:color w:val="000000"/>
                <w:lang w:val="en-ID" w:eastAsia="en-ID"/>
              </w:rPr>
              <w:t>penyedia</w:t>
            </w:r>
            <w:proofErr w:type="spellEnd"/>
            <w:r w:rsidRPr="00C65A52">
              <w:rPr>
                <w:rFonts w:ascii="Candara" w:eastAsia="Times New Roman" w:hAnsi="Candara" w:cs="Arial"/>
                <w:color w:val="000000"/>
                <w:lang w:val="en-ID" w:eastAsia="en-ID"/>
              </w:rPr>
              <w:t xml:space="preserve"> </w:t>
            </w:r>
            <w:proofErr w:type="spellStart"/>
            <w:r w:rsidRPr="00C65A52">
              <w:rPr>
                <w:rFonts w:ascii="Candara" w:eastAsia="Times New Roman" w:hAnsi="Candara" w:cs="Arial"/>
                <w:color w:val="000000"/>
                <w:lang w:val="en-ID" w:eastAsia="en-ID"/>
              </w:rPr>
              <w:t>jasa</w:t>
            </w:r>
            <w:proofErr w:type="spellEnd"/>
          </w:p>
        </w:tc>
      </w:tr>
      <w:tr w:rsidR="00C65A52" w:rsidRPr="00C65A52" w14:paraId="74F9E0D3" w14:textId="77777777" w:rsidTr="00630456">
        <w:trPr>
          <w:trHeight w:val="300"/>
          <w:jc w:val="center"/>
        </w:trPr>
        <w:tc>
          <w:tcPr>
            <w:tcW w:w="1289" w:type="pct"/>
            <w:vMerge/>
            <w:tcBorders>
              <w:bottom w:val="single" w:sz="4" w:space="0" w:color="auto"/>
            </w:tcBorders>
            <w:vAlign w:val="center"/>
          </w:tcPr>
          <w:p w14:paraId="5C34B09C" w14:textId="77777777" w:rsidR="00C65A52" w:rsidRPr="00C65A52" w:rsidRDefault="00C65A52" w:rsidP="00C65A52">
            <w:pPr>
              <w:rPr>
                <w:rFonts w:ascii="Candara" w:eastAsia="Times New Roman" w:hAnsi="Candara" w:cs="Arial"/>
                <w:i/>
                <w:iCs/>
                <w:color w:val="000000"/>
                <w:lang w:val="id-ID" w:eastAsia="en-ID"/>
              </w:rPr>
            </w:pPr>
          </w:p>
        </w:tc>
        <w:tc>
          <w:tcPr>
            <w:tcW w:w="3711" w:type="pct"/>
            <w:tcBorders>
              <w:bottom w:val="single" w:sz="4" w:space="0" w:color="auto"/>
            </w:tcBorders>
            <w:shd w:val="clear" w:color="auto" w:fill="auto"/>
            <w:noWrap/>
            <w:vAlign w:val="bottom"/>
          </w:tcPr>
          <w:p w14:paraId="6C683659" w14:textId="77777777" w:rsidR="00C65A52" w:rsidRPr="00C65A52" w:rsidRDefault="00C65A52" w:rsidP="00C65A52">
            <w:pPr>
              <w:rPr>
                <w:rFonts w:ascii="Candara" w:eastAsia="Times New Roman" w:hAnsi="Candara" w:cs="Arial"/>
                <w:color w:val="000000"/>
                <w:lang w:val="id-ID" w:eastAsia="en-ID"/>
              </w:rPr>
            </w:pPr>
            <w:r w:rsidRPr="00C65A52">
              <w:rPr>
                <w:rFonts w:ascii="Candara" w:eastAsia="Times New Roman" w:hAnsi="Candara" w:cs="Arial"/>
                <w:color w:val="000000"/>
                <w:lang w:val="id-ID" w:eastAsia="en-ID"/>
              </w:rPr>
              <w:t>Evaluasi vendor</w:t>
            </w:r>
            <w:r w:rsidRPr="00C65A52">
              <w:rPr>
                <w:rFonts w:ascii="Candara" w:eastAsia="Times New Roman" w:hAnsi="Candara" w:cs="Arial"/>
                <w:color w:val="000000"/>
                <w:lang w:val="en-ID" w:eastAsia="en-ID"/>
              </w:rPr>
              <w:t xml:space="preserve"> dan </w:t>
            </w:r>
            <w:proofErr w:type="spellStart"/>
            <w:r w:rsidRPr="00C65A52">
              <w:rPr>
                <w:rFonts w:ascii="Candara" w:eastAsia="Times New Roman" w:hAnsi="Candara" w:cs="Arial"/>
                <w:color w:val="000000"/>
                <w:lang w:val="en-ID" w:eastAsia="en-ID"/>
              </w:rPr>
              <w:t>penyedia</w:t>
            </w:r>
            <w:proofErr w:type="spellEnd"/>
            <w:r w:rsidRPr="00C65A52">
              <w:rPr>
                <w:rFonts w:ascii="Candara" w:eastAsia="Times New Roman" w:hAnsi="Candara" w:cs="Arial"/>
                <w:color w:val="000000"/>
                <w:lang w:val="en-ID" w:eastAsia="en-ID"/>
              </w:rPr>
              <w:t xml:space="preserve"> </w:t>
            </w:r>
            <w:proofErr w:type="spellStart"/>
            <w:r w:rsidRPr="00C65A52">
              <w:rPr>
                <w:rFonts w:ascii="Candara" w:eastAsia="Times New Roman" w:hAnsi="Candara" w:cs="Arial"/>
                <w:color w:val="000000"/>
                <w:lang w:val="en-ID" w:eastAsia="en-ID"/>
              </w:rPr>
              <w:t>jasa</w:t>
            </w:r>
            <w:proofErr w:type="spellEnd"/>
          </w:p>
        </w:tc>
      </w:tr>
      <w:tr w:rsidR="00C65A52" w:rsidRPr="00C65A52" w14:paraId="7BA184D1" w14:textId="77777777" w:rsidTr="00630456">
        <w:trPr>
          <w:trHeight w:val="300"/>
          <w:jc w:val="center"/>
        </w:trPr>
        <w:tc>
          <w:tcPr>
            <w:tcW w:w="1289" w:type="pct"/>
            <w:vMerge w:val="restart"/>
            <w:tcBorders>
              <w:top w:val="single" w:sz="4" w:space="0" w:color="auto"/>
            </w:tcBorders>
            <w:shd w:val="clear" w:color="auto" w:fill="auto"/>
            <w:noWrap/>
            <w:hideMark/>
          </w:tcPr>
          <w:p w14:paraId="3132FF75" w14:textId="77777777" w:rsidR="00C65A52" w:rsidRPr="00C65A52" w:rsidRDefault="00C65A52" w:rsidP="00C65A52">
            <w:pPr>
              <w:rPr>
                <w:rFonts w:ascii="Candara" w:eastAsia="Times New Roman" w:hAnsi="Candara" w:cs="Arial"/>
                <w:i/>
                <w:iCs/>
                <w:color w:val="000000"/>
                <w:lang w:val="id-ID" w:eastAsia="en-ID"/>
              </w:rPr>
            </w:pPr>
            <w:proofErr w:type="spellStart"/>
            <w:r w:rsidRPr="00C65A52">
              <w:rPr>
                <w:rFonts w:ascii="Candara" w:eastAsia="Times New Roman" w:hAnsi="Candara" w:cs="Arial"/>
                <w:i/>
                <w:iCs/>
                <w:color w:val="000000"/>
                <w:lang w:val="id-ID" w:eastAsia="en-ID"/>
              </w:rPr>
              <w:t>Deliver</w:t>
            </w:r>
            <w:proofErr w:type="spellEnd"/>
          </w:p>
        </w:tc>
        <w:tc>
          <w:tcPr>
            <w:tcW w:w="3711" w:type="pct"/>
            <w:tcBorders>
              <w:top w:val="single" w:sz="4" w:space="0" w:color="auto"/>
            </w:tcBorders>
            <w:shd w:val="clear" w:color="auto" w:fill="auto"/>
            <w:noWrap/>
            <w:vAlign w:val="bottom"/>
          </w:tcPr>
          <w:p w14:paraId="0C7EE846" w14:textId="77777777" w:rsidR="00C65A52" w:rsidRPr="00C65A52" w:rsidRDefault="00C65A52" w:rsidP="00C65A52">
            <w:pPr>
              <w:rPr>
                <w:rFonts w:ascii="Candara" w:eastAsia="Times New Roman" w:hAnsi="Candara" w:cs="Arial"/>
                <w:i/>
                <w:iCs/>
                <w:color w:val="000000"/>
                <w:lang w:val="id-ID" w:eastAsia="en-ID"/>
              </w:rPr>
            </w:pPr>
            <w:proofErr w:type="spellStart"/>
            <w:r w:rsidRPr="00C65A52">
              <w:rPr>
                <w:rFonts w:ascii="Candara" w:eastAsia="Times New Roman" w:hAnsi="Candara" w:cs="Arial"/>
                <w:i/>
                <w:iCs/>
                <w:color w:val="000000"/>
                <w:lang w:val="id-ID" w:eastAsia="en-ID"/>
              </w:rPr>
              <w:t>Update</w:t>
            </w:r>
            <w:proofErr w:type="spellEnd"/>
            <w:r w:rsidRPr="00C65A52">
              <w:rPr>
                <w:rFonts w:ascii="Candara" w:eastAsia="Times New Roman" w:hAnsi="Candara" w:cs="Arial"/>
                <w:i/>
                <w:iCs/>
                <w:color w:val="000000"/>
                <w:lang w:val="id-ID" w:eastAsia="en-ID"/>
              </w:rPr>
              <w:t xml:space="preserve"> </w:t>
            </w:r>
            <w:proofErr w:type="spellStart"/>
            <w:r w:rsidRPr="00C65A52">
              <w:rPr>
                <w:rFonts w:ascii="Candara" w:eastAsia="Times New Roman" w:hAnsi="Candara" w:cs="Arial"/>
                <w:i/>
                <w:iCs/>
                <w:color w:val="000000"/>
                <w:lang w:val="id-ID" w:eastAsia="en-ID"/>
              </w:rPr>
              <w:t>inventory</w:t>
            </w:r>
            <w:proofErr w:type="spellEnd"/>
            <w:r w:rsidRPr="00C65A52">
              <w:rPr>
                <w:rFonts w:ascii="Candara" w:eastAsia="Times New Roman" w:hAnsi="Candara" w:cs="Arial"/>
                <w:i/>
                <w:iCs/>
                <w:color w:val="000000"/>
                <w:lang w:val="id-ID" w:eastAsia="en-ID"/>
              </w:rPr>
              <w:t xml:space="preserve"> status</w:t>
            </w:r>
          </w:p>
        </w:tc>
      </w:tr>
      <w:tr w:rsidR="00C65A52" w:rsidRPr="00C65A52" w14:paraId="7A6A8850" w14:textId="77777777" w:rsidTr="00630456">
        <w:trPr>
          <w:trHeight w:val="300"/>
          <w:jc w:val="center"/>
        </w:trPr>
        <w:tc>
          <w:tcPr>
            <w:tcW w:w="1289" w:type="pct"/>
            <w:vMerge/>
            <w:vAlign w:val="center"/>
            <w:hideMark/>
          </w:tcPr>
          <w:p w14:paraId="7E713963" w14:textId="77777777" w:rsidR="00C65A52" w:rsidRPr="00C65A52" w:rsidRDefault="00C65A52" w:rsidP="00C65A52">
            <w:pPr>
              <w:rPr>
                <w:rFonts w:ascii="Candara" w:eastAsia="Times New Roman" w:hAnsi="Candara" w:cs="Arial"/>
                <w:i/>
                <w:iCs/>
                <w:color w:val="000000"/>
                <w:lang w:val="id-ID" w:eastAsia="en-ID"/>
              </w:rPr>
            </w:pPr>
          </w:p>
        </w:tc>
        <w:tc>
          <w:tcPr>
            <w:tcW w:w="3711" w:type="pct"/>
            <w:shd w:val="clear" w:color="auto" w:fill="auto"/>
            <w:noWrap/>
            <w:vAlign w:val="bottom"/>
          </w:tcPr>
          <w:p w14:paraId="58B387B8" w14:textId="77777777" w:rsidR="00C65A52" w:rsidRPr="00C65A52" w:rsidRDefault="00C65A52" w:rsidP="00C65A52">
            <w:pPr>
              <w:rPr>
                <w:rFonts w:ascii="Candara" w:eastAsia="Times New Roman" w:hAnsi="Candara" w:cs="Arial"/>
                <w:color w:val="000000"/>
                <w:lang w:val="id-ID" w:eastAsia="en-ID"/>
              </w:rPr>
            </w:pPr>
            <w:r w:rsidRPr="00C65A52">
              <w:rPr>
                <w:rFonts w:ascii="Candara" w:eastAsia="Times New Roman" w:hAnsi="Candara" w:cs="Arial"/>
                <w:color w:val="000000"/>
                <w:lang w:val="id-ID" w:eastAsia="en-ID"/>
              </w:rPr>
              <w:t>Inspeksi material</w:t>
            </w:r>
          </w:p>
        </w:tc>
      </w:tr>
      <w:tr w:rsidR="00C65A52" w:rsidRPr="00C65A52" w14:paraId="1D2CD709" w14:textId="77777777" w:rsidTr="00630456">
        <w:trPr>
          <w:trHeight w:val="300"/>
          <w:jc w:val="center"/>
        </w:trPr>
        <w:tc>
          <w:tcPr>
            <w:tcW w:w="1289" w:type="pct"/>
            <w:vMerge/>
            <w:tcBorders>
              <w:bottom w:val="single" w:sz="4" w:space="0" w:color="auto"/>
            </w:tcBorders>
            <w:vAlign w:val="center"/>
            <w:hideMark/>
          </w:tcPr>
          <w:p w14:paraId="63FC6989" w14:textId="77777777" w:rsidR="00C65A52" w:rsidRPr="00C65A52" w:rsidRDefault="00C65A52" w:rsidP="00C65A52">
            <w:pPr>
              <w:rPr>
                <w:rFonts w:ascii="Candara" w:eastAsia="Times New Roman" w:hAnsi="Candara" w:cs="Arial"/>
                <w:i/>
                <w:iCs/>
                <w:color w:val="000000"/>
                <w:lang w:val="id-ID" w:eastAsia="en-ID"/>
              </w:rPr>
            </w:pPr>
          </w:p>
        </w:tc>
        <w:tc>
          <w:tcPr>
            <w:tcW w:w="3711" w:type="pct"/>
            <w:tcBorders>
              <w:bottom w:val="single" w:sz="4" w:space="0" w:color="auto"/>
            </w:tcBorders>
            <w:shd w:val="clear" w:color="auto" w:fill="auto"/>
            <w:noWrap/>
            <w:vAlign w:val="bottom"/>
          </w:tcPr>
          <w:p w14:paraId="65698C00" w14:textId="77777777" w:rsidR="00C65A52" w:rsidRPr="00C65A52" w:rsidRDefault="00C65A52" w:rsidP="00C65A52">
            <w:pPr>
              <w:rPr>
                <w:rFonts w:ascii="Candara" w:eastAsia="Times New Roman" w:hAnsi="Candara" w:cs="Arial"/>
                <w:color w:val="000000"/>
                <w:lang w:val="id-ID" w:eastAsia="en-ID"/>
              </w:rPr>
            </w:pPr>
            <w:r w:rsidRPr="00C65A52">
              <w:rPr>
                <w:rFonts w:ascii="Candara" w:eastAsia="Times New Roman" w:hAnsi="Candara" w:cs="Arial"/>
                <w:color w:val="000000"/>
                <w:lang w:val="id-ID" w:eastAsia="en-ID"/>
              </w:rPr>
              <w:t xml:space="preserve">Alokasi material </w:t>
            </w:r>
          </w:p>
        </w:tc>
      </w:tr>
      <w:tr w:rsidR="00C65A52" w:rsidRPr="00C65A52" w14:paraId="7F608A9F" w14:textId="77777777" w:rsidTr="00630456">
        <w:trPr>
          <w:trHeight w:val="300"/>
          <w:jc w:val="center"/>
        </w:trPr>
        <w:tc>
          <w:tcPr>
            <w:tcW w:w="1289" w:type="pct"/>
            <w:vMerge w:val="restart"/>
            <w:tcBorders>
              <w:top w:val="single" w:sz="4" w:space="0" w:color="auto"/>
            </w:tcBorders>
            <w:shd w:val="clear" w:color="auto" w:fill="auto"/>
            <w:noWrap/>
            <w:hideMark/>
          </w:tcPr>
          <w:p w14:paraId="5C42317C" w14:textId="77777777" w:rsidR="00C65A52" w:rsidRPr="00C65A52" w:rsidRDefault="00C65A52" w:rsidP="00C65A52">
            <w:pPr>
              <w:rPr>
                <w:rFonts w:ascii="Candara" w:eastAsia="Times New Roman" w:hAnsi="Candara" w:cs="Arial"/>
                <w:i/>
                <w:iCs/>
                <w:color w:val="000000"/>
                <w:lang w:val="id-ID" w:eastAsia="en-ID"/>
              </w:rPr>
            </w:pPr>
            <w:proofErr w:type="spellStart"/>
            <w:r w:rsidRPr="00C65A52">
              <w:rPr>
                <w:rFonts w:ascii="Candara" w:eastAsia="Times New Roman" w:hAnsi="Candara" w:cs="Arial"/>
                <w:i/>
                <w:iCs/>
                <w:color w:val="000000"/>
                <w:lang w:val="id-ID" w:eastAsia="en-ID"/>
              </w:rPr>
              <w:t>Return</w:t>
            </w:r>
            <w:proofErr w:type="spellEnd"/>
          </w:p>
        </w:tc>
        <w:tc>
          <w:tcPr>
            <w:tcW w:w="3711" w:type="pct"/>
            <w:tcBorders>
              <w:top w:val="single" w:sz="4" w:space="0" w:color="auto"/>
            </w:tcBorders>
            <w:shd w:val="clear" w:color="auto" w:fill="auto"/>
            <w:noWrap/>
            <w:vAlign w:val="bottom"/>
          </w:tcPr>
          <w:p w14:paraId="72714B3E" w14:textId="77777777" w:rsidR="00C65A52" w:rsidRPr="00C65A52" w:rsidRDefault="00C65A52" w:rsidP="00C65A52">
            <w:pPr>
              <w:rPr>
                <w:rFonts w:ascii="Candara" w:eastAsia="Times New Roman" w:hAnsi="Candara" w:cs="Arial"/>
                <w:i/>
                <w:iCs/>
                <w:color w:val="000000"/>
                <w:lang w:val="id-ID" w:eastAsia="en-ID"/>
              </w:rPr>
            </w:pPr>
            <w:r w:rsidRPr="00C65A52">
              <w:rPr>
                <w:rFonts w:ascii="Candara" w:eastAsia="Times New Roman" w:hAnsi="Candara" w:cs="Arial"/>
                <w:color w:val="000000"/>
                <w:lang w:val="id-ID" w:eastAsia="en-ID"/>
              </w:rPr>
              <w:t xml:space="preserve">Membuat instruksi </w:t>
            </w:r>
            <w:proofErr w:type="spellStart"/>
            <w:r w:rsidRPr="00C65A52">
              <w:rPr>
                <w:rFonts w:ascii="Candara" w:eastAsia="Times New Roman" w:hAnsi="Candara" w:cs="Arial"/>
                <w:i/>
                <w:iCs/>
                <w:color w:val="000000"/>
                <w:lang w:val="id-ID" w:eastAsia="en-ID"/>
              </w:rPr>
              <w:t>shipping</w:t>
            </w:r>
            <w:proofErr w:type="spellEnd"/>
          </w:p>
        </w:tc>
      </w:tr>
      <w:tr w:rsidR="00C65A52" w:rsidRPr="00C65A52" w14:paraId="10D4486E" w14:textId="77777777" w:rsidTr="00630456">
        <w:trPr>
          <w:trHeight w:val="300"/>
          <w:jc w:val="center"/>
        </w:trPr>
        <w:tc>
          <w:tcPr>
            <w:tcW w:w="1289" w:type="pct"/>
            <w:vMerge/>
            <w:shd w:val="clear" w:color="auto" w:fill="auto"/>
            <w:noWrap/>
            <w:vAlign w:val="center"/>
          </w:tcPr>
          <w:p w14:paraId="35B2F4C4" w14:textId="77777777" w:rsidR="00C65A52" w:rsidRPr="00C65A52" w:rsidRDefault="00C65A52" w:rsidP="00C65A52">
            <w:pPr>
              <w:rPr>
                <w:rFonts w:ascii="Candara" w:eastAsia="Times New Roman" w:hAnsi="Candara" w:cs="Arial"/>
                <w:i/>
                <w:iCs/>
                <w:color w:val="000000"/>
                <w:lang w:val="id-ID" w:eastAsia="en-ID"/>
              </w:rPr>
            </w:pPr>
          </w:p>
        </w:tc>
        <w:tc>
          <w:tcPr>
            <w:tcW w:w="3711" w:type="pct"/>
            <w:shd w:val="clear" w:color="auto" w:fill="auto"/>
            <w:noWrap/>
            <w:vAlign w:val="bottom"/>
          </w:tcPr>
          <w:p w14:paraId="2D64D88C" w14:textId="77777777" w:rsidR="00C65A52" w:rsidRPr="00C65A52" w:rsidRDefault="00C65A52" w:rsidP="00C65A52">
            <w:pPr>
              <w:rPr>
                <w:rFonts w:ascii="Candara" w:eastAsia="Times New Roman" w:hAnsi="Candara" w:cs="Arial"/>
                <w:color w:val="000000"/>
                <w:lang w:val="id-ID" w:eastAsia="en-ID"/>
              </w:rPr>
            </w:pPr>
            <w:r w:rsidRPr="00C65A52">
              <w:rPr>
                <w:rFonts w:ascii="Candara" w:eastAsia="Times New Roman" w:hAnsi="Candara" w:cs="Arial"/>
                <w:color w:val="000000"/>
                <w:lang w:val="id-ID" w:eastAsia="en-ID"/>
              </w:rPr>
              <w:t xml:space="preserve">Monitor status </w:t>
            </w:r>
            <w:proofErr w:type="spellStart"/>
            <w:r w:rsidRPr="00C65A52">
              <w:rPr>
                <w:rFonts w:ascii="Candara" w:eastAsia="Times New Roman" w:hAnsi="Candara" w:cs="Arial"/>
                <w:i/>
                <w:iCs/>
                <w:color w:val="000000"/>
                <w:lang w:val="id-ID" w:eastAsia="en-ID"/>
              </w:rPr>
              <w:t>payment</w:t>
            </w:r>
            <w:proofErr w:type="spellEnd"/>
          </w:p>
        </w:tc>
      </w:tr>
      <w:tr w:rsidR="00C65A52" w:rsidRPr="00C65A52" w14:paraId="65C9B789" w14:textId="77777777" w:rsidTr="00630456">
        <w:trPr>
          <w:trHeight w:val="300"/>
          <w:jc w:val="center"/>
        </w:trPr>
        <w:tc>
          <w:tcPr>
            <w:tcW w:w="1289" w:type="pct"/>
            <w:vMerge/>
            <w:tcBorders>
              <w:bottom w:val="single" w:sz="4" w:space="0" w:color="auto"/>
            </w:tcBorders>
            <w:vAlign w:val="center"/>
            <w:hideMark/>
          </w:tcPr>
          <w:p w14:paraId="3AEB6812" w14:textId="77777777" w:rsidR="00C65A52" w:rsidRPr="00C65A52" w:rsidRDefault="00C65A52" w:rsidP="00C65A52">
            <w:pPr>
              <w:rPr>
                <w:rFonts w:ascii="Candara" w:eastAsia="Times New Roman" w:hAnsi="Candara" w:cs="Arial"/>
                <w:i/>
                <w:iCs/>
                <w:color w:val="000000"/>
                <w:lang w:val="id-ID" w:eastAsia="en-ID"/>
              </w:rPr>
            </w:pPr>
          </w:p>
        </w:tc>
        <w:tc>
          <w:tcPr>
            <w:tcW w:w="3711" w:type="pct"/>
            <w:tcBorders>
              <w:bottom w:val="single" w:sz="4" w:space="0" w:color="auto"/>
            </w:tcBorders>
            <w:shd w:val="clear" w:color="auto" w:fill="auto"/>
            <w:noWrap/>
            <w:vAlign w:val="bottom"/>
          </w:tcPr>
          <w:p w14:paraId="740458A5" w14:textId="77777777" w:rsidR="00C65A52" w:rsidRPr="00C65A52" w:rsidRDefault="00C65A52" w:rsidP="00C65A52">
            <w:pPr>
              <w:keepNext/>
              <w:rPr>
                <w:rFonts w:ascii="Candara" w:eastAsia="Times New Roman" w:hAnsi="Candara" w:cs="Arial"/>
                <w:color w:val="000000"/>
                <w:lang w:val="id-ID" w:eastAsia="en-ID"/>
              </w:rPr>
            </w:pPr>
            <w:r w:rsidRPr="00C65A52">
              <w:rPr>
                <w:rFonts w:ascii="Candara" w:eastAsia="Times New Roman" w:hAnsi="Candara" w:cs="Arial"/>
                <w:color w:val="000000"/>
                <w:lang w:val="id-ID" w:eastAsia="en-ID"/>
              </w:rPr>
              <w:t>Membuat pernyataan klaim</w:t>
            </w:r>
          </w:p>
        </w:tc>
      </w:tr>
    </w:tbl>
    <w:p w14:paraId="2F405423" w14:textId="60DE99D5" w:rsidR="00C65A52" w:rsidRPr="00C65A52" w:rsidRDefault="00C65A52" w:rsidP="00C65A52">
      <w:pPr>
        <w:pStyle w:val="Caption"/>
        <w:rPr>
          <w:rFonts w:ascii="Candara" w:hAnsi="Candara"/>
          <w:i w:val="0"/>
          <w:iCs w:val="0"/>
          <w:color w:val="auto"/>
          <w:sz w:val="22"/>
          <w:szCs w:val="22"/>
          <w:lang w:val="en-ID"/>
        </w:rPr>
        <w:sectPr w:rsidR="00C65A52" w:rsidRPr="00C65A52" w:rsidSect="009506EE">
          <w:type w:val="continuous"/>
          <w:pgSz w:w="11907" w:h="16840" w:code="9"/>
          <w:pgMar w:top="1701" w:right="1140" w:bottom="1140" w:left="1701" w:header="561" w:footer="289" w:gutter="0"/>
          <w:cols w:space="720"/>
          <w:docGrid w:linePitch="360"/>
        </w:sectPr>
      </w:pPr>
      <w:proofErr w:type="spellStart"/>
      <w:r w:rsidRPr="00C65A52">
        <w:rPr>
          <w:rFonts w:ascii="Candara" w:hAnsi="Candara"/>
          <w:color w:val="auto"/>
          <w:sz w:val="22"/>
          <w:szCs w:val="22"/>
        </w:rPr>
        <w:t>Sumber</w:t>
      </w:r>
      <w:proofErr w:type="spellEnd"/>
      <w:r w:rsidRPr="00C65A52">
        <w:rPr>
          <w:rFonts w:ascii="Candara" w:hAnsi="Candara"/>
          <w:color w:val="auto"/>
          <w:sz w:val="22"/>
          <w:szCs w:val="22"/>
        </w:rPr>
        <w:t>:</w:t>
      </w:r>
      <w:r w:rsidRPr="00C65A52">
        <w:rPr>
          <w:rFonts w:ascii="Candara" w:hAnsi="Candara"/>
          <w:i w:val="0"/>
          <w:iCs w:val="0"/>
          <w:color w:val="auto"/>
          <w:sz w:val="22"/>
          <w:szCs w:val="22"/>
        </w:rPr>
        <w:t xml:space="preserve"> </w:t>
      </w:r>
      <w:proofErr w:type="spellStart"/>
      <w:r w:rsidRPr="00C65A52">
        <w:rPr>
          <w:rFonts w:ascii="Candara" w:hAnsi="Candara"/>
          <w:i w:val="0"/>
          <w:iCs w:val="0"/>
          <w:color w:val="auto"/>
          <w:sz w:val="22"/>
          <w:szCs w:val="22"/>
        </w:rPr>
        <w:t>olahan</w:t>
      </w:r>
      <w:proofErr w:type="spellEnd"/>
      <w:r w:rsidRPr="00C65A52">
        <w:rPr>
          <w:rFonts w:ascii="Candara" w:hAnsi="Candara"/>
          <w:i w:val="0"/>
          <w:iCs w:val="0"/>
          <w:color w:val="auto"/>
          <w:sz w:val="22"/>
          <w:szCs w:val="22"/>
        </w:rPr>
        <w:t xml:space="preserve"> </w:t>
      </w:r>
      <w:proofErr w:type="spellStart"/>
      <w:r w:rsidRPr="00C65A52">
        <w:rPr>
          <w:rFonts w:ascii="Candara" w:hAnsi="Candara"/>
          <w:i w:val="0"/>
          <w:iCs w:val="0"/>
          <w:color w:val="auto"/>
          <w:sz w:val="22"/>
          <w:szCs w:val="22"/>
        </w:rPr>
        <w:t>peneliti</w:t>
      </w:r>
      <w:proofErr w:type="spellEnd"/>
      <w:r w:rsidRPr="00C65A52">
        <w:rPr>
          <w:rFonts w:ascii="Candara" w:hAnsi="Candara"/>
          <w:i w:val="0"/>
          <w:iCs w:val="0"/>
          <w:color w:val="auto"/>
          <w:sz w:val="22"/>
          <w:szCs w:val="22"/>
        </w:rPr>
        <w:t>, 2020</w:t>
      </w:r>
    </w:p>
    <w:p w14:paraId="7DEF8DFB" w14:textId="08729810" w:rsidR="00583AF1" w:rsidRPr="006849E2" w:rsidRDefault="00844EBF" w:rsidP="00C65A52">
      <w:pPr>
        <w:spacing w:line="360" w:lineRule="auto"/>
        <w:rPr>
          <w:rFonts w:ascii="Candara" w:hAnsi="Candara"/>
          <w:sz w:val="24"/>
          <w:szCs w:val="24"/>
          <w:lang w:val="en-ID"/>
        </w:rPr>
      </w:pPr>
      <w:proofErr w:type="spellStart"/>
      <w:r>
        <w:rPr>
          <w:rFonts w:ascii="Candara" w:hAnsi="Candara"/>
          <w:sz w:val="24"/>
          <w:szCs w:val="24"/>
          <w:lang w:val="en-ID"/>
        </w:rPr>
        <w:t>risiko</w:t>
      </w:r>
      <w:proofErr w:type="spellEnd"/>
      <w:r>
        <w:rPr>
          <w:rFonts w:ascii="Candara" w:hAnsi="Candara"/>
          <w:sz w:val="24"/>
          <w:szCs w:val="24"/>
          <w:lang w:val="en-ID"/>
        </w:rPr>
        <w:t xml:space="preserve">. </w:t>
      </w:r>
      <w:r w:rsidR="00C870AC">
        <w:rPr>
          <w:rFonts w:ascii="Candara" w:hAnsi="Candara"/>
          <w:sz w:val="24"/>
          <w:szCs w:val="24"/>
          <w:lang w:val="en-ID"/>
        </w:rPr>
        <w:t xml:space="preserve"> </w:t>
      </w:r>
      <w:proofErr w:type="spellStart"/>
      <w:r w:rsidR="00C870AC">
        <w:rPr>
          <w:rFonts w:ascii="Candara" w:hAnsi="Candara"/>
          <w:sz w:val="24"/>
          <w:szCs w:val="24"/>
          <w:lang w:val="en-ID"/>
        </w:rPr>
        <w:t>Teridentifikasi</w:t>
      </w:r>
      <w:proofErr w:type="spellEnd"/>
      <w:r w:rsidR="00C870AC">
        <w:rPr>
          <w:rFonts w:ascii="Candara" w:hAnsi="Candara"/>
          <w:sz w:val="24"/>
          <w:szCs w:val="24"/>
          <w:lang w:val="en-ID"/>
        </w:rPr>
        <w:t xml:space="preserve"> 31</w:t>
      </w:r>
      <w:r w:rsidR="002B39AE">
        <w:rPr>
          <w:rFonts w:ascii="Candara" w:hAnsi="Candara"/>
          <w:sz w:val="24"/>
          <w:szCs w:val="24"/>
          <w:lang w:val="en-ID"/>
        </w:rPr>
        <w:t xml:space="preserve"> </w:t>
      </w:r>
      <w:proofErr w:type="spellStart"/>
      <w:r w:rsidR="002B39AE" w:rsidRPr="002B39AE">
        <w:rPr>
          <w:rFonts w:ascii="Candara" w:hAnsi="Candara"/>
          <w:sz w:val="24"/>
          <w:szCs w:val="24"/>
          <w:lang w:val="en-ID"/>
        </w:rPr>
        <w:t>kejadian</w:t>
      </w:r>
      <w:proofErr w:type="spellEnd"/>
      <w:r w:rsidR="002B39AE" w:rsidRPr="002B39AE">
        <w:rPr>
          <w:rFonts w:ascii="Candara" w:hAnsi="Candara"/>
          <w:sz w:val="24"/>
          <w:szCs w:val="24"/>
          <w:lang w:val="en-ID"/>
        </w:rPr>
        <w:t xml:space="preserve"> </w:t>
      </w:r>
      <w:proofErr w:type="spellStart"/>
      <w:r w:rsidR="002B39AE" w:rsidRPr="002B39AE">
        <w:rPr>
          <w:rFonts w:ascii="Candara" w:hAnsi="Candara"/>
          <w:sz w:val="24"/>
          <w:szCs w:val="24"/>
          <w:lang w:val="en-ID"/>
        </w:rPr>
        <w:t>risiko</w:t>
      </w:r>
      <w:proofErr w:type="spellEnd"/>
      <w:r w:rsidR="002B39AE" w:rsidRPr="002B39AE">
        <w:rPr>
          <w:rFonts w:ascii="Candara" w:hAnsi="Candara"/>
          <w:sz w:val="24"/>
          <w:szCs w:val="24"/>
          <w:lang w:val="en-ID"/>
        </w:rPr>
        <w:t xml:space="preserve"> </w:t>
      </w:r>
      <w:r w:rsidR="00DC5C8F">
        <w:rPr>
          <w:rFonts w:ascii="Candara" w:hAnsi="Candara"/>
          <w:sz w:val="24"/>
          <w:szCs w:val="24"/>
          <w:lang w:val="en-ID"/>
        </w:rPr>
        <w:t xml:space="preserve">yang </w:t>
      </w:r>
      <w:proofErr w:type="spellStart"/>
      <w:r w:rsidR="00DC5C8F">
        <w:rPr>
          <w:rFonts w:ascii="Candara" w:hAnsi="Candara"/>
          <w:sz w:val="24"/>
          <w:szCs w:val="24"/>
          <w:lang w:val="en-ID"/>
        </w:rPr>
        <w:t>telah</w:t>
      </w:r>
      <w:proofErr w:type="spellEnd"/>
      <w:r w:rsidR="00DC5C8F">
        <w:rPr>
          <w:rFonts w:ascii="Candara" w:hAnsi="Candara"/>
          <w:sz w:val="24"/>
          <w:szCs w:val="24"/>
          <w:lang w:val="en-ID"/>
        </w:rPr>
        <w:t xml:space="preserve"> </w:t>
      </w:r>
      <w:proofErr w:type="spellStart"/>
      <w:r w:rsidR="002B39AE" w:rsidRPr="002B39AE">
        <w:rPr>
          <w:rFonts w:ascii="Candara" w:hAnsi="Candara"/>
          <w:sz w:val="24"/>
          <w:szCs w:val="24"/>
          <w:lang w:val="en-ID"/>
        </w:rPr>
        <w:t>dipetakan</w:t>
      </w:r>
      <w:proofErr w:type="spellEnd"/>
      <w:r w:rsidR="002B39AE" w:rsidRPr="002B39AE">
        <w:rPr>
          <w:rFonts w:ascii="Candara" w:hAnsi="Candara"/>
          <w:sz w:val="24"/>
          <w:szCs w:val="24"/>
          <w:lang w:val="en-ID"/>
        </w:rPr>
        <w:t xml:space="preserve"> </w:t>
      </w:r>
      <w:proofErr w:type="spellStart"/>
      <w:r w:rsidR="002B39AE" w:rsidRPr="002B39AE">
        <w:rPr>
          <w:rFonts w:ascii="Candara" w:hAnsi="Candara"/>
          <w:sz w:val="24"/>
          <w:szCs w:val="24"/>
          <w:lang w:val="en-ID"/>
        </w:rPr>
        <w:t>berdasarkan</w:t>
      </w:r>
      <w:proofErr w:type="spellEnd"/>
      <w:r w:rsidR="002B39AE" w:rsidRPr="002B39AE">
        <w:rPr>
          <w:rFonts w:ascii="Candara" w:hAnsi="Candara"/>
          <w:sz w:val="24"/>
          <w:szCs w:val="24"/>
          <w:lang w:val="en-ID"/>
        </w:rPr>
        <w:t xml:space="preserve"> </w:t>
      </w:r>
      <w:proofErr w:type="spellStart"/>
      <w:r w:rsidR="002B39AE" w:rsidRPr="002B39AE">
        <w:rPr>
          <w:rFonts w:ascii="Candara" w:hAnsi="Candara"/>
          <w:sz w:val="24"/>
          <w:szCs w:val="24"/>
          <w:lang w:val="en-ID"/>
        </w:rPr>
        <w:t>prosesnya</w:t>
      </w:r>
      <w:proofErr w:type="spellEnd"/>
      <w:r w:rsidR="002B39AE" w:rsidRPr="002B39AE">
        <w:rPr>
          <w:rFonts w:ascii="Candara" w:hAnsi="Candara"/>
          <w:sz w:val="24"/>
          <w:szCs w:val="24"/>
          <w:lang w:val="en-ID"/>
        </w:rPr>
        <w:t xml:space="preserve"> dan </w:t>
      </w:r>
      <w:proofErr w:type="spellStart"/>
      <w:r w:rsidR="002B39AE" w:rsidRPr="002B39AE">
        <w:rPr>
          <w:rFonts w:ascii="Candara" w:hAnsi="Candara"/>
          <w:sz w:val="24"/>
          <w:szCs w:val="24"/>
          <w:lang w:val="en-ID"/>
        </w:rPr>
        <w:t>disesuaikan</w:t>
      </w:r>
      <w:proofErr w:type="spellEnd"/>
      <w:r w:rsidR="002B39AE" w:rsidRPr="002B39AE">
        <w:rPr>
          <w:rFonts w:ascii="Candara" w:hAnsi="Candara"/>
          <w:sz w:val="24"/>
          <w:szCs w:val="24"/>
          <w:lang w:val="en-ID"/>
        </w:rPr>
        <w:t xml:space="preserve"> </w:t>
      </w:r>
      <w:proofErr w:type="spellStart"/>
      <w:r w:rsidR="002B39AE" w:rsidRPr="002B39AE">
        <w:rPr>
          <w:rFonts w:ascii="Candara" w:hAnsi="Candara"/>
          <w:sz w:val="24"/>
          <w:szCs w:val="24"/>
          <w:lang w:val="en-ID"/>
        </w:rPr>
        <w:t>dengan</w:t>
      </w:r>
      <w:proofErr w:type="spellEnd"/>
      <w:r w:rsidR="002B39AE" w:rsidRPr="002B39AE">
        <w:rPr>
          <w:rFonts w:ascii="Candara" w:hAnsi="Candara"/>
          <w:sz w:val="24"/>
          <w:szCs w:val="24"/>
          <w:lang w:val="en-ID"/>
        </w:rPr>
        <w:t xml:space="preserve"> lima proses </w:t>
      </w:r>
      <w:proofErr w:type="spellStart"/>
      <w:r w:rsidR="002B39AE" w:rsidRPr="002B39AE">
        <w:rPr>
          <w:rFonts w:ascii="Candara" w:hAnsi="Candara"/>
          <w:sz w:val="24"/>
          <w:szCs w:val="24"/>
          <w:lang w:val="en-ID"/>
        </w:rPr>
        <w:t>utama</w:t>
      </w:r>
      <w:proofErr w:type="spellEnd"/>
      <w:r w:rsidR="00DC5C8F">
        <w:rPr>
          <w:rFonts w:ascii="Candara" w:hAnsi="Candara"/>
          <w:sz w:val="24"/>
          <w:szCs w:val="24"/>
          <w:lang w:val="en-ID"/>
        </w:rPr>
        <w:t xml:space="preserve"> </w:t>
      </w:r>
      <w:proofErr w:type="spellStart"/>
      <w:r w:rsidR="00DC5C8F">
        <w:rPr>
          <w:rFonts w:ascii="Candara" w:hAnsi="Candara"/>
          <w:sz w:val="24"/>
          <w:szCs w:val="24"/>
          <w:lang w:val="en-ID"/>
        </w:rPr>
        <w:t>rantai</w:t>
      </w:r>
      <w:proofErr w:type="spellEnd"/>
      <w:r w:rsidR="00DC5C8F">
        <w:rPr>
          <w:rFonts w:ascii="Candara" w:hAnsi="Candara"/>
          <w:sz w:val="24"/>
          <w:szCs w:val="24"/>
          <w:lang w:val="en-ID"/>
        </w:rPr>
        <w:t xml:space="preserve"> </w:t>
      </w:r>
      <w:proofErr w:type="spellStart"/>
      <w:r w:rsidR="00DC5C8F">
        <w:rPr>
          <w:rFonts w:ascii="Candara" w:hAnsi="Candara"/>
          <w:sz w:val="24"/>
          <w:szCs w:val="24"/>
          <w:lang w:val="en-ID"/>
        </w:rPr>
        <w:t>pasok</w:t>
      </w:r>
      <w:proofErr w:type="spellEnd"/>
      <w:r w:rsidR="00DC5C8F">
        <w:rPr>
          <w:rFonts w:ascii="Candara" w:hAnsi="Candara"/>
          <w:sz w:val="24"/>
          <w:szCs w:val="24"/>
          <w:lang w:val="en-ID"/>
        </w:rPr>
        <w:t>.</w:t>
      </w:r>
      <w:r w:rsidR="00502ECE" w:rsidRPr="00502ECE">
        <w:rPr>
          <w:rFonts w:ascii="Candara" w:hAnsi="Candara"/>
          <w:sz w:val="24"/>
          <w:szCs w:val="24"/>
          <w:lang w:val="en-ID"/>
        </w:rPr>
        <w:t xml:space="preserve"> </w:t>
      </w:r>
      <w:proofErr w:type="spellStart"/>
      <w:r w:rsidR="00502ECE" w:rsidRPr="00502ECE">
        <w:rPr>
          <w:rFonts w:ascii="Candara" w:hAnsi="Candara"/>
          <w:sz w:val="24"/>
          <w:szCs w:val="24"/>
          <w:lang w:val="en-ID"/>
        </w:rPr>
        <w:t>Selanjutnya</w:t>
      </w:r>
      <w:proofErr w:type="spellEnd"/>
      <w:r w:rsidR="00502ECE" w:rsidRPr="00502ECE">
        <w:rPr>
          <w:rFonts w:ascii="Candara" w:hAnsi="Candara"/>
          <w:sz w:val="24"/>
          <w:szCs w:val="24"/>
          <w:lang w:val="en-ID"/>
        </w:rPr>
        <w:t xml:space="preserve"> </w:t>
      </w:r>
      <w:proofErr w:type="spellStart"/>
      <w:r w:rsidR="00502ECE" w:rsidRPr="00502ECE">
        <w:rPr>
          <w:rFonts w:ascii="Candara" w:hAnsi="Candara"/>
          <w:sz w:val="24"/>
          <w:szCs w:val="24"/>
          <w:lang w:val="en-ID"/>
        </w:rPr>
        <w:t>tiap</w:t>
      </w:r>
      <w:proofErr w:type="spellEnd"/>
      <w:r w:rsidR="00502ECE" w:rsidRPr="00502ECE">
        <w:rPr>
          <w:rFonts w:ascii="Candara" w:hAnsi="Candara"/>
          <w:sz w:val="24"/>
          <w:szCs w:val="24"/>
          <w:lang w:val="en-ID"/>
        </w:rPr>
        <w:t xml:space="preserve"> </w:t>
      </w:r>
      <w:proofErr w:type="spellStart"/>
      <w:r w:rsidR="00502ECE" w:rsidRPr="00502ECE">
        <w:rPr>
          <w:rFonts w:ascii="Candara" w:hAnsi="Candara"/>
          <w:sz w:val="24"/>
          <w:szCs w:val="24"/>
          <w:lang w:val="en-ID"/>
        </w:rPr>
        <w:t>kejadian</w:t>
      </w:r>
      <w:proofErr w:type="spellEnd"/>
      <w:r w:rsidR="00502ECE" w:rsidRPr="00502ECE">
        <w:rPr>
          <w:rFonts w:ascii="Candara" w:hAnsi="Candara"/>
          <w:sz w:val="24"/>
          <w:szCs w:val="24"/>
          <w:lang w:val="en-ID"/>
        </w:rPr>
        <w:t xml:space="preserve"> </w:t>
      </w:r>
      <w:proofErr w:type="spellStart"/>
      <w:r w:rsidR="00502ECE" w:rsidRPr="00502ECE">
        <w:rPr>
          <w:rFonts w:ascii="Candara" w:hAnsi="Candara"/>
          <w:sz w:val="24"/>
          <w:szCs w:val="24"/>
          <w:lang w:val="en-ID"/>
        </w:rPr>
        <w:t>risiko</w:t>
      </w:r>
      <w:proofErr w:type="spellEnd"/>
      <w:r w:rsidR="00502ECE" w:rsidRPr="00502ECE">
        <w:rPr>
          <w:rFonts w:ascii="Candara" w:hAnsi="Candara"/>
          <w:sz w:val="24"/>
          <w:szCs w:val="24"/>
          <w:lang w:val="en-ID"/>
        </w:rPr>
        <w:t xml:space="preserve"> </w:t>
      </w:r>
      <w:proofErr w:type="spellStart"/>
      <w:r w:rsidR="00502ECE" w:rsidRPr="00502ECE">
        <w:rPr>
          <w:rFonts w:ascii="Candara" w:hAnsi="Candara"/>
          <w:sz w:val="24"/>
          <w:szCs w:val="24"/>
          <w:lang w:val="en-ID"/>
        </w:rPr>
        <w:t>diberi</w:t>
      </w:r>
      <w:proofErr w:type="spellEnd"/>
      <w:r w:rsidR="00502ECE" w:rsidRPr="00502ECE">
        <w:rPr>
          <w:rFonts w:ascii="Candara" w:hAnsi="Candara"/>
          <w:sz w:val="24"/>
          <w:szCs w:val="24"/>
          <w:lang w:val="en-ID"/>
        </w:rPr>
        <w:t xml:space="preserve"> </w:t>
      </w:r>
      <w:proofErr w:type="spellStart"/>
      <w:r w:rsidR="00502ECE" w:rsidRPr="00502ECE">
        <w:rPr>
          <w:rFonts w:ascii="Candara" w:hAnsi="Candara"/>
          <w:sz w:val="24"/>
          <w:szCs w:val="24"/>
          <w:lang w:val="en-ID"/>
        </w:rPr>
        <w:t>kode</w:t>
      </w:r>
      <w:proofErr w:type="spellEnd"/>
      <w:r w:rsidR="00502ECE" w:rsidRPr="00502ECE">
        <w:rPr>
          <w:rFonts w:ascii="Candara" w:hAnsi="Candara"/>
          <w:sz w:val="24"/>
          <w:szCs w:val="24"/>
          <w:lang w:val="en-ID"/>
        </w:rPr>
        <w:t xml:space="preserve"> </w:t>
      </w:r>
      <w:r w:rsidR="00502ECE" w:rsidRPr="00502ECE">
        <w:rPr>
          <w:rFonts w:ascii="Candara" w:hAnsi="Candara"/>
          <w:i/>
          <w:iCs/>
          <w:sz w:val="24"/>
          <w:szCs w:val="24"/>
          <w:lang w:val="en-ID"/>
        </w:rPr>
        <w:t xml:space="preserve">E1 </w:t>
      </w:r>
      <w:proofErr w:type="spellStart"/>
      <w:r w:rsidR="00502ECE" w:rsidRPr="00502ECE">
        <w:rPr>
          <w:rFonts w:ascii="Candara" w:hAnsi="Candara"/>
          <w:sz w:val="24"/>
          <w:szCs w:val="24"/>
          <w:lang w:val="en-ID"/>
        </w:rPr>
        <w:t>sampai</w:t>
      </w:r>
      <w:proofErr w:type="spellEnd"/>
      <w:r w:rsidR="00502ECE" w:rsidRPr="00502ECE">
        <w:rPr>
          <w:rFonts w:ascii="Candara" w:hAnsi="Candara"/>
          <w:sz w:val="24"/>
          <w:szCs w:val="24"/>
          <w:lang w:val="en-ID"/>
        </w:rPr>
        <w:t xml:space="preserve"> </w:t>
      </w:r>
      <w:proofErr w:type="spellStart"/>
      <w:r w:rsidR="00502ECE" w:rsidRPr="00502ECE">
        <w:rPr>
          <w:rFonts w:ascii="Candara" w:hAnsi="Candara"/>
          <w:sz w:val="24"/>
          <w:szCs w:val="24"/>
          <w:lang w:val="en-ID"/>
        </w:rPr>
        <w:t>dengan</w:t>
      </w:r>
      <w:proofErr w:type="spellEnd"/>
      <w:r w:rsidR="00502ECE" w:rsidRPr="00502ECE">
        <w:rPr>
          <w:rFonts w:ascii="Candara" w:hAnsi="Candara"/>
          <w:sz w:val="24"/>
          <w:szCs w:val="24"/>
          <w:lang w:val="en-ID"/>
        </w:rPr>
        <w:t xml:space="preserve"> </w:t>
      </w:r>
      <w:r w:rsidR="00502ECE" w:rsidRPr="00502ECE">
        <w:rPr>
          <w:rFonts w:ascii="Candara" w:hAnsi="Candara"/>
          <w:i/>
          <w:iCs/>
          <w:sz w:val="24"/>
          <w:szCs w:val="24"/>
          <w:lang w:val="en-ID"/>
        </w:rPr>
        <w:t xml:space="preserve">E31. </w:t>
      </w:r>
      <w:r w:rsidR="00502ECE" w:rsidRPr="00502ECE">
        <w:rPr>
          <w:rFonts w:ascii="Candara" w:hAnsi="Candara"/>
          <w:sz w:val="24"/>
          <w:szCs w:val="24"/>
          <w:lang w:val="id-ID"/>
        </w:rPr>
        <w:t>Setelah mengidentifikasi kejadian risiko, dilanjutkan dengan mengidentifikasi penyebab risiko/agen risiko (</w:t>
      </w:r>
      <w:r w:rsidR="00502ECE" w:rsidRPr="00502ECE">
        <w:rPr>
          <w:rFonts w:ascii="Candara" w:hAnsi="Candara"/>
          <w:i/>
          <w:iCs/>
          <w:sz w:val="24"/>
          <w:szCs w:val="24"/>
          <w:lang w:val="id-ID"/>
        </w:rPr>
        <w:t>A</w:t>
      </w:r>
      <w:r w:rsidR="00502ECE" w:rsidRPr="00502ECE">
        <w:rPr>
          <w:rFonts w:ascii="Candara" w:hAnsi="Candara"/>
          <w:sz w:val="24"/>
          <w:szCs w:val="24"/>
          <w:lang w:val="id-ID"/>
        </w:rPr>
        <w:t xml:space="preserve">) yang menyebabkan risiko-risiko tersebut terjadi. </w:t>
      </w:r>
      <w:proofErr w:type="spellStart"/>
      <w:r w:rsidR="00502ECE" w:rsidRPr="00502ECE">
        <w:rPr>
          <w:rFonts w:ascii="Candara" w:hAnsi="Candara"/>
          <w:sz w:val="24"/>
          <w:szCs w:val="24"/>
          <w:lang w:val="en-ID"/>
        </w:rPr>
        <w:t>Penulis</w:t>
      </w:r>
      <w:proofErr w:type="spellEnd"/>
      <w:r w:rsidR="00502ECE" w:rsidRPr="00502ECE">
        <w:rPr>
          <w:rFonts w:ascii="Candara" w:hAnsi="Candara"/>
          <w:sz w:val="24"/>
          <w:szCs w:val="24"/>
          <w:lang w:val="en-ID"/>
        </w:rPr>
        <w:t xml:space="preserve"> </w:t>
      </w:r>
      <w:proofErr w:type="spellStart"/>
      <w:r w:rsidR="00502ECE" w:rsidRPr="00502ECE">
        <w:rPr>
          <w:rFonts w:ascii="Candara" w:hAnsi="Candara"/>
          <w:sz w:val="24"/>
          <w:szCs w:val="24"/>
          <w:lang w:val="en-ID"/>
        </w:rPr>
        <w:t>mengidentifikasi</w:t>
      </w:r>
      <w:proofErr w:type="spellEnd"/>
      <w:r w:rsidR="00502ECE" w:rsidRPr="00502ECE">
        <w:rPr>
          <w:rFonts w:ascii="Candara" w:hAnsi="Candara"/>
          <w:sz w:val="24"/>
          <w:szCs w:val="24"/>
          <w:lang w:val="en-ID"/>
        </w:rPr>
        <w:t xml:space="preserve"> </w:t>
      </w:r>
      <w:proofErr w:type="spellStart"/>
      <w:r w:rsidR="00502ECE" w:rsidRPr="00502ECE">
        <w:rPr>
          <w:rFonts w:ascii="Candara" w:hAnsi="Candara"/>
          <w:sz w:val="24"/>
          <w:szCs w:val="24"/>
          <w:lang w:val="en-ID"/>
        </w:rPr>
        <w:t>ada</w:t>
      </w:r>
      <w:proofErr w:type="spellEnd"/>
      <w:r w:rsidR="00502ECE" w:rsidRPr="00502ECE">
        <w:rPr>
          <w:rFonts w:ascii="Candara" w:hAnsi="Candara"/>
          <w:sz w:val="24"/>
          <w:szCs w:val="24"/>
          <w:lang w:val="en-ID"/>
        </w:rPr>
        <w:t xml:space="preserve"> 28 </w:t>
      </w:r>
      <w:proofErr w:type="spellStart"/>
      <w:r w:rsidR="00502ECE" w:rsidRPr="00502ECE">
        <w:rPr>
          <w:rFonts w:ascii="Candara" w:hAnsi="Candara"/>
          <w:sz w:val="24"/>
          <w:szCs w:val="24"/>
          <w:lang w:val="en-ID"/>
        </w:rPr>
        <w:t>penyebab</w:t>
      </w:r>
      <w:proofErr w:type="spellEnd"/>
      <w:r w:rsidR="00502ECE" w:rsidRPr="00502ECE">
        <w:rPr>
          <w:rFonts w:ascii="Candara" w:hAnsi="Candara"/>
          <w:sz w:val="24"/>
          <w:szCs w:val="24"/>
          <w:lang w:val="en-ID"/>
        </w:rPr>
        <w:t xml:space="preserve"> </w:t>
      </w:r>
      <w:proofErr w:type="spellStart"/>
      <w:r w:rsidR="00502ECE" w:rsidRPr="00502ECE">
        <w:rPr>
          <w:rFonts w:ascii="Candara" w:hAnsi="Candara"/>
          <w:sz w:val="24"/>
          <w:szCs w:val="24"/>
          <w:lang w:val="en-ID"/>
        </w:rPr>
        <w:t>risiko</w:t>
      </w:r>
      <w:proofErr w:type="spellEnd"/>
      <w:r w:rsidR="00502ECE" w:rsidRPr="00502ECE">
        <w:rPr>
          <w:rFonts w:ascii="Candara" w:hAnsi="Candara"/>
          <w:sz w:val="24"/>
          <w:szCs w:val="24"/>
          <w:lang w:val="en-ID"/>
        </w:rPr>
        <w:t xml:space="preserve"> yang </w:t>
      </w:r>
      <w:proofErr w:type="spellStart"/>
      <w:r w:rsidR="00502ECE" w:rsidRPr="00502ECE">
        <w:rPr>
          <w:rFonts w:ascii="Candara" w:hAnsi="Candara"/>
          <w:sz w:val="24"/>
          <w:szCs w:val="24"/>
          <w:lang w:val="en-ID"/>
        </w:rPr>
        <w:t>selanjutnya</w:t>
      </w:r>
      <w:proofErr w:type="spellEnd"/>
      <w:r w:rsidR="00502ECE" w:rsidRPr="00502ECE">
        <w:rPr>
          <w:rFonts w:ascii="Candara" w:hAnsi="Candara"/>
          <w:sz w:val="24"/>
          <w:szCs w:val="24"/>
          <w:lang w:val="en-ID"/>
        </w:rPr>
        <w:t xml:space="preserve"> </w:t>
      </w:r>
      <w:proofErr w:type="spellStart"/>
      <w:r w:rsidR="00502ECE" w:rsidRPr="00502ECE">
        <w:rPr>
          <w:rFonts w:ascii="Candara" w:hAnsi="Candara"/>
          <w:sz w:val="24"/>
          <w:szCs w:val="24"/>
          <w:lang w:val="en-ID"/>
        </w:rPr>
        <w:t>diberi</w:t>
      </w:r>
      <w:proofErr w:type="spellEnd"/>
      <w:r w:rsidR="00502ECE" w:rsidRPr="00502ECE">
        <w:rPr>
          <w:rFonts w:ascii="Candara" w:hAnsi="Candara"/>
          <w:sz w:val="24"/>
          <w:szCs w:val="24"/>
          <w:lang w:val="en-ID"/>
        </w:rPr>
        <w:t xml:space="preserve"> </w:t>
      </w:r>
      <w:proofErr w:type="spellStart"/>
      <w:r w:rsidR="00502ECE" w:rsidRPr="00502ECE">
        <w:rPr>
          <w:rFonts w:ascii="Candara" w:hAnsi="Candara"/>
          <w:sz w:val="24"/>
          <w:szCs w:val="24"/>
          <w:lang w:val="en-ID"/>
        </w:rPr>
        <w:t>kode</w:t>
      </w:r>
      <w:proofErr w:type="spellEnd"/>
      <w:r w:rsidR="00502ECE" w:rsidRPr="00502ECE">
        <w:rPr>
          <w:rFonts w:ascii="Candara" w:hAnsi="Candara"/>
          <w:sz w:val="24"/>
          <w:szCs w:val="24"/>
          <w:lang w:val="en-ID"/>
        </w:rPr>
        <w:t xml:space="preserve"> </w:t>
      </w:r>
      <w:r w:rsidR="00502ECE" w:rsidRPr="00502ECE">
        <w:rPr>
          <w:rFonts w:ascii="Candara" w:hAnsi="Candara"/>
          <w:i/>
          <w:iCs/>
          <w:sz w:val="24"/>
          <w:szCs w:val="24"/>
          <w:lang w:val="en-ID"/>
        </w:rPr>
        <w:t xml:space="preserve">A1 </w:t>
      </w:r>
      <w:proofErr w:type="spellStart"/>
      <w:r w:rsidR="00502ECE" w:rsidRPr="00502ECE">
        <w:rPr>
          <w:rFonts w:ascii="Candara" w:hAnsi="Candara"/>
          <w:sz w:val="24"/>
          <w:szCs w:val="24"/>
          <w:lang w:val="en-ID"/>
        </w:rPr>
        <w:t>sampai</w:t>
      </w:r>
      <w:proofErr w:type="spellEnd"/>
      <w:r w:rsidR="00502ECE" w:rsidRPr="00502ECE">
        <w:rPr>
          <w:rFonts w:ascii="Candara" w:hAnsi="Candara"/>
          <w:sz w:val="24"/>
          <w:szCs w:val="24"/>
          <w:lang w:val="en-ID"/>
        </w:rPr>
        <w:t xml:space="preserve"> </w:t>
      </w:r>
      <w:proofErr w:type="spellStart"/>
      <w:r w:rsidR="00502ECE" w:rsidRPr="00502ECE">
        <w:rPr>
          <w:rFonts w:ascii="Candara" w:hAnsi="Candara"/>
          <w:sz w:val="24"/>
          <w:szCs w:val="24"/>
          <w:lang w:val="en-ID"/>
        </w:rPr>
        <w:t>dengan</w:t>
      </w:r>
      <w:proofErr w:type="spellEnd"/>
      <w:r w:rsidR="00502ECE" w:rsidRPr="00502ECE">
        <w:rPr>
          <w:rFonts w:ascii="Candara" w:hAnsi="Candara"/>
          <w:sz w:val="24"/>
          <w:szCs w:val="24"/>
          <w:lang w:val="en-ID"/>
        </w:rPr>
        <w:t xml:space="preserve"> </w:t>
      </w:r>
      <w:r w:rsidR="00502ECE" w:rsidRPr="00502ECE">
        <w:rPr>
          <w:rFonts w:ascii="Candara" w:hAnsi="Candara"/>
          <w:i/>
          <w:iCs/>
          <w:sz w:val="24"/>
          <w:szCs w:val="24"/>
          <w:lang w:val="en-ID"/>
        </w:rPr>
        <w:t>A28</w:t>
      </w:r>
      <w:r w:rsidR="00502ECE" w:rsidRPr="00502ECE">
        <w:rPr>
          <w:rFonts w:ascii="Candara" w:hAnsi="Candara"/>
          <w:sz w:val="24"/>
          <w:szCs w:val="24"/>
          <w:lang w:val="en-ID"/>
        </w:rPr>
        <w:t xml:space="preserve">. </w:t>
      </w:r>
      <w:proofErr w:type="spellStart"/>
      <w:r w:rsidR="00502ECE" w:rsidRPr="00502ECE">
        <w:rPr>
          <w:rFonts w:ascii="Candara" w:hAnsi="Candara"/>
          <w:sz w:val="24"/>
          <w:szCs w:val="24"/>
          <w:lang w:val="en-ID"/>
        </w:rPr>
        <w:t>Tahap</w:t>
      </w:r>
      <w:proofErr w:type="spellEnd"/>
      <w:r w:rsidR="00502ECE" w:rsidRPr="00502ECE">
        <w:rPr>
          <w:rFonts w:ascii="Candara" w:hAnsi="Candara"/>
          <w:sz w:val="24"/>
          <w:szCs w:val="24"/>
          <w:lang w:val="en-ID"/>
        </w:rPr>
        <w:t xml:space="preserve"> </w:t>
      </w:r>
      <w:proofErr w:type="spellStart"/>
      <w:r w:rsidR="00502ECE" w:rsidRPr="00502ECE">
        <w:rPr>
          <w:rFonts w:ascii="Candara" w:hAnsi="Candara"/>
          <w:sz w:val="24"/>
          <w:szCs w:val="24"/>
          <w:lang w:val="en-ID"/>
        </w:rPr>
        <w:t>selanjutnya</w:t>
      </w:r>
      <w:proofErr w:type="spellEnd"/>
      <w:r w:rsidR="00502ECE" w:rsidRPr="00502ECE">
        <w:rPr>
          <w:rFonts w:ascii="Candara" w:hAnsi="Candara"/>
          <w:sz w:val="24"/>
          <w:szCs w:val="24"/>
          <w:lang w:val="en-ID"/>
        </w:rPr>
        <w:t xml:space="preserve"> </w:t>
      </w:r>
      <w:proofErr w:type="spellStart"/>
      <w:r w:rsidR="00502ECE" w:rsidRPr="00502ECE">
        <w:rPr>
          <w:rFonts w:ascii="Candara" w:hAnsi="Candara"/>
          <w:sz w:val="24"/>
          <w:szCs w:val="24"/>
          <w:lang w:val="en-ID"/>
        </w:rPr>
        <w:t>adalah</w:t>
      </w:r>
      <w:proofErr w:type="spellEnd"/>
      <w:r w:rsidR="00502ECE" w:rsidRPr="00502ECE">
        <w:rPr>
          <w:rFonts w:ascii="Candara" w:hAnsi="Candara"/>
          <w:sz w:val="24"/>
          <w:szCs w:val="24"/>
          <w:lang w:val="en-ID"/>
        </w:rPr>
        <w:t xml:space="preserve"> </w:t>
      </w:r>
      <w:proofErr w:type="spellStart"/>
      <w:r w:rsidR="00502ECE" w:rsidRPr="00502ECE">
        <w:rPr>
          <w:rFonts w:ascii="Candara" w:hAnsi="Candara"/>
          <w:sz w:val="24"/>
          <w:szCs w:val="24"/>
          <w:lang w:val="en-ID"/>
        </w:rPr>
        <w:t>penilaian</w:t>
      </w:r>
      <w:proofErr w:type="spellEnd"/>
      <w:r w:rsidR="00502ECE" w:rsidRPr="00502ECE">
        <w:rPr>
          <w:rFonts w:ascii="Candara" w:hAnsi="Candara"/>
          <w:sz w:val="24"/>
          <w:szCs w:val="24"/>
          <w:lang w:val="en-ID"/>
        </w:rPr>
        <w:t xml:space="preserve"> </w:t>
      </w:r>
      <w:proofErr w:type="spellStart"/>
      <w:r w:rsidR="00502ECE" w:rsidRPr="00502ECE">
        <w:rPr>
          <w:rFonts w:ascii="Candara" w:hAnsi="Candara"/>
          <w:sz w:val="24"/>
          <w:szCs w:val="24"/>
          <w:lang w:val="id-ID"/>
        </w:rPr>
        <w:t>keparahan</w:t>
      </w:r>
      <w:proofErr w:type="spellEnd"/>
      <w:r w:rsidR="00502ECE" w:rsidRPr="00502ECE">
        <w:rPr>
          <w:rFonts w:ascii="Candara" w:hAnsi="Candara"/>
          <w:sz w:val="24"/>
          <w:szCs w:val="24"/>
          <w:lang w:val="id-ID"/>
        </w:rPr>
        <w:t xml:space="preserve"> (</w:t>
      </w:r>
      <w:proofErr w:type="spellStart"/>
      <w:r w:rsidR="00502ECE" w:rsidRPr="00502ECE">
        <w:rPr>
          <w:rFonts w:ascii="Candara" w:hAnsi="Candara"/>
          <w:i/>
          <w:iCs/>
          <w:sz w:val="24"/>
          <w:szCs w:val="24"/>
          <w:lang w:val="id-ID"/>
        </w:rPr>
        <w:t>severity</w:t>
      </w:r>
      <w:proofErr w:type="spellEnd"/>
      <w:r w:rsidR="00502ECE" w:rsidRPr="00502ECE">
        <w:rPr>
          <w:rFonts w:ascii="Candara" w:hAnsi="Candara"/>
          <w:sz w:val="24"/>
          <w:szCs w:val="24"/>
          <w:lang w:val="id-ID"/>
        </w:rPr>
        <w:t xml:space="preserve">) </w:t>
      </w:r>
      <w:proofErr w:type="spellStart"/>
      <w:r w:rsidR="00502ECE" w:rsidRPr="00502ECE">
        <w:rPr>
          <w:rFonts w:ascii="Candara" w:hAnsi="Candara"/>
          <w:sz w:val="24"/>
          <w:szCs w:val="24"/>
          <w:lang w:val="en-ID"/>
        </w:rPr>
        <w:t>atas</w:t>
      </w:r>
      <w:proofErr w:type="spellEnd"/>
      <w:r w:rsidR="00502ECE" w:rsidRPr="00502ECE">
        <w:rPr>
          <w:rFonts w:ascii="Candara" w:hAnsi="Candara"/>
          <w:sz w:val="24"/>
          <w:szCs w:val="24"/>
          <w:lang w:val="en-ID"/>
        </w:rPr>
        <w:t xml:space="preserve"> k</w:t>
      </w:r>
      <w:proofErr w:type="spellStart"/>
      <w:r w:rsidR="00502ECE" w:rsidRPr="00502ECE">
        <w:rPr>
          <w:rFonts w:ascii="Candara" w:hAnsi="Candara"/>
          <w:sz w:val="24"/>
          <w:szCs w:val="24"/>
          <w:lang w:val="id-ID"/>
        </w:rPr>
        <w:t>ejadian</w:t>
      </w:r>
      <w:proofErr w:type="spellEnd"/>
      <w:r w:rsidR="00502ECE" w:rsidRPr="00502ECE">
        <w:rPr>
          <w:rFonts w:ascii="Candara" w:hAnsi="Candara"/>
          <w:sz w:val="24"/>
          <w:szCs w:val="24"/>
          <w:lang w:val="id-ID"/>
        </w:rPr>
        <w:t xml:space="preserve"> risiko dan </w:t>
      </w:r>
      <w:proofErr w:type="spellStart"/>
      <w:r w:rsidR="00502ECE" w:rsidRPr="00502ECE">
        <w:rPr>
          <w:rFonts w:ascii="Candara" w:hAnsi="Candara"/>
          <w:sz w:val="24"/>
          <w:szCs w:val="24"/>
          <w:lang w:val="en-ID"/>
        </w:rPr>
        <w:t>penilaian</w:t>
      </w:r>
      <w:proofErr w:type="spellEnd"/>
      <w:r w:rsidR="00502ECE" w:rsidRPr="00502ECE">
        <w:rPr>
          <w:rFonts w:ascii="Candara" w:hAnsi="Candara"/>
          <w:sz w:val="24"/>
          <w:szCs w:val="24"/>
          <w:lang w:val="en-ID"/>
        </w:rPr>
        <w:t xml:space="preserve"> </w:t>
      </w:r>
      <w:r w:rsidR="00502ECE" w:rsidRPr="00502ECE">
        <w:rPr>
          <w:rFonts w:ascii="Candara" w:hAnsi="Candara"/>
          <w:sz w:val="24"/>
          <w:szCs w:val="24"/>
          <w:lang w:val="id-ID"/>
        </w:rPr>
        <w:t>tingkat kemungkinan terjadi (</w:t>
      </w:r>
      <w:proofErr w:type="spellStart"/>
      <w:r w:rsidR="00502ECE" w:rsidRPr="00502ECE">
        <w:rPr>
          <w:rFonts w:ascii="Candara" w:hAnsi="Candara"/>
          <w:i/>
          <w:iCs/>
          <w:sz w:val="24"/>
          <w:szCs w:val="24"/>
          <w:lang w:val="id-ID"/>
        </w:rPr>
        <w:t>occurence</w:t>
      </w:r>
      <w:proofErr w:type="spellEnd"/>
      <w:r w:rsidR="00502ECE" w:rsidRPr="00502ECE">
        <w:rPr>
          <w:rFonts w:ascii="Candara" w:hAnsi="Candara"/>
          <w:sz w:val="24"/>
          <w:szCs w:val="24"/>
          <w:lang w:val="id-ID"/>
        </w:rPr>
        <w:t xml:space="preserve">) </w:t>
      </w:r>
      <w:proofErr w:type="spellStart"/>
      <w:r w:rsidR="00502ECE" w:rsidRPr="00502ECE">
        <w:rPr>
          <w:rFonts w:ascii="Candara" w:hAnsi="Candara"/>
          <w:sz w:val="24"/>
          <w:szCs w:val="24"/>
          <w:lang w:val="en-ID"/>
        </w:rPr>
        <w:t>atas</w:t>
      </w:r>
      <w:proofErr w:type="spellEnd"/>
      <w:r w:rsidR="00502ECE" w:rsidRPr="00502ECE">
        <w:rPr>
          <w:rFonts w:ascii="Candara" w:hAnsi="Candara"/>
          <w:sz w:val="24"/>
          <w:szCs w:val="24"/>
          <w:lang w:val="en-ID"/>
        </w:rPr>
        <w:t xml:space="preserve"> </w:t>
      </w:r>
      <w:r w:rsidR="00502ECE" w:rsidRPr="00502ECE">
        <w:rPr>
          <w:rFonts w:ascii="Candara" w:hAnsi="Candara"/>
          <w:sz w:val="24"/>
          <w:szCs w:val="24"/>
          <w:lang w:val="id-ID"/>
        </w:rPr>
        <w:t xml:space="preserve">penyebab risiko melalui pengisian kuesioner dengan skala 1-10 oleh </w:t>
      </w:r>
      <w:r w:rsidR="00502ECE" w:rsidRPr="00502ECE">
        <w:rPr>
          <w:rFonts w:ascii="Candara" w:hAnsi="Candara"/>
          <w:i/>
          <w:iCs/>
          <w:sz w:val="24"/>
          <w:szCs w:val="24"/>
          <w:lang w:val="en-ID"/>
        </w:rPr>
        <w:t>r</w:t>
      </w:r>
      <w:proofErr w:type="spellStart"/>
      <w:r w:rsidR="00502ECE" w:rsidRPr="00502ECE">
        <w:rPr>
          <w:rFonts w:ascii="Candara" w:hAnsi="Candara"/>
          <w:i/>
          <w:iCs/>
          <w:sz w:val="24"/>
          <w:szCs w:val="24"/>
          <w:lang w:val="id-ID"/>
        </w:rPr>
        <w:t>isk</w:t>
      </w:r>
      <w:proofErr w:type="spellEnd"/>
      <w:r w:rsidR="00502ECE" w:rsidRPr="00502ECE">
        <w:rPr>
          <w:rFonts w:ascii="Candara" w:hAnsi="Candara"/>
          <w:i/>
          <w:iCs/>
          <w:sz w:val="24"/>
          <w:szCs w:val="24"/>
          <w:lang w:val="id-ID"/>
        </w:rPr>
        <w:t xml:space="preserve"> </w:t>
      </w:r>
      <w:r w:rsidR="00502ECE" w:rsidRPr="00502ECE">
        <w:rPr>
          <w:rFonts w:ascii="Candara" w:hAnsi="Candara"/>
          <w:i/>
          <w:iCs/>
          <w:sz w:val="24"/>
          <w:szCs w:val="24"/>
          <w:lang w:val="en-ID"/>
        </w:rPr>
        <w:t>o</w:t>
      </w:r>
      <w:proofErr w:type="spellStart"/>
      <w:r w:rsidR="00502ECE" w:rsidRPr="00502ECE">
        <w:rPr>
          <w:rFonts w:ascii="Candara" w:hAnsi="Candara"/>
          <w:i/>
          <w:iCs/>
          <w:sz w:val="24"/>
          <w:szCs w:val="24"/>
          <w:lang w:val="id-ID"/>
        </w:rPr>
        <w:t>ffi</w:t>
      </w:r>
      <w:r w:rsidR="006849E2">
        <w:rPr>
          <w:rFonts w:ascii="Candara" w:hAnsi="Candara"/>
          <w:i/>
          <w:iCs/>
          <w:sz w:val="24"/>
          <w:szCs w:val="24"/>
          <w:lang w:val="en-ID"/>
        </w:rPr>
        <w:t>cer</w:t>
      </w:r>
      <w:proofErr w:type="spellEnd"/>
      <w:r w:rsidR="006849E2">
        <w:rPr>
          <w:rFonts w:ascii="Candara" w:hAnsi="Candara"/>
          <w:i/>
          <w:iCs/>
          <w:sz w:val="24"/>
          <w:szCs w:val="24"/>
          <w:lang w:val="en-ID"/>
        </w:rPr>
        <w:t>.</w:t>
      </w:r>
    </w:p>
    <w:p w14:paraId="3E5A9914" w14:textId="36EFE06E" w:rsidR="004363CB" w:rsidRDefault="004363CB" w:rsidP="00C12313">
      <w:pPr>
        <w:spacing w:line="360" w:lineRule="auto"/>
        <w:ind w:firstLine="567"/>
        <w:rPr>
          <w:i/>
          <w:iCs/>
          <w:sz w:val="24"/>
          <w:szCs w:val="24"/>
          <w:lang w:val="en-ID"/>
        </w:rPr>
      </w:pPr>
      <w:r w:rsidRPr="002B39AE">
        <w:rPr>
          <w:rFonts w:ascii="Candara" w:hAnsi="Candara"/>
          <w:sz w:val="24"/>
          <w:szCs w:val="24"/>
          <w:lang w:val="id-ID"/>
        </w:rPr>
        <w:t>Setelah mengidentifi</w:t>
      </w:r>
      <w:r w:rsidRPr="004363CB">
        <w:rPr>
          <w:sz w:val="24"/>
          <w:szCs w:val="24"/>
          <w:lang w:val="id-ID"/>
        </w:rPr>
        <w:t>kasi kejadian risiko, dilanjutkan dengan mengidentifikasi penyebab risiko/agen risiko (</w:t>
      </w:r>
      <w:r w:rsidRPr="004363CB">
        <w:rPr>
          <w:i/>
          <w:iCs/>
          <w:sz w:val="24"/>
          <w:szCs w:val="24"/>
          <w:lang w:val="id-ID"/>
        </w:rPr>
        <w:t>A</w:t>
      </w:r>
      <w:r w:rsidRPr="004363CB">
        <w:rPr>
          <w:sz w:val="24"/>
          <w:szCs w:val="24"/>
          <w:lang w:val="id-ID"/>
        </w:rPr>
        <w:t xml:space="preserve">) yang menyebabkan risiko-risiko tersebut terjadi. </w:t>
      </w:r>
      <w:proofErr w:type="spellStart"/>
      <w:r w:rsidRPr="004363CB">
        <w:rPr>
          <w:sz w:val="24"/>
          <w:szCs w:val="24"/>
          <w:lang w:val="en-ID"/>
        </w:rPr>
        <w:t>Penulis</w:t>
      </w:r>
      <w:proofErr w:type="spellEnd"/>
      <w:r w:rsidRPr="004363CB">
        <w:rPr>
          <w:sz w:val="24"/>
          <w:szCs w:val="24"/>
          <w:lang w:val="en-ID"/>
        </w:rPr>
        <w:t xml:space="preserve"> </w:t>
      </w:r>
      <w:proofErr w:type="spellStart"/>
      <w:r w:rsidRPr="004363CB">
        <w:rPr>
          <w:sz w:val="24"/>
          <w:szCs w:val="24"/>
          <w:lang w:val="en-ID"/>
        </w:rPr>
        <w:t>mengidentifikasi</w:t>
      </w:r>
      <w:proofErr w:type="spellEnd"/>
      <w:r w:rsidRPr="004363CB">
        <w:rPr>
          <w:sz w:val="24"/>
          <w:szCs w:val="24"/>
          <w:lang w:val="en-ID"/>
        </w:rPr>
        <w:t xml:space="preserve"> </w:t>
      </w:r>
      <w:proofErr w:type="spellStart"/>
      <w:r w:rsidRPr="004363CB">
        <w:rPr>
          <w:sz w:val="24"/>
          <w:szCs w:val="24"/>
          <w:lang w:val="en-ID"/>
        </w:rPr>
        <w:t>ada</w:t>
      </w:r>
      <w:proofErr w:type="spellEnd"/>
      <w:r w:rsidRPr="004363CB">
        <w:rPr>
          <w:sz w:val="24"/>
          <w:szCs w:val="24"/>
          <w:lang w:val="en-ID"/>
        </w:rPr>
        <w:t xml:space="preserve"> 28 </w:t>
      </w:r>
      <w:proofErr w:type="spellStart"/>
      <w:r w:rsidRPr="004363CB">
        <w:rPr>
          <w:sz w:val="24"/>
          <w:szCs w:val="24"/>
          <w:lang w:val="en-ID"/>
        </w:rPr>
        <w:t>penyebab</w:t>
      </w:r>
      <w:proofErr w:type="spellEnd"/>
      <w:r w:rsidRPr="004363CB">
        <w:rPr>
          <w:sz w:val="24"/>
          <w:szCs w:val="24"/>
          <w:lang w:val="en-ID"/>
        </w:rPr>
        <w:t xml:space="preserve"> </w:t>
      </w:r>
      <w:proofErr w:type="spellStart"/>
      <w:r w:rsidRPr="004363CB">
        <w:rPr>
          <w:sz w:val="24"/>
          <w:szCs w:val="24"/>
          <w:lang w:val="en-ID"/>
        </w:rPr>
        <w:t>risiko</w:t>
      </w:r>
      <w:proofErr w:type="spellEnd"/>
      <w:r w:rsidRPr="004363CB">
        <w:rPr>
          <w:sz w:val="24"/>
          <w:szCs w:val="24"/>
          <w:lang w:val="en-ID"/>
        </w:rPr>
        <w:t xml:space="preserve"> yang </w:t>
      </w:r>
      <w:proofErr w:type="spellStart"/>
      <w:r w:rsidRPr="004363CB">
        <w:rPr>
          <w:sz w:val="24"/>
          <w:szCs w:val="24"/>
          <w:lang w:val="en-ID"/>
        </w:rPr>
        <w:t>selanjutnya</w:t>
      </w:r>
      <w:proofErr w:type="spellEnd"/>
      <w:r w:rsidRPr="004363CB">
        <w:rPr>
          <w:sz w:val="24"/>
          <w:szCs w:val="24"/>
          <w:lang w:val="en-ID"/>
        </w:rPr>
        <w:t xml:space="preserve"> </w:t>
      </w:r>
      <w:proofErr w:type="spellStart"/>
      <w:r w:rsidRPr="004363CB">
        <w:rPr>
          <w:sz w:val="24"/>
          <w:szCs w:val="24"/>
          <w:lang w:val="en-ID"/>
        </w:rPr>
        <w:t>diberi</w:t>
      </w:r>
      <w:proofErr w:type="spellEnd"/>
      <w:r w:rsidRPr="004363CB">
        <w:rPr>
          <w:sz w:val="24"/>
          <w:szCs w:val="24"/>
          <w:lang w:val="en-ID"/>
        </w:rPr>
        <w:t xml:space="preserve"> </w:t>
      </w:r>
      <w:proofErr w:type="spellStart"/>
      <w:r w:rsidRPr="004363CB">
        <w:rPr>
          <w:sz w:val="24"/>
          <w:szCs w:val="24"/>
          <w:lang w:val="en-ID"/>
        </w:rPr>
        <w:t>kode</w:t>
      </w:r>
      <w:proofErr w:type="spellEnd"/>
      <w:r w:rsidRPr="004363CB">
        <w:rPr>
          <w:sz w:val="24"/>
          <w:szCs w:val="24"/>
          <w:lang w:val="en-ID"/>
        </w:rPr>
        <w:t xml:space="preserve"> </w:t>
      </w:r>
      <w:r w:rsidRPr="004363CB">
        <w:rPr>
          <w:i/>
          <w:iCs/>
          <w:sz w:val="24"/>
          <w:szCs w:val="24"/>
          <w:lang w:val="en-ID"/>
        </w:rPr>
        <w:t xml:space="preserve">A1 </w:t>
      </w:r>
      <w:proofErr w:type="spellStart"/>
      <w:r w:rsidRPr="004363CB">
        <w:rPr>
          <w:sz w:val="24"/>
          <w:szCs w:val="24"/>
          <w:lang w:val="en-ID"/>
        </w:rPr>
        <w:t>sampai</w:t>
      </w:r>
      <w:proofErr w:type="spellEnd"/>
      <w:r w:rsidRPr="004363CB">
        <w:rPr>
          <w:sz w:val="24"/>
          <w:szCs w:val="24"/>
          <w:lang w:val="en-ID"/>
        </w:rPr>
        <w:t xml:space="preserve"> </w:t>
      </w:r>
      <w:proofErr w:type="spellStart"/>
      <w:r w:rsidRPr="004363CB">
        <w:rPr>
          <w:sz w:val="24"/>
          <w:szCs w:val="24"/>
          <w:lang w:val="en-ID"/>
        </w:rPr>
        <w:t>dengan</w:t>
      </w:r>
      <w:proofErr w:type="spellEnd"/>
      <w:r w:rsidRPr="004363CB">
        <w:rPr>
          <w:sz w:val="24"/>
          <w:szCs w:val="24"/>
          <w:lang w:val="en-ID"/>
        </w:rPr>
        <w:t xml:space="preserve"> </w:t>
      </w:r>
      <w:r w:rsidRPr="004363CB">
        <w:rPr>
          <w:i/>
          <w:iCs/>
          <w:sz w:val="24"/>
          <w:szCs w:val="24"/>
          <w:lang w:val="en-ID"/>
        </w:rPr>
        <w:t>A28</w:t>
      </w:r>
      <w:r w:rsidRPr="004363CB">
        <w:rPr>
          <w:sz w:val="24"/>
          <w:szCs w:val="24"/>
          <w:lang w:val="en-ID"/>
        </w:rPr>
        <w:t xml:space="preserve">. </w:t>
      </w:r>
      <w:proofErr w:type="spellStart"/>
      <w:r w:rsidRPr="004363CB">
        <w:rPr>
          <w:sz w:val="24"/>
          <w:szCs w:val="24"/>
          <w:lang w:val="en-ID"/>
        </w:rPr>
        <w:t>Tahap</w:t>
      </w:r>
      <w:proofErr w:type="spellEnd"/>
      <w:r w:rsidRPr="004363CB">
        <w:rPr>
          <w:sz w:val="24"/>
          <w:szCs w:val="24"/>
          <w:lang w:val="en-ID"/>
        </w:rPr>
        <w:t xml:space="preserve"> </w:t>
      </w:r>
      <w:proofErr w:type="spellStart"/>
      <w:r w:rsidRPr="004363CB">
        <w:rPr>
          <w:sz w:val="24"/>
          <w:szCs w:val="24"/>
          <w:lang w:val="en-ID"/>
        </w:rPr>
        <w:t>selanjutnya</w:t>
      </w:r>
      <w:proofErr w:type="spellEnd"/>
      <w:r w:rsidRPr="004363CB">
        <w:rPr>
          <w:sz w:val="24"/>
          <w:szCs w:val="24"/>
          <w:lang w:val="en-ID"/>
        </w:rPr>
        <w:t xml:space="preserve"> </w:t>
      </w:r>
      <w:proofErr w:type="spellStart"/>
      <w:r w:rsidRPr="004363CB">
        <w:rPr>
          <w:sz w:val="24"/>
          <w:szCs w:val="24"/>
          <w:lang w:val="en-ID"/>
        </w:rPr>
        <w:t>adalah</w:t>
      </w:r>
      <w:proofErr w:type="spellEnd"/>
      <w:r w:rsidRPr="004363CB">
        <w:rPr>
          <w:sz w:val="24"/>
          <w:szCs w:val="24"/>
          <w:lang w:val="en-ID"/>
        </w:rPr>
        <w:t xml:space="preserve"> </w:t>
      </w:r>
      <w:proofErr w:type="spellStart"/>
      <w:r w:rsidRPr="004363CB">
        <w:rPr>
          <w:sz w:val="24"/>
          <w:szCs w:val="24"/>
          <w:lang w:val="en-ID"/>
        </w:rPr>
        <w:t>penilaian</w:t>
      </w:r>
      <w:proofErr w:type="spellEnd"/>
      <w:r w:rsidRPr="004363CB">
        <w:rPr>
          <w:sz w:val="24"/>
          <w:szCs w:val="24"/>
          <w:lang w:val="en-ID"/>
        </w:rPr>
        <w:t xml:space="preserve"> </w:t>
      </w:r>
      <w:proofErr w:type="spellStart"/>
      <w:r w:rsidRPr="004363CB">
        <w:rPr>
          <w:sz w:val="24"/>
          <w:szCs w:val="24"/>
          <w:lang w:val="id-ID"/>
        </w:rPr>
        <w:t>keparahan</w:t>
      </w:r>
      <w:proofErr w:type="spellEnd"/>
      <w:r w:rsidRPr="004363CB">
        <w:rPr>
          <w:sz w:val="24"/>
          <w:szCs w:val="24"/>
          <w:lang w:val="id-ID"/>
        </w:rPr>
        <w:t xml:space="preserve"> (</w:t>
      </w:r>
      <w:proofErr w:type="spellStart"/>
      <w:r w:rsidRPr="004363CB">
        <w:rPr>
          <w:i/>
          <w:iCs/>
          <w:sz w:val="24"/>
          <w:szCs w:val="24"/>
          <w:lang w:val="id-ID"/>
        </w:rPr>
        <w:t>severity</w:t>
      </w:r>
      <w:proofErr w:type="spellEnd"/>
      <w:r w:rsidRPr="004363CB">
        <w:rPr>
          <w:sz w:val="24"/>
          <w:szCs w:val="24"/>
          <w:lang w:val="id-ID"/>
        </w:rPr>
        <w:t xml:space="preserve">) </w:t>
      </w:r>
      <w:proofErr w:type="spellStart"/>
      <w:r w:rsidRPr="004363CB">
        <w:rPr>
          <w:sz w:val="24"/>
          <w:szCs w:val="24"/>
          <w:lang w:val="en-ID"/>
        </w:rPr>
        <w:t>atas</w:t>
      </w:r>
      <w:proofErr w:type="spellEnd"/>
      <w:r w:rsidRPr="004363CB">
        <w:rPr>
          <w:sz w:val="24"/>
          <w:szCs w:val="24"/>
          <w:lang w:val="en-ID"/>
        </w:rPr>
        <w:t xml:space="preserve"> k</w:t>
      </w:r>
      <w:proofErr w:type="spellStart"/>
      <w:r w:rsidRPr="004363CB">
        <w:rPr>
          <w:sz w:val="24"/>
          <w:szCs w:val="24"/>
          <w:lang w:val="id-ID"/>
        </w:rPr>
        <w:t>ejadian</w:t>
      </w:r>
      <w:proofErr w:type="spellEnd"/>
      <w:r w:rsidRPr="004363CB">
        <w:rPr>
          <w:sz w:val="24"/>
          <w:szCs w:val="24"/>
          <w:lang w:val="id-ID"/>
        </w:rPr>
        <w:t xml:space="preserve"> risiko dan </w:t>
      </w:r>
      <w:proofErr w:type="spellStart"/>
      <w:r w:rsidRPr="004363CB">
        <w:rPr>
          <w:sz w:val="24"/>
          <w:szCs w:val="24"/>
          <w:lang w:val="en-ID"/>
        </w:rPr>
        <w:t>penilaian</w:t>
      </w:r>
      <w:proofErr w:type="spellEnd"/>
      <w:r w:rsidRPr="004363CB">
        <w:rPr>
          <w:sz w:val="24"/>
          <w:szCs w:val="24"/>
          <w:lang w:val="en-ID"/>
        </w:rPr>
        <w:t xml:space="preserve"> </w:t>
      </w:r>
      <w:r w:rsidRPr="004363CB">
        <w:rPr>
          <w:sz w:val="24"/>
          <w:szCs w:val="24"/>
          <w:lang w:val="id-ID"/>
        </w:rPr>
        <w:t>tingkat kemungkinan terjadi (</w:t>
      </w:r>
      <w:proofErr w:type="spellStart"/>
      <w:r w:rsidRPr="004363CB">
        <w:rPr>
          <w:i/>
          <w:iCs/>
          <w:sz w:val="24"/>
          <w:szCs w:val="24"/>
          <w:lang w:val="id-ID"/>
        </w:rPr>
        <w:t>occurence</w:t>
      </w:r>
      <w:proofErr w:type="spellEnd"/>
      <w:r w:rsidRPr="004363CB">
        <w:rPr>
          <w:sz w:val="24"/>
          <w:szCs w:val="24"/>
          <w:lang w:val="id-ID"/>
        </w:rPr>
        <w:t xml:space="preserve">) </w:t>
      </w:r>
      <w:proofErr w:type="spellStart"/>
      <w:r w:rsidRPr="004363CB">
        <w:rPr>
          <w:sz w:val="24"/>
          <w:szCs w:val="24"/>
          <w:lang w:val="en-ID"/>
        </w:rPr>
        <w:t>atas</w:t>
      </w:r>
      <w:proofErr w:type="spellEnd"/>
      <w:r w:rsidRPr="004363CB">
        <w:rPr>
          <w:sz w:val="24"/>
          <w:szCs w:val="24"/>
          <w:lang w:val="en-ID"/>
        </w:rPr>
        <w:t xml:space="preserve"> </w:t>
      </w:r>
      <w:r w:rsidRPr="004363CB">
        <w:rPr>
          <w:sz w:val="24"/>
          <w:szCs w:val="24"/>
          <w:lang w:val="id-ID"/>
        </w:rPr>
        <w:lastRenderedPageBreak/>
        <w:t xml:space="preserve">penyebab risiko melalui pengisian kuesioner dengan skala 1-10 oleh </w:t>
      </w:r>
      <w:r w:rsidRPr="004363CB">
        <w:rPr>
          <w:i/>
          <w:iCs/>
          <w:sz w:val="24"/>
          <w:szCs w:val="24"/>
          <w:lang w:val="en-ID"/>
        </w:rPr>
        <w:t>r</w:t>
      </w:r>
      <w:proofErr w:type="spellStart"/>
      <w:r w:rsidRPr="004363CB">
        <w:rPr>
          <w:i/>
          <w:iCs/>
          <w:sz w:val="24"/>
          <w:szCs w:val="24"/>
          <w:lang w:val="id-ID"/>
        </w:rPr>
        <w:t>isk</w:t>
      </w:r>
      <w:proofErr w:type="spellEnd"/>
      <w:r w:rsidRPr="004363CB">
        <w:rPr>
          <w:i/>
          <w:iCs/>
          <w:sz w:val="24"/>
          <w:szCs w:val="24"/>
          <w:lang w:val="id-ID"/>
        </w:rPr>
        <w:t xml:space="preserve"> </w:t>
      </w:r>
      <w:r w:rsidRPr="004363CB">
        <w:rPr>
          <w:i/>
          <w:iCs/>
          <w:sz w:val="24"/>
          <w:szCs w:val="24"/>
          <w:lang w:val="en-ID"/>
        </w:rPr>
        <w:t>o</w:t>
      </w:r>
      <w:proofErr w:type="spellStart"/>
      <w:r w:rsidRPr="004363CB">
        <w:rPr>
          <w:i/>
          <w:iCs/>
          <w:sz w:val="24"/>
          <w:szCs w:val="24"/>
          <w:lang w:val="id-ID"/>
        </w:rPr>
        <w:t>fficer</w:t>
      </w:r>
      <w:proofErr w:type="spellEnd"/>
      <w:r>
        <w:rPr>
          <w:i/>
          <w:iCs/>
          <w:sz w:val="24"/>
          <w:szCs w:val="24"/>
          <w:lang w:val="en-ID"/>
        </w:rPr>
        <w:t>.</w:t>
      </w:r>
    </w:p>
    <w:p w14:paraId="07E92E92" w14:textId="77777777" w:rsidR="00DD0510" w:rsidRDefault="00C97807" w:rsidP="00C12313">
      <w:pPr>
        <w:spacing w:line="360" w:lineRule="auto"/>
        <w:ind w:firstLine="567"/>
        <w:rPr>
          <w:rFonts w:ascii="Candara" w:hAnsi="Candara"/>
          <w:sz w:val="24"/>
          <w:szCs w:val="24"/>
          <w:lang w:val="en-ID"/>
        </w:rPr>
      </w:pPr>
      <w:r w:rsidRPr="00683A44">
        <w:rPr>
          <w:rFonts w:ascii="Candara" w:hAnsi="Candara"/>
          <w:sz w:val="24"/>
          <w:szCs w:val="24"/>
          <w:lang w:val="id-ID"/>
        </w:rPr>
        <w:t xml:space="preserve">Selanjutnya, </w:t>
      </w:r>
      <w:r w:rsidRPr="00683A44">
        <w:rPr>
          <w:rFonts w:ascii="Candara" w:hAnsi="Candara"/>
          <w:i/>
          <w:iCs/>
          <w:sz w:val="24"/>
          <w:szCs w:val="24"/>
          <w:lang w:val="en-ID"/>
        </w:rPr>
        <w:t>r</w:t>
      </w:r>
      <w:proofErr w:type="spellStart"/>
      <w:r w:rsidRPr="00683A44">
        <w:rPr>
          <w:rFonts w:ascii="Candara" w:hAnsi="Candara"/>
          <w:i/>
          <w:iCs/>
          <w:sz w:val="24"/>
          <w:szCs w:val="24"/>
          <w:lang w:val="id-ID"/>
        </w:rPr>
        <w:t>isk</w:t>
      </w:r>
      <w:proofErr w:type="spellEnd"/>
      <w:r w:rsidRPr="00683A44">
        <w:rPr>
          <w:rFonts w:ascii="Candara" w:hAnsi="Candara"/>
          <w:i/>
          <w:iCs/>
          <w:sz w:val="24"/>
          <w:szCs w:val="24"/>
          <w:lang w:val="id-ID"/>
        </w:rPr>
        <w:t xml:space="preserve"> </w:t>
      </w:r>
      <w:r w:rsidRPr="00683A44">
        <w:rPr>
          <w:rFonts w:ascii="Candara" w:hAnsi="Candara"/>
          <w:i/>
          <w:iCs/>
          <w:sz w:val="24"/>
          <w:szCs w:val="24"/>
          <w:lang w:val="en-ID"/>
        </w:rPr>
        <w:t>o</w:t>
      </w:r>
      <w:proofErr w:type="spellStart"/>
      <w:r w:rsidRPr="00683A44">
        <w:rPr>
          <w:rFonts w:ascii="Candara" w:hAnsi="Candara"/>
          <w:i/>
          <w:iCs/>
          <w:sz w:val="24"/>
          <w:szCs w:val="24"/>
          <w:lang w:val="id-ID"/>
        </w:rPr>
        <w:t>fficer</w:t>
      </w:r>
      <w:proofErr w:type="spellEnd"/>
      <w:r w:rsidRPr="00683A44">
        <w:rPr>
          <w:rFonts w:ascii="Candara" w:hAnsi="Candara"/>
          <w:i/>
          <w:iCs/>
          <w:sz w:val="24"/>
          <w:szCs w:val="24"/>
          <w:lang w:val="id-ID"/>
        </w:rPr>
        <w:t xml:space="preserve"> </w:t>
      </w:r>
      <w:r w:rsidRPr="00683A44">
        <w:rPr>
          <w:rFonts w:ascii="Candara" w:hAnsi="Candara"/>
          <w:sz w:val="24"/>
          <w:szCs w:val="24"/>
          <w:lang w:val="id-ID"/>
        </w:rPr>
        <w:t>menilai tingkat korelasi antara kejadian risiko dan penyebab risiko dengan skala 0,1,3,9</w:t>
      </w:r>
      <w:r w:rsidR="00683A44" w:rsidRPr="00683A44">
        <w:rPr>
          <w:rFonts w:ascii="Candara" w:hAnsi="Candara"/>
          <w:sz w:val="24"/>
          <w:szCs w:val="24"/>
          <w:lang w:val="en-ID"/>
        </w:rPr>
        <w:t xml:space="preserve">.  </w:t>
      </w:r>
      <w:r w:rsidR="00683A44">
        <w:rPr>
          <w:rFonts w:ascii="Candara" w:hAnsi="Candara"/>
          <w:sz w:val="24"/>
          <w:szCs w:val="24"/>
          <w:lang w:val="en-ID"/>
        </w:rPr>
        <w:t xml:space="preserve">Skala 0 </w:t>
      </w:r>
      <w:proofErr w:type="spellStart"/>
      <w:r w:rsidR="009D18E1">
        <w:rPr>
          <w:rFonts w:ascii="Candara" w:hAnsi="Candara"/>
          <w:sz w:val="24"/>
          <w:szCs w:val="24"/>
          <w:lang w:val="en-ID"/>
        </w:rPr>
        <w:t>berarti</w:t>
      </w:r>
      <w:proofErr w:type="spellEnd"/>
      <w:r w:rsidR="009D18E1">
        <w:rPr>
          <w:rFonts w:ascii="Candara" w:hAnsi="Candara"/>
          <w:sz w:val="24"/>
          <w:szCs w:val="24"/>
          <w:lang w:val="en-ID"/>
        </w:rPr>
        <w:t xml:space="preserve"> </w:t>
      </w:r>
      <w:proofErr w:type="spellStart"/>
      <w:r w:rsidR="009D18E1">
        <w:rPr>
          <w:rFonts w:ascii="Candara" w:hAnsi="Candara"/>
          <w:sz w:val="24"/>
          <w:szCs w:val="24"/>
          <w:lang w:val="en-ID"/>
        </w:rPr>
        <w:t>tidak</w:t>
      </w:r>
      <w:proofErr w:type="spellEnd"/>
      <w:r w:rsidR="009D18E1">
        <w:rPr>
          <w:rFonts w:ascii="Candara" w:hAnsi="Candara"/>
          <w:sz w:val="24"/>
          <w:szCs w:val="24"/>
          <w:lang w:val="en-ID"/>
        </w:rPr>
        <w:t xml:space="preserve"> </w:t>
      </w:r>
      <w:proofErr w:type="spellStart"/>
      <w:r w:rsidR="009D18E1">
        <w:rPr>
          <w:rFonts w:ascii="Candara" w:hAnsi="Candara"/>
          <w:sz w:val="24"/>
          <w:szCs w:val="24"/>
          <w:lang w:val="en-ID"/>
        </w:rPr>
        <w:t>ada</w:t>
      </w:r>
      <w:proofErr w:type="spellEnd"/>
      <w:r w:rsidR="009D18E1">
        <w:rPr>
          <w:rFonts w:ascii="Candara" w:hAnsi="Candara"/>
          <w:sz w:val="24"/>
          <w:szCs w:val="24"/>
          <w:lang w:val="en-ID"/>
        </w:rPr>
        <w:t xml:space="preserve"> </w:t>
      </w:r>
      <w:proofErr w:type="spellStart"/>
      <w:r w:rsidR="009D18E1">
        <w:rPr>
          <w:rFonts w:ascii="Candara" w:hAnsi="Candara"/>
          <w:sz w:val="24"/>
          <w:szCs w:val="24"/>
          <w:lang w:val="en-ID"/>
        </w:rPr>
        <w:t>korelasi</w:t>
      </w:r>
      <w:proofErr w:type="spellEnd"/>
      <w:r w:rsidR="009D18E1">
        <w:rPr>
          <w:rFonts w:ascii="Candara" w:hAnsi="Candara"/>
          <w:sz w:val="24"/>
          <w:szCs w:val="24"/>
          <w:lang w:val="en-ID"/>
        </w:rPr>
        <w:t xml:space="preserve"> </w:t>
      </w:r>
      <w:proofErr w:type="spellStart"/>
      <w:r w:rsidR="009D18E1">
        <w:rPr>
          <w:rFonts w:ascii="Candara" w:hAnsi="Candara"/>
          <w:sz w:val="24"/>
          <w:szCs w:val="24"/>
          <w:lang w:val="en-ID"/>
        </w:rPr>
        <w:t>antara</w:t>
      </w:r>
      <w:proofErr w:type="spellEnd"/>
      <w:r w:rsidR="009D18E1">
        <w:rPr>
          <w:rFonts w:ascii="Candara" w:hAnsi="Candara"/>
          <w:sz w:val="24"/>
          <w:szCs w:val="24"/>
          <w:lang w:val="en-ID"/>
        </w:rPr>
        <w:t xml:space="preserve"> </w:t>
      </w:r>
      <w:proofErr w:type="spellStart"/>
      <w:r w:rsidR="009D18E1">
        <w:rPr>
          <w:rFonts w:ascii="Candara" w:hAnsi="Candara"/>
          <w:sz w:val="24"/>
          <w:szCs w:val="24"/>
          <w:lang w:val="en-ID"/>
        </w:rPr>
        <w:t>kejadian</w:t>
      </w:r>
      <w:proofErr w:type="spellEnd"/>
      <w:r w:rsidR="009D18E1">
        <w:rPr>
          <w:rFonts w:ascii="Candara" w:hAnsi="Candara"/>
          <w:sz w:val="24"/>
          <w:szCs w:val="24"/>
          <w:lang w:val="en-ID"/>
        </w:rPr>
        <w:t xml:space="preserve"> </w:t>
      </w:r>
      <w:proofErr w:type="spellStart"/>
      <w:r w:rsidR="009D18E1">
        <w:rPr>
          <w:rFonts w:ascii="Candara" w:hAnsi="Candara"/>
          <w:sz w:val="24"/>
          <w:szCs w:val="24"/>
          <w:lang w:val="en-ID"/>
        </w:rPr>
        <w:t>risiko</w:t>
      </w:r>
      <w:proofErr w:type="spellEnd"/>
      <w:r w:rsidR="009D18E1">
        <w:rPr>
          <w:rFonts w:ascii="Candara" w:hAnsi="Candara"/>
          <w:sz w:val="24"/>
          <w:szCs w:val="24"/>
          <w:lang w:val="en-ID"/>
        </w:rPr>
        <w:t xml:space="preserve"> </w:t>
      </w:r>
      <w:proofErr w:type="spellStart"/>
      <w:r w:rsidR="009D18E1">
        <w:rPr>
          <w:rFonts w:ascii="Candara" w:hAnsi="Candara"/>
          <w:sz w:val="24"/>
          <w:szCs w:val="24"/>
          <w:lang w:val="en-ID"/>
        </w:rPr>
        <w:t>dengan</w:t>
      </w:r>
      <w:proofErr w:type="spellEnd"/>
      <w:r w:rsidR="009D18E1">
        <w:rPr>
          <w:rFonts w:ascii="Candara" w:hAnsi="Candara"/>
          <w:sz w:val="24"/>
          <w:szCs w:val="24"/>
          <w:lang w:val="en-ID"/>
        </w:rPr>
        <w:t xml:space="preserve"> </w:t>
      </w:r>
      <w:proofErr w:type="spellStart"/>
      <w:r w:rsidR="009D18E1">
        <w:rPr>
          <w:rFonts w:ascii="Candara" w:hAnsi="Candara"/>
          <w:sz w:val="24"/>
          <w:szCs w:val="24"/>
          <w:lang w:val="en-ID"/>
        </w:rPr>
        <w:t>penyebab</w:t>
      </w:r>
      <w:proofErr w:type="spellEnd"/>
      <w:r w:rsidR="009D18E1">
        <w:rPr>
          <w:rFonts w:ascii="Candara" w:hAnsi="Candara"/>
          <w:sz w:val="24"/>
          <w:szCs w:val="24"/>
          <w:lang w:val="en-ID"/>
        </w:rPr>
        <w:t xml:space="preserve"> </w:t>
      </w:r>
      <w:proofErr w:type="spellStart"/>
      <w:r w:rsidR="009D18E1">
        <w:rPr>
          <w:rFonts w:ascii="Candara" w:hAnsi="Candara"/>
          <w:sz w:val="24"/>
          <w:szCs w:val="24"/>
          <w:lang w:val="en-ID"/>
        </w:rPr>
        <w:t>risiko</w:t>
      </w:r>
      <w:proofErr w:type="spellEnd"/>
      <w:r w:rsidR="009D18E1">
        <w:rPr>
          <w:rFonts w:ascii="Candara" w:hAnsi="Candara"/>
          <w:sz w:val="24"/>
          <w:szCs w:val="24"/>
          <w:lang w:val="en-ID"/>
        </w:rPr>
        <w:t xml:space="preserve">, </w:t>
      </w:r>
      <w:proofErr w:type="spellStart"/>
      <w:r w:rsidR="009D18E1">
        <w:rPr>
          <w:rFonts w:ascii="Candara" w:hAnsi="Candara"/>
          <w:sz w:val="24"/>
          <w:szCs w:val="24"/>
          <w:lang w:val="en-ID"/>
        </w:rPr>
        <w:t>skala</w:t>
      </w:r>
      <w:proofErr w:type="spellEnd"/>
      <w:r w:rsidR="009D18E1">
        <w:rPr>
          <w:rFonts w:ascii="Candara" w:hAnsi="Candara"/>
          <w:sz w:val="24"/>
          <w:szCs w:val="24"/>
          <w:lang w:val="en-ID"/>
        </w:rPr>
        <w:t xml:space="preserve"> 1 </w:t>
      </w:r>
      <w:proofErr w:type="spellStart"/>
      <w:r w:rsidR="009D18E1">
        <w:rPr>
          <w:rFonts w:ascii="Candara" w:hAnsi="Candara"/>
          <w:sz w:val="24"/>
          <w:szCs w:val="24"/>
          <w:lang w:val="en-ID"/>
        </w:rPr>
        <w:t>berarti</w:t>
      </w:r>
      <w:proofErr w:type="spellEnd"/>
      <w:r w:rsidR="009D18E1">
        <w:rPr>
          <w:rFonts w:ascii="Candara" w:hAnsi="Candara"/>
          <w:sz w:val="24"/>
          <w:szCs w:val="24"/>
          <w:lang w:val="en-ID"/>
        </w:rPr>
        <w:t xml:space="preserve"> </w:t>
      </w:r>
      <w:proofErr w:type="spellStart"/>
      <w:r w:rsidR="009D18E1">
        <w:rPr>
          <w:rFonts w:ascii="Candara" w:hAnsi="Candara"/>
          <w:sz w:val="24"/>
          <w:szCs w:val="24"/>
          <w:lang w:val="en-ID"/>
        </w:rPr>
        <w:t>ada</w:t>
      </w:r>
      <w:proofErr w:type="spellEnd"/>
      <w:r w:rsidR="009D18E1">
        <w:rPr>
          <w:rFonts w:ascii="Candara" w:hAnsi="Candara"/>
          <w:sz w:val="24"/>
          <w:szCs w:val="24"/>
          <w:lang w:val="en-ID"/>
        </w:rPr>
        <w:t xml:space="preserve"> </w:t>
      </w:r>
      <w:proofErr w:type="spellStart"/>
      <w:r w:rsidR="009D18E1">
        <w:rPr>
          <w:rFonts w:ascii="Candara" w:hAnsi="Candara"/>
          <w:sz w:val="24"/>
          <w:szCs w:val="24"/>
          <w:lang w:val="en-ID"/>
        </w:rPr>
        <w:t>korelasi</w:t>
      </w:r>
      <w:proofErr w:type="spellEnd"/>
      <w:r w:rsidR="009D18E1">
        <w:rPr>
          <w:rFonts w:ascii="Candara" w:hAnsi="Candara"/>
          <w:sz w:val="24"/>
          <w:szCs w:val="24"/>
          <w:lang w:val="en-ID"/>
        </w:rPr>
        <w:t xml:space="preserve"> yang </w:t>
      </w:r>
      <w:proofErr w:type="spellStart"/>
      <w:r w:rsidR="009D18E1">
        <w:rPr>
          <w:rFonts w:ascii="Candara" w:hAnsi="Candara"/>
          <w:sz w:val="24"/>
          <w:szCs w:val="24"/>
          <w:lang w:val="en-ID"/>
        </w:rPr>
        <w:t>lemah</w:t>
      </w:r>
      <w:proofErr w:type="spellEnd"/>
      <w:r w:rsidR="009D18E1">
        <w:rPr>
          <w:rFonts w:ascii="Candara" w:hAnsi="Candara"/>
          <w:sz w:val="24"/>
          <w:szCs w:val="24"/>
          <w:lang w:val="en-ID"/>
        </w:rPr>
        <w:t xml:space="preserve">, </w:t>
      </w:r>
      <w:proofErr w:type="spellStart"/>
      <w:r w:rsidR="009D18E1">
        <w:rPr>
          <w:rFonts w:ascii="Candara" w:hAnsi="Candara"/>
          <w:sz w:val="24"/>
          <w:szCs w:val="24"/>
          <w:lang w:val="en-ID"/>
        </w:rPr>
        <w:t>skala</w:t>
      </w:r>
      <w:proofErr w:type="spellEnd"/>
      <w:r w:rsidR="009D18E1">
        <w:rPr>
          <w:rFonts w:ascii="Candara" w:hAnsi="Candara"/>
          <w:sz w:val="24"/>
          <w:szCs w:val="24"/>
          <w:lang w:val="en-ID"/>
        </w:rPr>
        <w:t xml:space="preserve"> 3 </w:t>
      </w:r>
      <w:proofErr w:type="spellStart"/>
      <w:r w:rsidR="009D18E1">
        <w:rPr>
          <w:rFonts w:ascii="Candara" w:hAnsi="Candara"/>
          <w:sz w:val="24"/>
          <w:szCs w:val="24"/>
          <w:lang w:val="en-ID"/>
        </w:rPr>
        <w:t>berarti</w:t>
      </w:r>
      <w:proofErr w:type="spellEnd"/>
      <w:r w:rsidR="009D18E1">
        <w:rPr>
          <w:rFonts w:ascii="Candara" w:hAnsi="Candara"/>
          <w:sz w:val="24"/>
          <w:szCs w:val="24"/>
          <w:lang w:val="en-ID"/>
        </w:rPr>
        <w:t xml:space="preserve"> </w:t>
      </w:r>
      <w:proofErr w:type="spellStart"/>
      <w:r w:rsidR="009D18E1">
        <w:rPr>
          <w:rFonts w:ascii="Candara" w:hAnsi="Candara"/>
          <w:sz w:val="24"/>
          <w:szCs w:val="24"/>
          <w:lang w:val="en-ID"/>
        </w:rPr>
        <w:t>ada</w:t>
      </w:r>
      <w:proofErr w:type="spellEnd"/>
      <w:r w:rsidR="009D18E1">
        <w:rPr>
          <w:rFonts w:ascii="Candara" w:hAnsi="Candara"/>
          <w:sz w:val="24"/>
          <w:szCs w:val="24"/>
          <w:lang w:val="en-ID"/>
        </w:rPr>
        <w:t xml:space="preserve"> </w:t>
      </w:r>
      <w:proofErr w:type="spellStart"/>
      <w:r w:rsidR="009D18E1">
        <w:rPr>
          <w:rFonts w:ascii="Candara" w:hAnsi="Candara"/>
          <w:sz w:val="24"/>
          <w:szCs w:val="24"/>
          <w:lang w:val="en-ID"/>
        </w:rPr>
        <w:t>korelasi</w:t>
      </w:r>
      <w:proofErr w:type="spellEnd"/>
      <w:r w:rsidR="009D18E1">
        <w:rPr>
          <w:rFonts w:ascii="Candara" w:hAnsi="Candara"/>
          <w:sz w:val="24"/>
          <w:szCs w:val="24"/>
          <w:lang w:val="en-ID"/>
        </w:rPr>
        <w:t xml:space="preserve"> yang </w:t>
      </w:r>
      <w:proofErr w:type="spellStart"/>
      <w:r w:rsidR="009D18E1">
        <w:rPr>
          <w:rFonts w:ascii="Candara" w:hAnsi="Candara"/>
          <w:sz w:val="24"/>
          <w:szCs w:val="24"/>
          <w:lang w:val="en-ID"/>
        </w:rPr>
        <w:t>sedang</w:t>
      </w:r>
      <w:proofErr w:type="spellEnd"/>
      <w:r w:rsidR="009D18E1">
        <w:rPr>
          <w:rFonts w:ascii="Candara" w:hAnsi="Candara"/>
          <w:sz w:val="24"/>
          <w:szCs w:val="24"/>
          <w:lang w:val="en-ID"/>
        </w:rPr>
        <w:t xml:space="preserve"> dan </w:t>
      </w:r>
      <w:proofErr w:type="spellStart"/>
      <w:r w:rsidR="009D18E1">
        <w:rPr>
          <w:rFonts w:ascii="Candara" w:hAnsi="Candara"/>
          <w:sz w:val="24"/>
          <w:szCs w:val="24"/>
          <w:lang w:val="en-ID"/>
        </w:rPr>
        <w:t>skala</w:t>
      </w:r>
      <w:proofErr w:type="spellEnd"/>
      <w:r w:rsidR="009D18E1">
        <w:rPr>
          <w:rFonts w:ascii="Candara" w:hAnsi="Candara"/>
          <w:sz w:val="24"/>
          <w:szCs w:val="24"/>
          <w:lang w:val="en-ID"/>
        </w:rPr>
        <w:t xml:space="preserve"> 9 </w:t>
      </w:r>
      <w:proofErr w:type="spellStart"/>
      <w:r w:rsidR="009D18E1">
        <w:rPr>
          <w:rFonts w:ascii="Candara" w:hAnsi="Candara"/>
          <w:sz w:val="24"/>
          <w:szCs w:val="24"/>
          <w:lang w:val="en-ID"/>
        </w:rPr>
        <w:t>berarti</w:t>
      </w:r>
      <w:proofErr w:type="spellEnd"/>
      <w:r w:rsidR="009D18E1">
        <w:rPr>
          <w:rFonts w:ascii="Candara" w:hAnsi="Candara"/>
          <w:sz w:val="24"/>
          <w:szCs w:val="24"/>
          <w:lang w:val="en-ID"/>
        </w:rPr>
        <w:t xml:space="preserve"> </w:t>
      </w:r>
      <w:proofErr w:type="spellStart"/>
      <w:r w:rsidR="009D18E1">
        <w:rPr>
          <w:rFonts w:ascii="Candara" w:hAnsi="Candara"/>
          <w:sz w:val="24"/>
          <w:szCs w:val="24"/>
          <w:lang w:val="en-ID"/>
        </w:rPr>
        <w:t>ada</w:t>
      </w:r>
      <w:proofErr w:type="spellEnd"/>
      <w:r w:rsidR="009D18E1">
        <w:rPr>
          <w:rFonts w:ascii="Candara" w:hAnsi="Candara"/>
          <w:sz w:val="24"/>
          <w:szCs w:val="24"/>
          <w:lang w:val="en-ID"/>
        </w:rPr>
        <w:t xml:space="preserve"> </w:t>
      </w:r>
      <w:proofErr w:type="spellStart"/>
      <w:r w:rsidR="009D18E1">
        <w:rPr>
          <w:rFonts w:ascii="Candara" w:hAnsi="Candara"/>
          <w:sz w:val="24"/>
          <w:szCs w:val="24"/>
          <w:lang w:val="en-ID"/>
        </w:rPr>
        <w:t>korelasi</w:t>
      </w:r>
      <w:proofErr w:type="spellEnd"/>
      <w:r w:rsidR="009D18E1">
        <w:rPr>
          <w:rFonts w:ascii="Candara" w:hAnsi="Candara"/>
          <w:sz w:val="24"/>
          <w:szCs w:val="24"/>
          <w:lang w:val="en-ID"/>
        </w:rPr>
        <w:t xml:space="preserve"> yang </w:t>
      </w:r>
      <w:proofErr w:type="spellStart"/>
      <w:r w:rsidR="009D18E1">
        <w:rPr>
          <w:rFonts w:ascii="Candara" w:hAnsi="Candara"/>
          <w:sz w:val="24"/>
          <w:szCs w:val="24"/>
          <w:lang w:val="en-ID"/>
        </w:rPr>
        <w:t>kuat</w:t>
      </w:r>
      <w:proofErr w:type="spellEnd"/>
      <w:r w:rsidR="009D18E1">
        <w:rPr>
          <w:rFonts w:ascii="Candara" w:hAnsi="Candara"/>
          <w:sz w:val="24"/>
          <w:szCs w:val="24"/>
          <w:lang w:val="en-ID"/>
        </w:rPr>
        <w:t xml:space="preserve"> </w:t>
      </w:r>
      <w:proofErr w:type="spellStart"/>
      <w:r w:rsidR="009D18E1">
        <w:rPr>
          <w:rFonts w:ascii="Candara" w:hAnsi="Candara"/>
          <w:sz w:val="24"/>
          <w:szCs w:val="24"/>
          <w:lang w:val="en-ID"/>
        </w:rPr>
        <w:t>antara</w:t>
      </w:r>
      <w:proofErr w:type="spellEnd"/>
      <w:r w:rsidR="009D18E1">
        <w:rPr>
          <w:rFonts w:ascii="Candara" w:hAnsi="Candara"/>
          <w:sz w:val="24"/>
          <w:szCs w:val="24"/>
          <w:lang w:val="en-ID"/>
        </w:rPr>
        <w:t xml:space="preserve"> </w:t>
      </w:r>
      <w:proofErr w:type="spellStart"/>
      <w:r w:rsidR="009D18E1">
        <w:rPr>
          <w:rFonts w:ascii="Candara" w:hAnsi="Candara"/>
          <w:sz w:val="24"/>
          <w:szCs w:val="24"/>
          <w:lang w:val="en-ID"/>
        </w:rPr>
        <w:t>kejadian</w:t>
      </w:r>
      <w:proofErr w:type="spellEnd"/>
      <w:r w:rsidR="009D18E1">
        <w:rPr>
          <w:rFonts w:ascii="Candara" w:hAnsi="Candara"/>
          <w:sz w:val="24"/>
          <w:szCs w:val="24"/>
          <w:lang w:val="en-ID"/>
        </w:rPr>
        <w:t xml:space="preserve"> </w:t>
      </w:r>
      <w:proofErr w:type="spellStart"/>
      <w:r w:rsidR="009D18E1">
        <w:rPr>
          <w:rFonts w:ascii="Candara" w:hAnsi="Candara"/>
          <w:sz w:val="24"/>
          <w:szCs w:val="24"/>
          <w:lang w:val="en-ID"/>
        </w:rPr>
        <w:t>risiko</w:t>
      </w:r>
      <w:proofErr w:type="spellEnd"/>
      <w:r w:rsidR="009D18E1">
        <w:rPr>
          <w:rFonts w:ascii="Candara" w:hAnsi="Candara"/>
          <w:sz w:val="24"/>
          <w:szCs w:val="24"/>
          <w:lang w:val="en-ID"/>
        </w:rPr>
        <w:t xml:space="preserve"> dan </w:t>
      </w:r>
      <w:proofErr w:type="spellStart"/>
      <w:r w:rsidR="009D18E1">
        <w:rPr>
          <w:rFonts w:ascii="Candara" w:hAnsi="Candara"/>
          <w:sz w:val="24"/>
          <w:szCs w:val="24"/>
          <w:lang w:val="en-ID"/>
        </w:rPr>
        <w:t>penyebab</w:t>
      </w:r>
      <w:proofErr w:type="spellEnd"/>
      <w:r w:rsidR="009D18E1">
        <w:rPr>
          <w:rFonts w:ascii="Candara" w:hAnsi="Candara"/>
          <w:sz w:val="24"/>
          <w:szCs w:val="24"/>
          <w:lang w:val="en-ID"/>
        </w:rPr>
        <w:t xml:space="preserve"> </w:t>
      </w:r>
      <w:proofErr w:type="spellStart"/>
      <w:r w:rsidR="009D18E1">
        <w:rPr>
          <w:rFonts w:ascii="Candara" w:hAnsi="Candara"/>
          <w:sz w:val="24"/>
          <w:szCs w:val="24"/>
          <w:lang w:val="en-ID"/>
        </w:rPr>
        <w:t>risiko</w:t>
      </w:r>
      <w:proofErr w:type="spellEnd"/>
      <w:r w:rsidR="009D18E1">
        <w:rPr>
          <w:rFonts w:ascii="Candara" w:hAnsi="Candara"/>
          <w:sz w:val="24"/>
          <w:szCs w:val="24"/>
          <w:lang w:val="en-ID"/>
        </w:rPr>
        <w:t xml:space="preserve">.  </w:t>
      </w:r>
      <w:r w:rsidRPr="00C97807">
        <w:rPr>
          <w:rFonts w:ascii="Candara" w:hAnsi="Candara"/>
          <w:sz w:val="24"/>
          <w:szCs w:val="24"/>
          <w:lang w:val="id-ID"/>
        </w:rPr>
        <w:t xml:space="preserve">Nilai </w:t>
      </w:r>
      <w:proofErr w:type="spellStart"/>
      <w:r w:rsidRPr="00C97807">
        <w:rPr>
          <w:rFonts w:ascii="Candara" w:hAnsi="Candara"/>
          <w:i/>
          <w:iCs/>
          <w:sz w:val="24"/>
          <w:szCs w:val="24"/>
          <w:lang w:val="id-ID"/>
        </w:rPr>
        <w:t>severity</w:t>
      </w:r>
      <w:proofErr w:type="spellEnd"/>
      <w:r w:rsidRPr="00C97807">
        <w:rPr>
          <w:rFonts w:ascii="Candara" w:hAnsi="Candara"/>
          <w:i/>
          <w:iCs/>
          <w:sz w:val="24"/>
          <w:szCs w:val="24"/>
          <w:lang w:val="id-ID"/>
        </w:rPr>
        <w:t xml:space="preserve">, </w:t>
      </w:r>
      <w:proofErr w:type="spellStart"/>
      <w:r w:rsidRPr="00C97807">
        <w:rPr>
          <w:rFonts w:ascii="Candara" w:hAnsi="Candara"/>
          <w:i/>
          <w:iCs/>
          <w:sz w:val="24"/>
          <w:szCs w:val="24"/>
          <w:lang w:val="id-ID"/>
        </w:rPr>
        <w:t>occurrence</w:t>
      </w:r>
      <w:proofErr w:type="spellEnd"/>
      <w:r w:rsidRPr="00C97807">
        <w:rPr>
          <w:rFonts w:ascii="Candara" w:hAnsi="Candara"/>
          <w:i/>
          <w:iCs/>
          <w:sz w:val="24"/>
          <w:szCs w:val="24"/>
          <w:lang w:val="id-ID"/>
        </w:rPr>
        <w:t xml:space="preserve">, </w:t>
      </w:r>
      <w:r w:rsidRPr="00C97807">
        <w:rPr>
          <w:rFonts w:ascii="Candara" w:hAnsi="Candara"/>
          <w:sz w:val="24"/>
          <w:szCs w:val="24"/>
          <w:lang w:val="id-ID"/>
        </w:rPr>
        <w:t>dan nilai korelasi dihitung untuk mendapatkan nilai ARP (</w:t>
      </w:r>
      <w:proofErr w:type="spellStart"/>
      <w:r w:rsidRPr="00C97807">
        <w:rPr>
          <w:rFonts w:ascii="Candara" w:hAnsi="Candara"/>
          <w:i/>
          <w:iCs/>
          <w:sz w:val="24"/>
          <w:szCs w:val="24"/>
          <w:lang w:val="id-ID"/>
        </w:rPr>
        <w:t>Aggregat</w:t>
      </w:r>
      <w:proofErr w:type="spellEnd"/>
      <w:r w:rsidRPr="00C97807">
        <w:rPr>
          <w:rFonts w:ascii="Candara" w:hAnsi="Candara"/>
          <w:i/>
          <w:iCs/>
          <w:sz w:val="24"/>
          <w:szCs w:val="24"/>
          <w:lang w:val="id-ID"/>
        </w:rPr>
        <w:t xml:space="preserve"> </w:t>
      </w:r>
      <w:proofErr w:type="spellStart"/>
      <w:r w:rsidRPr="00C97807">
        <w:rPr>
          <w:rFonts w:ascii="Candara" w:hAnsi="Candara"/>
          <w:i/>
          <w:iCs/>
          <w:sz w:val="24"/>
          <w:szCs w:val="24"/>
          <w:lang w:val="id-ID"/>
        </w:rPr>
        <w:t>Risk</w:t>
      </w:r>
      <w:proofErr w:type="spellEnd"/>
      <w:r w:rsidRPr="00C97807">
        <w:rPr>
          <w:rFonts w:ascii="Candara" w:hAnsi="Candara"/>
          <w:i/>
          <w:iCs/>
          <w:sz w:val="24"/>
          <w:szCs w:val="24"/>
          <w:lang w:val="id-ID"/>
        </w:rPr>
        <w:t xml:space="preserve"> </w:t>
      </w:r>
      <w:proofErr w:type="spellStart"/>
      <w:r w:rsidRPr="00C97807">
        <w:rPr>
          <w:rFonts w:ascii="Candara" w:hAnsi="Candara"/>
          <w:i/>
          <w:iCs/>
          <w:sz w:val="24"/>
          <w:szCs w:val="24"/>
          <w:lang w:val="id-ID"/>
        </w:rPr>
        <w:t>Potential</w:t>
      </w:r>
      <w:proofErr w:type="spellEnd"/>
      <w:r w:rsidRPr="00C97807">
        <w:rPr>
          <w:rFonts w:ascii="Candara" w:hAnsi="Candara"/>
          <w:sz w:val="24"/>
          <w:szCs w:val="24"/>
          <w:lang w:val="id-ID"/>
        </w:rPr>
        <w:t xml:space="preserve">). </w:t>
      </w:r>
      <w:r w:rsidRPr="00C97807">
        <w:rPr>
          <w:rFonts w:ascii="Candara" w:hAnsi="Candara"/>
          <w:sz w:val="24"/>
          <w:szCs w:val="24"/>
          <w:lang w:val="en-ID"/>
        </w:rPr>
        <w:t xml:space="preserve">ARP </w:t>
      </w:r>
      <w:proofErr w:type="spellStart"/>
      <w:r w:rsidRPr="00C97807">
        <w:rPr>
          <w:rFonts w:ascii="Candara" w:hAnsi="Candara"/>
          <w:sz w:val="24"/>
          <w:szCs w:val="24"/>
          <w:lang w:val="en-ID"/>
        </w:rPr>
        <w:t>adalah</w:t>
      </w:r>
      <w:proofErr w:type="spellEnd"/>
      <w:r w:rsidRPr="00C97807">
        <w:rPr>
          <w:rFonts w:ascii="Candara" w:hAnsi="Candara"/>
          <w:sz w:val="24"/>
          <w:szCs w:val="24"/>
          <w:lang w:val="en-ID"/>
        </w:rPr>
        <w:t xml:space="preserve"> </w:t>
      </w:r>
      <w:proofErr w:type="spellStart"/>
      <w:r w:rsidRPr="00C97807">
        <w:rPr>
          <w:rFonts w:ascii="Candara" w:hAnsi="Candara"/>
          <w:sz w:val="24"/>
          <w:szCs w:val="24"/>
          <w:lang w:val="en-ID"/>
        </w:rPr>
        <w:t>nilai</w:t>
      </w:r>
      <w:proofErr w:type="spellEnd"/>
      <w:r w:rsidRPr="00C97807">
        <w:rPr>
          <w:rFonts w:ascii="Candara" w:hAnsi="Candara"/>
          <w:sz w:val="24"/>
          <w:szCs w:val="24"/>
          <w:lang w:val="en-ID"/>
        </w:rPr>
        <w:t xml:space="preserve"> </w:t>
      </w:r>
      <w:proofErr w:type="spellStart"/>
      <w:r w:rsidRPr="00C97807">
        <w:rPr>
          <w:rFonts w:ascii="Candara" w:hAnsi="Candara"/>
          <w:sz w:val="24"/>
          <w:szCs w:val="24"/>
          <w:lang w:val="en-ID"/>
        </w:rPr>
        <w:t>agregat</w:t>
      </w:r>
      <w:proofErr w:type="spellEnd"/>
      <w:r w:rsidRPr="00C97807">
        <w:rPr>
          <w:rFonts w:ascii="Candara" w:hAnsi="Candara"/>
          <w:sz w:val="24"/>
          <w:szCs w:val="24"/>
          <w:lang w:val="en-ID"/>
        </w:rPr>
        <w:t xml:space="preserve"> </w:t>
      </w:r>
      <w:proofErr w:type="spellStart"/>
      <w:r w:rsidRPr="00C97807">
        <w:rPr>
          <w:rFonts w:ascii="Candara" w:hAnsi="Candara"/>
          <w:sz w:val="24"/>
          <w:szCs w:val="24"/>
          <w:lang w:val="en-ID"/>
        </w:rPr>
        <w:t>untuk</w:t>
      </w:r>
      <w:proofErr w:type="spellEnd"/>
      <w:r w:rsidRPr="00C97807">
        <w:rPr>
          <w:rFonts w:ascii="Candara" w:hAnsi="Candara"/>
          <w:sz w:val="24"/>
          <w:szCs w:val="24"/>
          <w:lang w:val="en-ID"/>
        </w:rPr>
        <w:t xml:space="preserve"> </w:t>
      </w:r>
      <w:proofErr w:type="spellStart"/>
      <w:r w:rsidRPr="00C97807">
        <w:rPr>
          <w:rFonts w:ascii="Candara" w:hAnsi="Candara"/>
          <w:sz w:val="24"/>
          <w:szCs w:val="24"/>
          <w:lang w:val="en-ID"/>
        </w:rPr>
        <w:t>masing-masing</w:t>
      </w:r>
      <w:proofErr w:type="spellEnd"/>
      <w:r w:rsidRPr="00C97807">
        <w:rPr>
          <w:rFonts w:ascii="Candara" w:hAnsi="Candara"/>
          <w:sz w:val="24"/>
          <w:szCs w:val="24"/>
          <w:lang w:val="en-ID"/>
        </w:rPr>
        <w:t xml:space="preserve"> </w:t>
      </w:r>
      <w:proofErr w:type="spellStart"/>
      <w:r w:rsidRPr="00C97807">
        <w:rPr>
          <w:rFonts w:ascii="Candara" w:hAnsi="Candara"/>
          <w:sz w:val="24"/>
          <w:szCs w:val="24"/>
          <w:lang w:val="en-ID"/>
        </w:rPr>
        <w:t>penyebab</w:t>
      </w:r>
      <w:proofErr w:type="spellEnd"/>
      <w:r w:rsidRPr="00C97807">
        <w:rPr>
          <w:rFonts w:ascii="Candara" w:hAnsi="Candara"/>
          <w:sz w:val="24"/>
          <w:szCs w:val="24"/>
          <w:lang w:val="en-ID"/>
        </w:rPr>
        <w:t xml:space="preserve"> </w:t>
      </w:r>
      <w:proofErr w:type="spellStart"/>
      <w:r w:rsidRPr="00C97807">
        <w:rPr>
          <w:rFonts w:ascii="Candara" w:hAnsi="Candara"/>
          <w:sz w:val="24"/>
          <w:szCs w:val="24"/>
          <w:lang w:val="en-ID"/>
        </w:rPr>
        <w:t>risiko</w:t>
      </w:r>
      <w:proofErr w:type="spellEnd"/>
      <w:r w:rsidRPr="00C97807">
        <w:rPr>
          <w:rFonts w:ascii="Candara" w:hAnsi="Candara"/>
          <w:sz w:val="24"/>
          <w:szCs w:val="24"/>
          <w:lang w:val="en-ID"/>
        </w:rPr>
        <w:t xml:space="preserve">. </w:t>
      </w:r>
    </w:p>
    <w:p w14:paraId="23834BAB" w14:textId="5DF1AA6D" w:rsidR="00C97807" w:rsidRPr="00C97807" w:rsidRDefault="00C97807" w:rsidP="00C12313">
      <w:pPr>
        <w:spacing w:line="360" w:lineRule="auto"/>
        <w:ind w:firstLine="567"/>
        <w:rPr>
          <w:rFonts w:ascii="Candara" w:hAnsi="Candara"/>
          <w:sz w:val="24"/>
          <w:szCs w:val="24"/>
          <w:lang w:val="id-ID"/>
        </w:rPr>
      </w:pPr>
      <w:r w:rsidRPr="00C97807">
        <w:rPr>
          <w:rFonts w:ascii="Candara" w:hAnsi="Candara"/>
          <w:sz w:val="24"/>
          <w:szCs w:val="24"/>
          <w:lang w:val="id-ID"/>
        </w:rPr>
        <w:t xml:space="preserve">Perhitungan nilai ARP digunakan untuk menentukan penyebab risiko </w:t>
      </w:r>
      <w:r w:rsidRPr="00C97807">
        <w:rPr>
          <w:rFonts w:ascii="Candara" w:hAnsi="Candara"/>
          <w:sz w:val="24"/>
          <w:szCs w:val="24"/>
          <w:lang w:val="en-ID"/>
        </w:rPr>
        <w:t xml:space="preserve">mana </w:t>
      </w:r>
      <w:r w:rsidRPr="00C97807">
        <w:rPr>
          <w:rFonts w:ascii="Candara" w:hAnsi="Candara"/>
          <w:sz w:val="24"/>
          <w:szCs w:val="24"/>
          <w:lang w:val="id-ID"/>
        </w:rPr>
        <w:t xml:space="preserve">yang akan </w:t>
      </w:r>
      <w:proofErr w:type="spellStart"/>
      <w:r w:rsidRPr="00C97807">
        <w:rPr>
          <w:rFonts w:ascii="Candara" w:hAnsi="Candara"/>
          <w:sz w:val="24"/>
          <w:szCs w:val="24"/>
          <w:lang w:val="en-ID"/>
        </w:rPr>
        <w:t>ditindak</w:t>
      </w:r>
      <w:proofErr w:type="spellEnd"/>
      <w:r w:rsidRPr="00C97807">
        <w:rPr>
          <w:rFonts w:ascii="Candara" w:hAnsi="Candara"/>
          <w:sz w:val="24"/>
          <w:szCs w:val="24"/>
          <w:lang w:val="en-ID"/>
        </w:rPr>
        <w:t xml:space="preserve"> </w:t>
      </w:r>
      <w:proofErr w:type="spellStart"/>
      <w:r w:rsidRPr="00C97807">
        <w:rPr>
          <w:rFonts w:ascii="Candara" w:hAnsi="Candara"/>
          <w:sz w:val="24"/>
          <w:szCs w:val="24"/>
          <w:lang w:val="en-ID"/>
        </w:rPr>
        <w:t>lanjuti</w:t>
      </w:r>
      <w:proofErr w:type="spellEnd"/>
      <w:r w:rsidRPr="00C97807">
        <w:rPr>
          <w:rFonts w:ascii="Candara" w:hAnsi="Candara"/>
          <w:sz w:val="24"/>
          <w:szCs w:val="24"/>
          <w:lang w:val="en-ID"/>
        </w:rPr>
        <w:t xml:space="preserve"> </w:t>
      </w:r>
      <w:proofErr w:type="spellStart"/>
      <w:r w:rsidRPr="00C97807">
        <w:rPr>
          <w:rFonts w:ascii="Candara" w:hAnsi="Candara"/>
          <w:sz w:val="24"/>
          <w:szCs w:val="24"/>
          <w:lang w:val="en-ID"/>
        </w:rPr>
        <w:t>untuk</w:t>
      </w:r>
      <w:proofErr w:type="spellEnd"/>
      <w:r w:rsidRPr="00C97807">
        <w:rPr>
          <w:rFonts w:ascii="Candara" w:hAnsi="Candara"/>
          <w:sz w:val="24"/>
          <w:szCs w:val="24"/>
          <w:lang w:val="en-ID"/>
        </w:rPr>
        <w:t xml:space="preserve"> </w:t>
      </w:r>
      <w:proofErr w:type="spellStart"/>
      <w:r w:rsidRPr="00C97807">
        <w:rPr>
          <w:rFonts w:ascii="Candara" w:hAnsi="Candara"/>
          <w:sz w:val="24"/>
          <w:szCs w:val="24"/>
          <w:lang w:val="en-ID"/>
        </w:rPr>
        <w:t>dicari</w:t>
      </w:r>
      <w:proofErr w:type="spellEnd"/>
      <w:r w:rsidRPr="00C97807">
        <w:rPr>
          <w:rFonts w:ascii="Candara" w:hAnsi="Candara"/>
          <w:sz w:val="24"/>
          <w:szCs w:val="24"/>
          <w:lang w:val="en-ID"/>
        </w:rPr>
        <w:t xml:space="preserve"> </w:t>
      </w:r>
      <w:proofErr w:type="spellStart"/>
      <w:r w:rsidRPr="00C97807">
        <w:rPr>
          <w:rFonts w:ascii="Candara" w:hAnsi="Candara"/>
          <w:sz w:val="24"/>
          <w:szCs w:val="24"/>
          <w:lang w:val="en-ID"/>
        </w:rPr>
        <w:t>alternatif</w:t>
      </w:r>
      <w:proofErr w:type="spellEnd"/>
      <w:r w:rsidRPr="00C97807">
        <w:rPr>
          <w:rFonts w:ascii="Candara" w:hAnsi="Candara"/>
          <w:sz w:val="24"/>
          <w:szCs w:val="24"/>
          <w:lang w:val="en-ID"/>
        </w:rPr>
        <w:t xml:space="preserve"> </w:t>
      </w:r>
      <w:proofErr w:type="spellStart"/>
      <w:r w:rsidRPr="00C97807">
        <w:rPr>
          <w:rFonts w:ascii="Candara" w:hAnsi="Candara"/>
          <w:sz w:val="24"/>
          <w:szCs w:val="24"/>
          <w:lang w:val="en-ID"/>
        </w:rPr>
        <w:t>mitigasinya</w:t>
      </w:r>
      <w:proofErr w:type="spellEnd"/>
      <w:r w:rsidRPr="00C97807">
        <w:rPr>
          <w:rFonts w:ascii="Candara" w:hAnsi="Candara"/>
          <w:sz w:val="24"/>
          <w:szCs w:val="24"/>
          <w:lang w:val="en-ID"/>
        </w:rPr>
        <w:t>.</w:t>
      </w:r>
      <w:r w:rsidRPr="00C97807">
        <w:rPr>
          <w:rFonts w:ascii="Candara" w:hAnsi="Candara"/>
          <w:sz w:val="24"/>
          <w:szCs w:val="24"/>
          <w:lang w:val="id-ID"/>
        </w:rPr>
        <w:t xml:space="preserve"> Sebagai contoh, perhitungan nilai ARP dari penyebab risiko ke-1 (</w:t>
      </w:r>
      <w:r w:rsidRPr="00C97807">
        <w:rPr>
          <w:rFonts w:ascii="Candara" w:hAnsi="Candara"/>
          <w:i/>
          <w:iCs/>
          <w:sz w:val="24"/>
          <w:szCs w:val="24"/>
          <w:lang w:val="id-ID"/>
        </w:rPr>
        <w:t>A1</w:t>
      </w:r>
      <w:r w:rsidRPr="00C97807">
        <w:rPr>
          <w:rFonts w:ascii="Candara" w:hAnsi="Candara"/>
          <w:sz w:val="24"/>
          <w:szCs w:val="24"/>
          <w:lang w:val="id-ID"/>
        </w:rPr>
        <w:t xml:space="preserve">) </w:t>
      </w:r>
      <w:proofErr w:type="spellStart"/>
      <w:r w:rsidRPr="00C97807">
        <w:rPr>
          <w:rFonts w:ascii="Candara" w:hAnsi="Candara"/>
          <w:sz w:val="24"/>
          <w:szCs w:val="24"/>
          <w:lang w:val="en-ID"/>
        </w:rPr>
        <w:t>yaitu</w:t>
      </w:r>
      <w:proofErr w:type="spellEnd"/>
      <w:r w:rsidRPr="00C97807">
        <w:rPr>
          <w:rFonts w:ascii="Candara" w:hAnsi="Candara"/>
          <w:sz w:val="24"/>
          <w:szCs w:val="24"/>
          <w:lang w:val="en-ID"/>
        </w:rPr>
        <w:t xml:space="preserve"> “</w:t>
      </w:r>
      <w:r w:rsidRPr="00C97807">
        <w:rPr>
          <w:rFonts w:ascii="Candara" w:eastAsia="Times New Roman" w:hAnsi="Candara" w:cs="Arial"/>
          <w:color w:val="000000"/>
          <w:sz w:val="24"/>
          <w:szCs w:val="24"/>
          <w:lang w:val="id-ID" w:eastAsia="en-ID"/>
        </w:rPr>
        <w:t>Adanya revisi desain yang terus berulang baik karena faktor internal maupun eksternal</w:t>
      </w:r>
      <w:r w:rsidRPr="00C97807">
        <w:rPr>
          <w:rFonts w:ascii="Candara" w:hAnsi="Candara"/>
          <w:sz w:val="24"/>
          <w:szCs w:val="24"/>
          <w:lang w:val="en-ID"/>
        </w:rPr>
        <w:t xml:space="preserve">” </w:t>
      </w:r>
      <w:proofErr w:type="spellStart"/>
      <w:r w:rsidRPr="00C97807">
        <w:rPr>
          <w:rFonts w:ascii="Candara" w:hAnsi="Candara"/>
          <w:sz w:val="24"/>
          <w:szCs w:val="24"/>
          <w:lang w:val="en-ID"/>
        </w:rPr>
        <w:t>menyebabkan</w:t>
      </w:r>
      <w:proofErr w:type="spellEnd"/>
      <w:r w:rsidRPr="00C97807">
        <w:rPr>
          <w:rFonts w:ascii="Candara" w:hAnsi="Candara"/>
          <w:sz w:val="24"/>
          <w:szCs w:val="24"/>
          <w:lang w:val="en-ID"/>
        </w:rPr>
        <w:t xml:space="preserve"> </w:t>
      </w:r>
      <w:proofErr w:type="spellStart"/>
      <w:r w:rsidRPr="00C97807">
        <w:rPr>
          <w:rFonts w:ascii="Candara" w:hAnsi="Candara"/>
          <w:sz w:val="24"/>
          <w:szCs w:val="24"/>
          <w:lang w:val="en-ID"/>
        </w:rPr>
        <w:t>kejadian</w:t>
      </w:r>
      <w:proofErr w:type="spellEnd"/>
      <w:r w:rsidRPr="00C97807">
        <w:rPr>
          <w:rFonts w:ascii="Candara" w:hAnsi="Candara"/>
          <w:sz w:val="24"/>
          <w:szCs w:val="24"/>
          <w:lang w:val="en-ID"/>
        </w:rPr>
        <w:t xml:space="preserve"> </w:t>
      </w:r>
      <w:proofErr w:type="spellStart"/>
      <w:r w:rsidRPr="00C97807">
        <w:rPr>
          <w:rFonts w:ascii="Candara" w:hAnsi="Candara"/>
          <w:sz w:val="24"/>
          <w:szCs w:val="24"/>
          <w:lang w:val="en-ID"/>
        </w:rPr>
        <w:t>risiko</w:t>
      </w:r>
      <w:proofErr w:type="spellEnd"/>
      <w:r w:rsidRPr="00C97807">
        <w:rPr>
          <w:rFonts w:ascii="Candara" w:hAnsi="Candara"/>
          <w:sz w:val="24"/>
          <w:szCs w:val="24"/>
          <w:lang w:val="en-ID"/>
        </w:rPr>
        <w:t xml:space="preserve"> </w:t>
      </w:r>
      <w:r w:rsidRPr="00C97807">
        <w:rPr>
          <w:rFonts w:ascii="Candara" w:eastAsia="Times New Roman" w:hAnsi="Candara" w:cs="Arial"/>
          <w:color w:val="000000"/>
          <w:sz w:val="24"/>
          <w:szCs w:val="24"/>
          <w:lang w:val="id-ID" w:eastAsia="en-ID"/>
        </w:rPr>
        <w:t>Tambahan pembelian</w:t>
      </w:r>
      <w:r w:rsidR="00E663E9">
        <w:rPr>
          <w:rFonts w:ascii="Candara" w:eastAsia="Times New Roman" w:hAnsi="Candara" w:cs="Arial"/>
          <w:color w:val="000000"/>
          <w:sz w:val="24"/>
          <w:szCs w:val="24"/>
          <w:lang w:val="en-ID" w:eastAsia="en-ID"/>
        </w:rPr>
        <w:t xml:space="preserve"> </w:t>
      </w:r>
      <w:r w:rsidRPr="00C97807">
        <w:rPr>
          <w:rFonts w:ascii="Candara" w:eastAsia="Times New Roman" w:hAnsi="Candara" w:cs="Arial"/>
          <w:color w:val="000000"/>
          <w:sz w:val="24"/>
          <w:szCs w:val="24"/>
          <w:lang w:val="id-ID" w:eastAsia="en-ID"/>
        </w:rPr>
        <w:t>material</w:t>
      </w:r>
      <w:r w:rsidR="00E663E9">
        <w:rPr>
          <w:rFonts w:ascii="Candara" w:eastAsia="Times New Roman" w:hAnsi="Candara" w:cs="Arial"/>
          <w:color w:val="000000"/>
          <w:sz w:val="24"/>
          <w:szCs w:val="24"/>
          <w:lang w:val="en-ID" w:eastAsia="en-ID"/>
        </w:rPr>
        <w:t xml:space="preserve"> </w:t>
      </w:r>
      <w:r w:rsidRPr="00C97807">
        <w:rPr>
          <w:rFonts w:ascii="Candara" w:eastAsia="Times New Roman" w:hAnsi="Candara" w:cs="Arial"/>
          <w:color w:val="000000"/>
          <w:sz w:val="24"/>
          <w:szCs w:val="24"/>
          <w:lang w:val="id-ID" w:eastAsia="en-ID"/>
        </w:rPr>
        <w:t>/</w:t>
      </w:r>
      <w:proofErr w:type="spellStart"/>
      <w:r w:rsidRPr="00C97807">
        <w:rPr>
          <w:rFonts w:ascii="Candara" w:eastAsia="Times New Roman" w:hAnsi="Candara" w:cs="Arial"/>
          <w:color w:val="000000"/>
          <w:sz w:val="24"/>
          <w:szCs w:val="24"/>
          <w:lang w:val="id-ID" w:eastAsia="en-ID"/>
        </w:rPr>
        <w:t>equipment</w:t>
      </w:r>
      <w:proofErr w:type="spellEnd"/>
      <w:r w:rsidRPr="00C97807">
        <w:rPr>
          <w:rFonts w:ascii="Candara" w:hAnsi="Candara"/>
          <w:i/>
          <w:iCs/>
          <w:sz w:val="24"/>
          <w:szCs w:val="24"/>
          <w:lang w:val="en-ID"/>
        </w:rPr>
        <w:t xml:space="preserve">  </w:t>
      </w:r>
      <w:r w:rsidRPr="00C97807">
        <w:rPr>
          <w:rFonts w:ascii="Candara" w:hAnsi="Candara"/>
          <w:sz w:val="24"/>
          <w:szCs w:val="24"/>
          <w:lang w:val="en-ID"/>
        </w:rPr>
        <w:t>(</w:t>
      </w:r>
      <w:r w:rsidRPr="00C97807">
        <w:rPr>
          <w:rFonts w:ascii="Candara" w:hAnsi="Candara"/>
          <w:i/>
          <w:iCs/>
          <w:sz w:val="24"/>
          <w:szCs w:val="24"/>
          <w:lang w:val="en-ID"/>
        </w:rPr>
        <w:t>E1</w:t>
      </w:r>
      <w:r w:rsidRPr="00C97807">
        <w:rPr>
          <w:rFonts w:ascii="Candara" w:hAnsi="Candara"/>
          <w:sz w:val="24"/>
          <w:szCs w:val="24"/>
          <w:lang w:val="en-ID"/>
        </w:rPr>
        <w:t>)</w:t>
      </w:r>
      <w:r w:rsidRPr="00C97807">
        <w:rPr>
          <w:rFonts w:ascii="Candara" w:hAnsi="Candara"/>
          <w:i/>
          <w:iCs/>
          <w:sz w:val="24"/>
          <w:szCs w:val="24"/>
          <w:lang w:val="en-ID"/>
        </w:rPr>
        <w:t xml:space="preserve">, </w:t>
      </w:r>
      <w:r w:rsidRPr="00C97807">
        <w:rPr>
          <w:rFonts w:ascii="Candara" w:eastAsia="Times New Roman" w:hAnsi="Candara" w:cs="Arial"/>
          <w:color w:val="000000"/>
          <w:sz w:val="24"/>
          <w:szCs w:val="24"/>
          <w:lang w:val="id-ID" w:eastAsia="en-ID"/>
        </w:rPr>
        <w:t>Kedatangan material tidak sesuai dengan jadwal pengadaan</w:t>
      </w:r>
      <w:r w:rsidRPr="00C97807">
        <w:rPr>
          <w:rFonts w:ascii="Candara" w:hAnsi="Candara"/>
          <w:i/>
          <w:iCs/>
          <w:sz w:val="24"/>
          <w:szCs w:val="24"/>
          <w:lang w:val="en-ID"/>
        </w:rPr>
        <w:t xml:space="preserve"> </w:t>
      </w:r>
      <w:r w:rsidRPr="00C97807">
        <w:rPr>
          <w:rFonts w:ascii="Candara" w:hAnsi="Candara"/>
          <w:sz w:val="24"/>
          <w:szCs w:val="24"/>
          <w:lang w:val="en-ID"/>
        </w:rPr>
        <w:t>(</w:t>
      </w:r>
      <w:r w:rsidRPr="00C97807">
        <w:rPr>
          <w:rFonts w:ascii="Candara" w:hAnsi="Candara"/>
          <w:i/>
          <w:iCs/>
          <w:sz w:val="24"/>
          <w:szCs w:val="24"/>
          <w:lang w:val="en-ID"/>
        </w:rPr>
        <w:t>E6</w:t>
      </w:r>
      <w:r w:rsidRPr="00C97807">
        <w:rPr>
          <w:rFonts w:ascii="Candara" w:hAnsi="Candara"/>
          <w:sz w:val="24"/>
          <w:szCs w:val="24"/>
          <w:lang w:val="en-ID"/>
        </w:rPr>
        <w:t xml:space="preserve">) dan </w:t>
      </w:r>
      <w:r w:rsidRPr="00C97807">
        <w:rPr>
          <w:rFonts w:ascii="Candara" w:eastAsia="Times New Roman" w:hAnsi="Candara" w:cs="Arial"/>
          <w:sz w:val="24"/>
          <w:szCs w:val="24"/>
          <w:lang w:val="id-ID" w:eastAsia="en-ID"/>
        </w:rPr>
        <w:t xml:space="preserve">Pergeseran </w:t>
      </w:r>
      <w:proofErr w:type="spellStart"/>
      <w:r w:rsidRPr="00C97807">
        <w:rPr>
          <w:rFonts w:ascii="Candara" w:eastAsia="Times New Roman" w:hAnsi="Candara" w:cs="Arial"/>
          <w:i/>
          <w:iCs/>
          <w:sz w:val="24"/>
          <w:szCs w:val="24"/>
          <w:lang w:val="id-ID" w:eastAsia="en-ID"/>
        </w:rPr>
        <w:t>schedule</w:t>
      </w:r>
      <w:proofErr w:type="spellEnd"/>
      <w:r w:rsidRPr="00C97807">
        <w:rPr>
          <w:rFonts w:ascii="Candara" w:eastAsia="Times New Roman" w:hAnsi="Candara" w:cs="Arial"/>
          <w:sz w:val="24"/>
          <w:szCs w:val="24"/>
          <w:lang w:val="id-ID" w:eastAsia="en-ID"/>
        </w:rPr>
        <w:t xml:space="preserve"> pada SBLC</w:t>
      </w:r>
      <w:r w:rsidRPr="00C97807">
        <w:rPr>
          <w:rFonts w:ascii="Candara" w:hAnsi="Candara"/>
          <w:i/>
          <w:iCs/>
          <w:sz w:val="24"/>
          <w:szCs w:val="24"/>
          <w:lang w:val="en-ID"/>
        </w:rPr>
        <w:t xml:space="preserve"> </w:t>
      </w:r>
      <w:r w:rsidRPr="00C97807">
        <w:rPr>
          <w:rFonts w:ascii="Candara" w:hAnsi="Candara"/>
          <w:sz w:val="24"/>
          <w:szCs w:val="24"/>
          <w:lang w:val="en-ID"/>
        </w:rPr>
        <w:t>(</w:t>
      </w:r>
      <w:r w:rsidRPr="00C97807">
        <w:rPr>
          <w:rFonts w:ascii="Candara" w:hAnsi="Candara"/>
          <w:i/>
          <w:iCs/>
          <w:sz w:val="24"/>
          <w:szCs w:val="24"/>
          <w:lang w:val="en-ID"/>
        </w:rPr>
        <w:t>E10</w:t>
      </w:r>
      <w:r w:rsidRPr="00C97807">
        <w:rPr>
          <w:rFonts w:ascii="Candara" w:hAnsi="Candara"/>
          <w:sz w:val="24"/>
          <w:szCs w:val="24"/>
          <w:lang w:val="en-ID"/>
        </w:rPr>
        <w:t xml:space="preserve">) yang </w:t>
      </w:r>
      <w:proofErr w:type="spellStart"/>
      <w:r w:rsidRPr="00C97807">
        <w:rPr>
          <w:rFonts w:ascii="Candara" w:hAnsi="Candara"/>
          <w:sz w:val="24"/>
          <w:szCs w:val="24"/>
          <w:lang w:val="en-ID"/>
        </w:rPr>
        <w:t>mempunyai</w:t>
      </w:r>
      <w:proofErr w:type="spellEnd"/>
      <w:r w:rsidRPr="00C97807">
        <w:rPr>
          <w:rFonts w:ascii="Candara" w:hAnsi="Candara"/>
          <w:sz w:val="24"/>
          <w:szCs w:val="24"/>
          <w:lang w:val="en-ID"/>
        </w:rPr>
        <w:t xml:space="preserve"> </w:t>
      </w:r>
      <w:proofErr w:type="spellStart"/>
      <w:r w:rsidRPr="00C97807">
        <w:rPr>
          <w:rFonts w:ascii="Candara" w:hAnsi="Candara"/>
          <w:sz w:val="24"/>
          <w:szCs w:val="24"/>
          <w:lang w:val="en-ID"/>
        </w:rPr>
        <w:t>nilai</w:t>
      </w:r>
      <w:proofErr w:type="spellEnd"/>
      <w:r w:rsidRPr="00C97807">
        <w:rPr>
          <w:rFonts w:ascii="Candara" w:hAnsi="Candara"/>
          <w:sz w:val="24"/>
          <w:szCs w:val="24"/>
          <w:lang w:val="en-ID"/>
        </w:rPr>
        <w:t xml:space="preserve"> </w:t>
      </w:r>
      <w:proofErr w:type="spellStart"/>
      <w:r w:rsidRPr="00C97807">
        <w:rPr>
          <w:rFonts w:ascii="Candara" w:hAnsi="Candara"/>
          <w:sz w:val="24"/>
          <w:szCs w:val="24"/>
          <w:lang w:val="en-ID"/>
        </w:rPr>
        <w:t>korelasi</w:t>
      </w:r>
      <w:proofErr w:type="spellEnd"/>
      <w:r w:rsidRPr="00C97807">
        <w:rPr>
          <w:rFonts w:ascii="Candara" w:hAnsi="Candara"/>
          <w:sz w:val="24"/>
          <w:szCs w:val="24"/>
          <w:lang w:val="en-ID"/>
        </w:rPr>
        <w:t xml:space="preserve"> </w:t>
      </w:r>
      <w:proofErr w:type="spellStart"/>
      <w:r w:rsidRPr="00C97807">
        <w:rPr>
          <w:rFonts w:ascii="Candara" w:hAnsi="Candara"/>
          <w:sz w:val="24"/>
          <w:szCs w:val="24"/>
          <w:lang w:val="en-ID"/>
        </w:rPr>
        <w:t>masing</w:t>
      </w:r>
      <w:proofErr w:type="spellEnd"/>
      <w:r w:rsidRPr="00C97807">
        <w:rPr>
          <w:rFonts w:ascii="Candara" w:hAnsi="Candara"/>
          <w:sz w:val="24"/>
          <w:szCs w:val="24"/>
          <w:lang w:val="en-ID"/>
        </w:rPr>
        <w:t xml:space="preserve"> </w:t>
      </w:r>
      <w:proofErr w:type="spellStart"/>
      <w:r w:rsidRPr="00C97807">
        <w:rPr>
          <w:rFonts w:ascii="Candara" w:hAnsi="Candara"/>
          <w:sz w:val="24"/>
          <w:szCs w:val="24"/>
          <w:lang w:val="en-ID"/>
        </w:rPr>
        <w:t>masing</w:t>
      </w:r>
      <w:proofErr w:type="spellEnd"/>
      <w:r w:rsidRPr="00C97807">
        <w:rPr>
          <w:rFonts w:ascii="Candara" w:hAnsi="Candara"/>
          <w:sz w:val="24"/>
          <w:szCs w:val="24"/>
          <w:lang w:val="en-ID"/>
        </w:rPr>
        <w:t xml:space="preserve"> </w:t>
      </w:r>
      <w:proofErr w:type="spellStart"/>
      <w:r w:rsidRPr="00C97807">
        <w:rPr>
          <w:rFonts w:ascii="Candara" w:hAnsi="Candara"/>
          <w:sz w:val="24"/>
          <w:szCs w:val="24"/>
          <w:lang w:val="en-ID"/>
        </w:rPr>
        <w:t>seperti</w:t>
      </w:r>
      <w:proofErr w:type="spellEnd"/>
      <w:r w:rsidRPr="00C97807">
        <w:rPr>
          <w:rFonts w:ascii="Candara" w:hAnsi="Candara"/>
          <w:sz w:val="24"/>
          <w:szCs w:val="24"/>
          <w:lang w:val="en-ID"/>
        </w:rPr>
        <w:t xml:space="preserve"> </w:t>
      </w:r>
      <w:r w:rsidRPr="00C97807">
        <w:rPr>
          <w:rFonts w:ascii="Candara" w:hAnsi="Candara"/>
          <w:sz w:val="24"/>
          <w:szCs w:val="24"/>
          <w:lang w:val="id-ID"/>
        </w:rPr>
        <w:t>pada Tabel 4.</w:t>
      </w:r>
      <w:r w:rsidRPr="00C97807">
        <w:rPr>
          <w:rFonts w:ascii="Candara" w:hAnsi="Candara"/>
          <w:sz w:val="24"/>
          <w:szCs w:val="24"/>
          <w:lang w:val="en-ID"/>
        </w:rPr>
        <w:t>8</w:t>
      </w:r>
      <w:r w:rsidRPr="00C97807">
        <w:rPr>
          <w:rFonts w:ascii="Candara" w:hAnsi="Candara"/>
          <w:sz w:val="24"/>
          <w:szCs w:val="24"/>
          <w:lang w:val="id-ID"/>
        </w:rPr>
        <w:t>.</w:t>
      </w:r>
    </w:p>
    <w:p w14:paraId="7EFAA4E0" w14:textId="5B4B53C3" w:rsidR="00C97807" w:rsidRPr="00D43C10" w:rsidRDefault="00C97807" w:rsidP="00D43C10">
      <w:pPr>
        <w:jc w:val="center"/>
        <w:rPr>
          <w:rFonts w:ascii="Candara" w:hAnsi="Candara"/>
          <w:lang w:val="id-ID"/>
        </w:rPr>
      </w:pPr>
      <w:r w:rsidRPr="00D43C10">
        <w:rPr>
          <w:rFonts w:ascii="Candara" w:hAnsi="Candara"/>
          <w:b/>
          <w:bCs/>
          <w:lang w:val="id-ID"/>
        </w:rPr>
        <w:t xml:space="preserve">Tabel </w:t>
      </w:r>
      <w:r w:rsidR="009B4510" w:rsidRPr="00D43C10">
        <w:rPr>
          <w:rFonts w:ascii="Candara" w:hAnsi="Candara"/>
          <w:b/>
          <w:bCs/>
          <w:lang w:val="en-ID"/>
        </w:rPr>
        <w:t>2.</w:t>
      </w:r>
      <w:r w:rsidR="009B4510" w:rsidRPr="00D43C10">
        <w:rPr>
          <w:rFonts w:ascii="Candara" w:hAnsi="Candara"/>
          <w:lang w:val="en-ID"/>
        </w:rPr>
        <w:t xml:space="preserve"> </w:t>
      </w:r>
      <w:r w:rsidRPr="00D43C10">
        <w:rPr>
          <w:rFonts w:ascii="Candara" w:hAnsi="Candara"/>
          <w:lang w:val="id-ID"/>
        </w:rPr>
        <w:t>Korelasi antara Penyebab Risiko A1 dengan Kejadian Risiko</w:t>
      </w:r>
    </w:p>
    <w:tbl>
      <w:tblPr>
        <w:tblW w:w="5000" w:type="pct"/>
        <w:jc w:val="center"/>
        <w:tblLook w:val="04A0" w:firstRow="1" w:lastRow="0" w:firstColumn="1" w:lastColumn="0" w:noHBand="0" w:noVBand="1"/>
      </w:tblPr>
      <w:tblGrid>
        <w:gridCol w:w="1871"/>
        <w:gridCol w:w="2302"/>
      </w:tblGrid>
      <w:tr w:rsidR="00C97807" w:rsidRPr="00D43C10" w14:paraId="0D8037B6" w14:textId="77777777" w:rsidTr="00D43C10">
        <w:trPr>
          <w:trHeight w:val="600"/>
          <w:jc w:val="center"/>
        </w:trPr>
        <w:tc>
          <w:tcPr>
            <w:tcW w:w="2242" w:type="pct"/>
            <w:tcBorders>
              <w:top w:val="single" w:sz="4" w:space="0" w:color="auto"/>
              <w:bottom w:val="single" w:sz="4" w:space="0" w:color="auto"/>
            </w:tcBorders>
            <w:shd w:val="clear" w:color="auto" w:fill="auto"/>
            <w:vAlign w:val="center"/>
          </w:tcPr>
          <w:p w14:paraId="415E865F" w14:textId="77777777" w:rsidR="00C97807" w:rsidRPr="00D43C10" w:rsidRDefault="00C97807" w:rsidP="00D43C10">
            <w:pPr>
              <w:rPr>
                <w:rFonts w:ascii="Candara" w:eastAsia="Times New Roman" w:hAnsi="Candara" w:cs="Arial"/>
                <w:b/>
                <w:bCs/>
                <w:color w:val="000000"/>
                <w:lang w:val="id-ID" w:eastAsia="en-ID"/>
              </w:rPr>
            </w:pPr>
            <w:r w:rsidRPr="00D43C10">
              <w:rPr>
                <w:rFonts w:ascii="Candara" w:eastAsia="Times New Roman" w:hAnsi="Candara" w:cs="Arial"/>
                <w:b/>
                <w:bCs/>
                <w:color w:val="000000"/>
                <w:lang w:val="id-ID" w:eastAsia="en-ID"/>
              </w:rPr>
              <w:t>Kejadian Risiko</w:t>
            </w:r>
          </w:p>
        </w:tc>
        <w:tc>
          <w:tcPr>
            <w:tcW w:w="2758" w:type="pct"/>
            <w:tcBorders>
              <w:top w:val="single" w:sz="4" w:space="0" w:color="auto"/>
              <w:bottom w:val="single" w:sz="4" w:space="0" w:color="auto"/>
            </w:tcBorders>
            <w:shd w:val="clear" w:color="auto" w:fill="auto"/>
            <w:noWrap/>
            <w:vAlign w:val="center"/>
          </w:tcPr>
          <w:p w14:paraId="6255B7FC" w14:textId="4B89C2F5" w:rsidR="00C97807" w:rsidRPr="00D43C10" w:rsidRDefault="00C97807" w:rsidP="00D43C10">
            <w:pPr>
              <w:rPr>
                <w:rFonts w:ascii="Candara" w:eastAsia="Times New Roman" w:hAnsi="Candara" w:cs="Arial"/>
                <w:b/>
                <w:bCs/>
                <w:color w:val="000000"/>
                <w:lang w:val="id-ID" w:eastAsia="en-ID"/>
              </w:rPr>
            </w:pPr>
            <w:r w:rsidRPr="00D43C10">
              <w:rPr>
                <w:rFonts w:ascii="Candara" w:eastAsia="Times New Roman" w:hAnsi="Candara" w:cs="Arial"/>
                <w:b/>
                <w:bCs/>
                <w:color w:val="000000"/>
                <w:lang w:val="id-ID" w:eastAsia="en-ID"/>
              </w:rPr>
              <w:t>Penyebab Risiko A1</w:t>
            </w:r>
          </w:p>
        </w:tc>
      </w:tr>
      <w:tr w:rsidR="00C97807" w:rsidRPr="00D43C10" w14:paraId="4CEF024A" w14:textId="77777777" w:rsidTr="00D43C10">
        <w:trPr>
          <w:trHeight w:val="315"/>
          <w:jc w:val="center"/>
        </w:trPr>
        <w:tc>
          <w:tcPr>
            <w:tcW w:w="2242" w:type="pct"/>
            <w:tcBorders>
              <w:top w:val="single" w:sz="4" w:space="0" w:color="auto"/>
            </w:tcBorders>
            <w:shd w:val="clear" w:color="auto" w:fill="auto"/>
            <w:noWrap/>
            <w:vAlign w:val="bottom"/>
            <w:hideMark/>
          </w:tcPr>
          <w:p w14:paraId="0AE5E995" w14:textId="77777777" w:rsidR="00C97807" w:rsidRPr="00D43C10" w:rsidRDefault="00C97807" w:rsidP="00D43C10">
            <w:pPr>
              <w:rPr>
                <w:rFonts w:ascii="Candara" w:eastAsia="Times New Roman" w:hAnsi="Candara" w:cs="Arial"/>
                <w:color w:val="000000"/>
                <w:lang w:val="id-ID" w:eastAsia="en-ID"/>
              </w:rPr>
            </w:pPr>
            <w:r w:rsidRPr="00D43C10">
              <w:rPr>
                <w:rFonts w:ascii="Candara" w:eastAsia="Times New Roman" w:hAnsi="Candara" w:cs="Arial"/>
                <w:color w:val="000000"/>
                <w:lang w:val="id-ID" w:eastAsia="en-ID"/>
              </w:rPr>
              <w:t>E1</w:t>
            </w:r>
          </w:p>
        </w:tc>
        <w:tc>
          <w:tcPr>
            <w:tcW w:w="2758" w:type="pct"/>
            <w:tcBorders>
              <w:top w:val="single" w:sz="4" w:space="0" w:color="auto"/>
            </w:tcBorders>
            <w:shd w:val="clear" w:color="auto" w:fill="auto"/>
            <w:noWrap/>
            <w:vAlign w:val="bottom"/>
            <w:hideMark/>
          </w:tcPr>
          <w:p w14:paraId="313EAFE7" w14:textId="77777777" w:rsidR="00C97807" w:rsidRPr="00D43C10" w:rsidRDefault="00C97807" w:rsidP="00D43C10">
            <w:pPr>
              <w:rPr>
                <w:rFonts w:ascii="Candara" w:eastAsia="Times New Roman" w:hAnsi="Candara" w:cs="Arial"/>
                <w:color w:val="000000"/>
                <w:lang w:val="id-ID" w:eastAsia="en-ID"/>
              </w:rPr>
            </w:pPr>
            <w:r w:rsidRPr="00D43C10">
              <w:rPr>
                <w:rFonts w:ascii="Candara" w:eastAsia="Times New Roman" w:hAnsi="Candara" w:cs="Arial"/>
                <w:color w:val="000000"/>
                <w:lang w:val="id-ID" w:eastAsia="en-ID"/>
              </w:rPr>
              <w:t>3</w:t>
            </w:r>
          </w:p>
        </w:tc>
      </w:tr>
      <w:tr w:rsidR="00C97807" w:rsidRPr="00D43C10" w14:paraId="18769A7B" w14:textId="77777777" w:rsidTr="00D43C10">
        <w:trPr>
          <w:trHeight w:val="315"/>
          <w:jc w:val="center"/>
        </w:trPr>
        <w:tc>
          <w:tcPr>
            <w:tcW w:w="2242" w:type="pct"/>
            <w:shd w:val="clear" w:color="auto" w:fill="auto"/>
            <w:noWrap/>
            <w:vAlign w:val="bottom"/>
            <w:hideMark/>
          </w:tcPr>
          <w:p w14:paraId="0837B4C4" w14:textId="77777777" w:rsidR="00C97807" w:rsidRPr="00D43C10" w:rsidRDefault="00C97807" w:rsidP="00D43C10">
            <w:pPr>
              <w:rPr>
                <w:rFonts w:ascii="Candara" w:eastAsia="Times New Roman" w:hAnsi="Candara" w:cs="Arial"/>
                <w:color w:val="000000"/>
                <w:lang w:val="id-ID" w:eastAsia="en-ID"/>
              </w:rPr>
            </w:pPr>
            <w:r w:rsidRPr="00D43C10">
              <w:rPr>
                <w:rFonts w:ascii="Candara" w:eastAsia="Times New Roman" w:hAnsi="Candara" w:cs="Arial"/>
                <w:color w:val="000000"/>
                <w:lang w:val="id-ID" w:eastAsia="en-ID"/>
              </w:rPr>
              <w:t>E6</w:t>
            </w:r>
          </w:p>
        </w:tc>
        <w:tc>
          <w:tcPr>
            <w:tcW w:w="2758" w:type="pct"/>
            <w:shd w:val="clear" w:color="auto" w:fill="auto"/>
            <w:noWrap/>
            <w:vAlign w:val="bottom"/>
            <w:hideMark/>
          </w:tcPr>
          <w:p w14:paraId="5C1E7B8C" w14:textId="77777777" w:rsidR="00C97807" w:rsidRPr="00D43C10" w:rsidRDefault="00C97807" w:rsidP="00D43C10">
            <w:pPr>
              <w:rPr>
                <w:rFonts w:ascii="Candara" w:eastAsia="Times New Roman" w:hAnsi="Candara" w:cs="Arial"/>
                <w:color w:val="000000"/>
                <w:lang w:val="id-ID" w:eastAsia="en-ID"/>
              </w:rPr>
            </w:pPr>
            <w:r w:rsidRPr="00D43C10">
              <w:rPr>
                <w:rFonts w:ascii="Candara" w:eastAsia="Times New Roman" w:hAnsi="Candara" w:cs="Arial"/>
                <w:color w:val="000000"/>
                <w:lang w:val="id-ID" w:eastAsia="en-ID"/>
              </w:rPr>
              <w:t>1</w:t>
            </w:r>
          </w:p>
        </w:tc>
      </w:tr>
      <w:tr w:rsidR="00C97807" w:rsidRPr="00D43C10" w14:paraId="4289E3BD" w14:textId="77777777" w:rsidTr="00D43C10">
        <w:trPr>
          <w:trHeight w:val="315"/>
          <w:jc w:val="center"/>
        </w:trPr>
        <w:tc>
          <w:tcPr>
            <w:tcW w:w="2242" w:type="pct"/>
            <w:tcBorders>
              <w:bottom w:val="single" w:sz="4" w:space="0" w:color="auto"/>
            </w:tcBorders>
            <w:shd w:val="clear" w:color="auto" w:fill="auto"/>
            <w:noWrap/>
            <w:vAlign w:val="bottom"/>
            <w:hideMark/>
          </w:tcPr>
          <w:p w14:paraId="19111463" w14:textId="77777777" w:rsidR="00C97807" w:rsidRPr="00D43C10" w:rsidRDefault="00C97807" w:rsidP="00D43C10">
            <w:pPr>
              <w:rPr>
                <w:rFonts w:ascii="Candara" w:eastAsia="Times New Roman" w:hAnsi="Candara" w:cs="Arial"/>
                <w:color w:val="000000"/>
                <w:lang w:val="id-ID" w:eastAsia="en-ID"/>
              </w:rPr>
            </w:pPr>
            <w:r w:rsidRPr="00D43C10">
              <w:rPr>
                <w:rFonts w:ascii="Candara" w:eastAsia="Times New Roman" w:hAnsi="Candara" w:cs="Arial"/>
                <w:color w:val="000000"/>
                <w:lang w:val="id-ID" w:eastAsia="en-ID"/>
              </w:rPr>
              <w:t>E10</w:t>
            </w:r>
          </w:p>
        </w:tc>
        <w:tc>
          <w:tcPr>
            <w:tcW w:w="2758" w:type="pct"/>
            <w:tcBorders>
              <w:bottom w:val="single" w:sz="4" w:space="0" w:color="auto"/>
            </w:tcBorders>
            <w:shd w:val="clear" w:color="auto" w:fill="auto"/>
            <w:noWrap/>
            <w:vAlign w:val="bottom"/>
            <w:hideMark/>
          </w:tcPr>
          <w:p w14:paraId="3F47DA2E" w14:textId="77777777" w:rsidR="00C97807" w:rsidRPr="00D43C10" w:rsidRDefault="00C97807" w:rsidP="00D43C10">
            <w:pPr>
              <w:rPr>
                <w:rFonts w:ascii="Candara" w:eastAsia="Times New Roman" w:hAnsi="Candara" w:cs="Arial"/>
                <w:color w:val="000000"/>
                <w:lang w:val="id-ID" w:eastAsia="en-ID"/>
              </w:rPr>
            </w:pPr>
            <w:r w:rsidRPr="00D43C10">
              <w:rPr>
                <w:rFonts w:ascii="Candara" w:eastAsia="Times New Roman" w:hAnsi="Candara" w:cs="Arial"/>
                <w:color w:val="000000"/>
                <w:lang w:val="id-ID" w:eastAsia="en-ID"/>
              </w:rPr>
              <w:t>3</w:t>
            </w:r>
          </w:p>
        </w:tc>
      </w:tr>
    </w:tbl>
    <w:p w14:paraId="3EF29902" w14:textId="0FCF665C" w:rsidR="00C97807" w:rsidRPr="00D43C10" w:rsidRDefault="00C97807" w:rsidP="00D43C10">
      <w:pPr>
        <w:spacing w:line="360" w:lineRule="auto"/>
        <w:rPr>
          <w:rFonts w:ascii="Candara" w:hAnsi="Candara" w:cs="Arial"/>
          <w:lang w:val="en-ID"/>
        </w:rPr>
      </w:pPr>
      <w:proofErr w:type="spellStart"/>
      <w:r w:rsidRPr="00D43C10">
        <w:rPr>
          <w:rFonts w:ascii="Candara" w:hAnsi="Candara" w:cs="Arial"/>
          <w:i/>
          <w:iCs/>
          <w:lang w:val="en-ID"/>
        </w:rPr>
        <w:t>Sumber</w:t>
      </w:r>
      <w:proofErr w:type="spellEnd"/>
      <w:r w:rsidRPr="00D43C10">
        <w:rPr>
          <w:rFonts w:ascii="Candara" w:hAnsi="Candara" w:cs="Arial"/>
          <w:i/>
          <w:iCs/>
          <w:lang w:val="en-ID"/>
        </w:rPr>
        <w:t>:</w:t>
      </w:r>
      <w:r w:rsidRPr="00D43C10">
        <w:rPr>
          <w:rFonts w:ascii="Candara" w:hAnsi="Candara" w:cs="Arial"/>
          <w:lang w:val="en-ID"/>
        </w:rPr>
        <w:t xml:space="preserve"> </w:t>
      </w:r>
      <w:proofErr w:type="spellStart"/>
      <w:r w:rsidRPr="00D43C10">
        <w:rPr>
          <w:rFonts w:ascii="Candara" w:hAnsi="Candara" w:cs="Arial"/>
          <w:lang w:val="en-ID"/>
        </w:rPr>
        <w:t>olahan</w:t>
      </w:r>
      <w:proofErr w:type="spellEnd"/>
      <w:r w:rsidRPr="00D43C10">
        <w:rPr>
          <w:rFonts w:ascii="Candara" w:hAnsi="Candara" w:cs="Arial"/>
          <w:lang w:val="en-ID"/>
        </w:rPr>
        <w:t xml:space="preserve"> </w:t>
      </w:r>
      <w:proofErr w:type="spellStart"/>
      <w:r w:rsidRPr="00D43C10">
        <w:rPr>
          <w:rFonts w:ascii="Candara" w:hAnsi="Candara" w:cs="Arial"/>
          <w:lang w:val="en-ID"/>
        </w:rPr>
        <w:t>peneliti</w:t>
      </w:r>
      <w:proofErr w:type="spellEnd"/>
      <w:r w:rsidRPr="00D43C10">
        <w:rPr>
          <w:rFonts w:ascii="Candara" w:hAnsi="Candara" w:cs="Arial"/>
          <w:lang w:val="en-ID"/>
        </w:rPr>
        <w:t>, 2020</w:t>
      </w:r>
    </w:p>
    <w:p w14:paraId="7BE4C946" w14:textId="77777777" w:rsidR="00C97807" w:rsidRPr="00C97807" w:rsidRDefault="00C97807" w:rsidP="00C12313">
      <w:pPr>
        <w:spacing w:line="360" w:lineRule="auto"/>
        <w:ind w:firstLine="567"/>
        <w:rPr>
          <w:rFonts w:ascii="Candara" w:hAnsi="Candara"/>
          <w:sz w:val="24"/>
          <w:szCs w:val="24"/>
          <w:lang w:val="id-ID"/>
        </w:rPr>
      </w:pPr>
      <w:r w:rsidRPr="00C97807">
        <w:rPr>
          <w:rFonts w:ascii="Candara" w:hAnsi="Candara"/>
          <w:i/>
          <w:iCs/>
          <w:sz w:val="24"/>
          <w:szCs w:val="24"/>
          <w:lang w:val="id-ID"/>
        </w:rPr>
        <w:t>E1, E6</w:t>
      </w:r>
      <w:r w:rsidRPr="00C97807">
        <w:rPr>
          <w:rFonts w:ascii="Candara" w:hAnsi="Candara"/>
          <w:sz w:val="24"/>
          <w:szCs w:val="24"/>
          <w:lang w:val="id-ID"/>
        </w:rPr>
        <w:t xml:space="preserve">, dan </w:t>
      </w:r>
      <w:r w:rsidRPr="00C97807">
        <w:rPr>
          <w:rFonts w:ascii="Candara" w:hAnsi="Candara"/>
          <w:i/>
          <w:iCs/>
          <w:sz w:val="24"/>
          <w:szCs w:val="24"/>
          <w:lang w:val="id-ID"/>
        </w:rPr>
        <w:t>E10</w:t>
      </w:r>
      <w:r w:rsidRPr="00C97807">
        <w:rPr>
          <w:rFonts w:ascii="Candara" w:hAnsi="Candara"/>
          <w:sz w:val="24"/>
          <w:szCs w:val="24"/>
          <w:lang w:val="id-ID"/>
        </w:rPr>
        <w:t xml:space="preserve"> berturut-turut mempunyai</w:t>
      </w:r>
      <w:r w:rsidRPr="00C97807">
        <w:rPr>
          <w:rFonts w:ascii="Candara" w:hAnsi="Candara"/>
          <w:sz w:val="24"/>
          <w:szCs w:val="24"/>
          <w:lang w:val="en-ID"/>
        </w:rPr>
        <w:t xml:space="preserve"> </w:t>
      </w:r>
      <w:r w:rsidRPr="00C97807">
        <w:rPr>
          <w:rFonts w:ascii="Candara" w:hAnsi="Candara"/>
          <w:i/>
          <w:iCs/>
          <w:sz w:val="24"/>
          <w:szCs w:val="24"/>
          <w:lang w:val="en-ID"/>
        </w:rPr>
        <w:t>severity</w:t>
      </w:r>
      <w:r w:rsidRPr="00C97807">
        <w:rPr>
          <w:rFonts w:ascii="Candara" w:hAnsi="Candara"/>
          <w:i/>
          <w:iCs/>
          <w:sz w:val="24"/>
          <w:szCs w:val="24"/>
          <w:lang w:val="id-ID"/>
        </w:rPr>
        <w:t xml:space="preserve"> </w:t>
      </w:r>
      <w:r w:rsidRPr="00C97807">
        <w:rPr>
          <w:rFonts w:ascii="Candara" w:hAnsi="Candara"/>
          <w:sz w:val="24"/>
          <w:szCs w:val="24"/>
          <w:lang w:val="id-ID"/>
        </w:rPr>
        <w:t xml:space="preserve">4, 4, dan 3. </w:t>
      </w:r>
      <w:r w:rsidRPr="00C97807">
        <w:rPr>
          <w:rFonts w:ascii="Candara" w:hAnsi="Candara"/>
          <w:i/>
          <w:iCs/>
          <w:sz w:val="24"/>
          <w:szCs w:val="24"/>
          <w:lang w:val="id-ID"/>
        </w:rPr>
        <w:t>A1</w:t>
      </w:r>
      <w:r w:rsidRPr="00C97807">
        <w:rPr>
          <w:rFonts w:ascii="Candara" w:hAnsi="Candara"/>
          <w:sz w:val="24"/>
          <w:szCs w:val="24"/>
          <w:lang w:val="id-ID"/>
        </w:rPr>
        <w:t xml:space="preserve"> mempunyai nilai </w:t>
      </w:r>
      <w:proofErr w:type="spellStart"/>
      <w:r w:rsidRPr="00C97807">
        <w:rPr>
          <w:rFonts w:ascii="Candara" w:hAnsi="Candara"/>
          <w:i/>
          <w:iCs/>
          <w:sz w:val="24"/>
          <w:szCs w:val="24"/>
          <w:lang w:val="id-ID"/>
        </w:rPr>
        <w:t>occurrence</w:t>
      </w:r>
      <w:proofErr w:type="spellEnd"/>
      <w:r w:rsidRPr="00C97807">
        <w:rPr>
          <w:rFonts w:ascii="Candara" w:hAnsi="Candara"/>
          <w:i/>
          <w:iCs/>
          <w:sz w:val="24"/>
          <w:szCs w:val="24"/>
          <w:lang w:val="id-ID"/>
        </w:rPr>
        <w:t xml:space="preserve"> </w:t>
      </w:r>
      <w:r w:rsidRPr="00C97807">
        <w:rPr>
          <w:rFonts w:ascii="Candara" w:hAnsi="Candara"/>
          <w:sz w:val="24"/>
          <w:szCs w:val="24"/>
          <w:lang w:val="id-ID"/>
        </w:rPr>
        <w:t>4. Maka perhitungan</w:t>
      </w:r>
      <w:r w:rsidRPr="00C97807">
        <w:rPr>
          <w:rFonts w:ascii="Candara" w:hAnsi="Candara"/>
          <w:sz w:val="24"/>
          <w:szCs w:val="24"/>
          <w:lang w:val="en-ID"/>
        </w:rPr>
        <w:t xml:space="preserve"> </w:t>
      </w:r>
      <w:proofErr w:type="spellStart"/>
      <w:r w:rsidRPr="00C97807">
        <w:rPr>
          <w:rFonts w:ascii="Candara" w:hAnsi="Candara"/>
          <w:sz w:val="24"/>
          <w:szCs w:val="24"/>
          <w:lang w:val="en-ID"/>
        </w:rPr>
        <w:t>sesuai</w:t>
      </w:r>
      <w:proofErr w:type="spellEnd"/>
      <w:r w:rsidRPr="00C97807">
        <w:rPr>
          <w:rFonts w:ascii="Candara" w:hAnsi="Candara"/>
          <w:sz w:val="24"/>
          <w:szCs w:val="24"/>
          <w:lang w:val="en-ID"/>
        </w:rPr>
        <w:t xml:space="preserve"> </w:t>
      </w:r>
      <w:proofErr w:type="spellStart"/>
      <w:r w:rsidRPr="00C97807">
        <w:rPr>
          <w:rFonts w:ascii="Candara" w:hAnsi="Candara"/>
          <w:sz w:val="24"/>
          <w:szCs w:val="24"/>
          <w:lang w:val="en-ID"/>
        </w:rPr>
        <w:t>persamaan</w:t>
      </w:r>
      <w:proofErr w:type="spellEnd"/>
      <w:r w:rsidRPr="00C97807">
        <w:rPr>
          <w:rFonts w:ascii="Candara" w:hAnsi="Candara"/>
          <w:sz w:val="24"/>
          <w:szCs w:val="24"/>
          <w:lang w:val="en-ID"/>
        </w:rPr>
        <w:t xml:space="preserve"> 3.1 </w:t>
      </w:r>
      <w:r w:rsidRPr="00C97807">
        <w:rPr>
          <w:rFonts w:ascii="Candara" w:hAnsi="Candara"/>
          <w:sz w:val="24"/>
          <w:szCs w:val="24"/>
          <w:lang w:val="id-ID"/>
        </w:rPr>
        <w:t>:</w:t>
      </w:r>
    </w:p>
    <w:p w14:paraId="130A83AF" w14:textId="77777777" w:rsidR="00C97807" w:rsidRPr="00C97807" w:rsidRDefault="00C97807" w:rsidP="00C12313">
      <w:pPr>
        <w:spacing w:line="360" w:lineRule="auto"/>
        <w:ind w:firstLine="567"/>
        <w:rPr>
          <w:rFonts w:ascii="Candara" w:hAnsi="Candara"/>
          <w:sz w:val="24"/>
          <w:szCs w:val="24"/>
          <w:lang w:val="id-ID"/>
        </w:rPr>
      </w:pPr>
      <m:oMathPara>
        <m:oMathParaPr>
          <m:jc m:val="left"/>
        </m:oMathParaPr>
        <m:oMath>
          <m:r>
            <w:rPr>
              <w:rFonts w:ascii="Cambria Math" w:hAnsi="Cambria Math" w:cs="Arial"/>
              <w:sz w:val="24"/>
              <w:szCs w:val="24"/>
              <w:lang w:val="id-ID"/>
            </w:rPr>
            <m:t xml:space="preserve">ARPj=O × </m:t>
          </m:r>
          <m:r>
            <m:rPr>
              <m:sty m:val="p"/>
            </m:rPr>
            <w:rPr>
              <w:rFonts w:ascii="Cambria Math" w:hAnsi="Cambria Math" w:cs="Arial"/>
              <w:sz w:val="24"/>
              <w:szCs w:val="24"/>
              <w:lang w:val="id-ID"/>
            </w:rPr>
            <m:t>Σ</m:t>
          </m:r>
          <m:r>
            <w:rPr>
              <w:rFonts w:ascii="Cambria Math" w:hAnsi="Cambria Math" w:cs="Arial"/>
              <w:sz w:val="24"/>
              <w:szCs w:val="24"/>
              <w:lang w:val="id-ID"/>
            </w:rPr>
            <m:t>Si ×Rij</m:t>
          </m:r>
        </m:oMath>
      </m:oMathPara>
    </w:p>
    <w:p w14:paraId="156A90CA" w14:textId="77777777" w:rsidR="00C97807" w:rsidRPr="00C97807" w:rsidRDefault="00C97807" w:rsidP="00C12313">
      <w:pPr>
        <w:spacing w:line="360" w:lineRule="auto"/>
        <w:ind w:firstLine="567"/>
        <w:rPr>
          <w:rFonts w:ascii="Candara" w:hAnsi="Candara"/>
          <w:sz w:val="24"/>
          <w:szCs w:val="24"/>
          <w:lang w:val="id-ID"/>
        </w:rPr>
      </w:pPr>
      <m:oMathPara>
        <m:oMathParaPr>
          <m:jc m:val="left"/>
        </m:oMathParaPr>
        <m:oMath>
          <m:r>
            <w:rPr>
              <w:rFonts w:ascii="Cambria Math" w:hAnsi="Cambria Math" w:cs="Arial"/>
              <w:sz w:val="24"/>
              <w:szCs w:val="24"/>
              <w:lang w:val="id-ID"/>
            </w:rPr>
            <m:t xml:space="preserve">ARP1=O1 × </m:t>
          </m:r>
          <m:r>
            <m:rPr>
              <m:sty m:val="p"/>
            </m:rPr>
            <w:rPr>
              <w:rFonts w:ascii="Cambria Math" w:hAnsi="Cambria Math" w:cs="Arial"/>
              <w:sz w:val="24"/>
              <w:szCs w:val="24"/>
              <w:lang w:val="id-ID"/>
            </w:rPr>
            <m:t>Σ</m:t>
          </m:r>
          <m:r>
            <w:rPr>
              <w:rFonts w:ascii="Cambria Math" w:hAnsi="Cambria Math" w:cs="Arial"/>
              <w:sz w:val="24"/>
              <w:szCs w:val="24"/>
              <w:lang w:val="id-ID"/>
            </w:rPr>
            <m:t>Si ×Ri1</m:t>
          </m:r>
        </m:oMath>
      </m:oMathPara>
    </w:p>
    <w:p w14:paraId="34416269" w14:textId="77777777" w:rsidR="00C97807" w:rsidRPr="00C97807" w:rsidRDefault="00C97807" w:rsidP="00C12313">
      <w:pPr>
        <w:spacing w:line="360" w:lineRule="auto"/>
        <w:ind w:firstLine="567"/>
        <w:rPr>
          <w:rFonts w:ascii="Candara" w:hAnsi="Candara"/>
          <w:sz w:val="24"/>
          <w:szCs w:val="24"/>
          <w:lang w:val="id-ID"/>
        </w:rPr>
      </w:pPr>
      <m:oMathPara>
        <m:oMathParaPr>
          <m:jc m:val="left"/>
        </m:oMathParaPr>
        <m:oMath>
          <m:r>
            <w:rPr>
              <w:rFonts w:ascii="Cambria Math" w:hAnsi="Cambria Math" w:cs="Arial"/>
              <w:sz w:val="24"/>
              <w:szCs w:val="24"/>
              <w:lang w:val="id-ID"/>
            </w:rPr>
            <m:t>ARP1=4 ×</m:t>
          </m:r>
          <m:r>
            <m:rPr>
              <m:sty m:val="p"/>
            </m:rPr>
            <w:rPr>
              <w:rFonts w:ascii="Cambria Math" w:hAnsi="Cambria Math" w:cs="Arial"/>
              <w:sz w:val="24"/>
              <w:szCs w:val="24"/>
              <w:lang w:val="id-ID"/>
            </w:rPr>
            <m:t>(</m:t>
          </m:r>
          <m:d>
            <m:dPr>
              <m:ctrlPr>
                <w:rPr>
                  <w:rFonts w:ascii="Cambria Math" w:hAnsi="Cambria Math" w:cs="Arial"/>
                  <w:sz w:val="24"/>
                  <w:szCs w:val="24"/>
                  <w:lang w:val="id-ID"/>
                </w:rPr>
              </m:ctrlPr>
            </m:dPr>
            <m:e>
              <m:r>
                <w:rPr>
                  <w:rFonts w:ascii="Cambria Math" w:hAnsi="Cambria Math" w:cs="Arial"/>
                  <w:sz w:val="24"/>
                  <w:szCs w:val="24"/>
                  <w:lang w:val="id-ID"/>
                </w:rPr>
                <m:t>4×3</m:t>
              </m:r>
              <m:ctrlPr>
                <w:rPr>
                  <w:rFonts w:ascii="Cambria Math" w:hAnsi="Cambria Math" w:cs="Arial"/>
                  <w:i/>
                  <w:sz w:val="24"/>
                  <w:szCs w:val="24"/>
                  <w:lang w:val="id-ID"/>
                </w:rPr>
              </m:ctrlPr>
            </m:e>
          </m:d>
          <m:r>
            <w:rPr>
              <w:rFonts w:ascii="Cambria Math" w:hAnsi="Cambria Math" w:cs="Arial"/>
              <w:sz w:val="24"/>
              <w:szCs w:val="24"/>
              <w:lang w:val="id-ID"/>
            </w:rPr>
            <m:t xml:space="preserve">+ </m:t>
          </m:r>
          <m:d>
            <m:dPr>
              <m:ctrlPr>
                <w:rPr>
                  <w:rFonts w:ascii="Cambria Math" w:hAnsi="Cambria Math" w:cs="Arial"/>
                  <w:sz w:val="24"/>
                  <w:szCs w:val="24"/>
                  <w:lang w:val="id-ID"/>
                </w:rPr>
              </m:ctrlPr>
            </m:dPr>
            <m:e>
              <m:r>
                <w:rPr>
                  <w:rFonts w:ascii="Cambria Math" w:hAnsi="Cambria Math" w:cs="Arial"/>
                  <w:sz w:val="24"/>
                  <w:szCs w:val="24"/>
                  <w:lang w:val="id-ID"/>
                </w:rPr>
                <m:t>4×1</m:t>
              </m:r>
              <m:ctrlPr>
                <w:rPr>
                  <w:rFonts w:ascii="Cambria Math" w:hAnsi="Cambria Math" w:cs="Arial"/>
                  <w:i/>
                  <w:sz w:val="24"/>
                  <w:szCs w:val="24"/>
                  <w:lang w:val="id-ID"/>
                </w:rPr>
              </m:ctrlPr>
            </m:e>
          </m:d>
          <m:r>
            <w:rPr>
              <w:rFonts w:ascii="Cambria Math" w:hAnsi="Cambria Math" w:cs="Arial"/>
              <w:sz w:val="24"/>
              <w:szCs w:val="24"/>
              <w:lang w:val="id-ID"/>
            </w:rPr>
            <m:t>+</m:t>
          </m:r>
          <m:d>
            <m:dPr>
              <m:ctrlPr>
                <w:rPr>
                  <w:rFonts w:ascii="Cambria Math" w:hAnsi="Cambria Math" w:cs="Arial"/>
                  <w:sz w:val="24"/>
                  <w:szCs w:val="24"/>
                  <w:lang w:val="id-ID"/>
                </w:rPr>
              </m:ctrlPr>
            </m:dPr>
            <m:e>
              <m:r>
                <w:rPr>
                  <w:rFonts w:ascii="Cambria Math" w:hAnsi="Cambria Math" w:cs="Arial"/>
                  <w:sz w:val="24"/>
                  <w:szCs w:val="24"/>
                  <w:lang w:val="id-ID"/>
                </w:rPr>
                <m:t>3×3</m:t>
              </m:r>
              <m:ctrlPr>
                <w:rPr>
                  <w:rFonts w:ascii="Cambria Math" w:hAnsi="Cambria Math" w:cs="Arial"/>
                  <w:i/>
                  <w:sz w:val="24"/>
                  <w:szCs w:val="24"/>
                  <w:lang w:val="id-ID"/>
                </w:rPr>
              </m:ctrlPr>
            </m:e>
          </m:d>
          <m:r>
            <w:rPr>
              <w:rFonts w:ascii="Cambria Math" w:hAnsi="Cambria Math" w:cs="Arial"/>
              <w:sz w:val="24"/>
              <w:szCs w:val="24"/>
              <w:lang w:val="id-ID"/>
            </w:rPr>
            <m:t>)</m:t>
          </m:r>
        </m:oMath>
      </m:oMathPara>
    </w:p>
    <w:p w14:paraId="4B69257E" w14:textId="77777777" w:rsidR="00C97807" w:rsidRPr="00C97807" w:rsidRDefault="00C97807" w:rsidP="00C12313">
      <w:pPr>
        <w:spacing w:line="360" w:lineRule="auto"/>
        <w:ind w:firstLine="567"/>
        <w:rPr>
          <w:rFonts w:ascii="Candara" w:hAnsi="Candara"/>
          <w:sz w:val="24"/>
          <w:szCs w:val="24"/>
          <w:lang w:val="id-ID"/>
        </w:rPr>
      </w:pPr>
      <m:oMathPara>
        <m:oMathParaPr>
          <m:jc m:val="left"/>
        </m:oMathParaPr>
        <m:oMath>
          <m:r>
            <w:rPr>
              <w:rFonts w:ascii="Cambria Math" w:hAnsi="Cambria Math" w:cs="Arial"/>
              <w:sz w:val="24"/>
              <w:szCs w:val="24"/>
              <w:lang w:val="id-ID"/>
            </w:rPr>
            <m:t xml:space="preserve">ARP1=4 × </m:t>
          </m:r>
          <m:r>
            <m:rPr>
              <m:sty m:val="p"/>
            </m:rPr>
            <w:rPr>
              <w:rFonts w:ascii="Cambria Math" w:hAnsi="Cambria Math" w:cs="Arial"/>
              <w:sz w:val="24"/>
              <w:szCs w:val="24"/>
              <w:lang w:val="id-ID"/>
            </w:rPr>
            <m:t>25</m:t>
          </m:r>
        </m:oMath>
      </m:oMathPara>
    </w:p>
    <w:p w14:paraId="1BD03A54" w14:textId="77777777" w:rsidR="00C97807" w:rsidRPr="00C97807" w:rsidRDefault="00C97807" w:rsidP="00C12313">
      <w:pPr>
        <w:spacing w:line="360" w:lineRule="auto"/>
        <w:ind w:firstLine="567"/>
        <w:rPr>
          <w:rFonts w:ascii="Candara" w:hAnsi="Candara"/>
          <w:sz w:val="24"/>
          <w:szCs w:val="24"/>
          <w:lang w:val="id-ID"/>
        </w:rPr>
      </w:pPr>
      <m:oMathPara>
        <m:oMathParaPr>
          <m:jc m:val="left"/>
        </m:oMathParaPr>
        <m:oMath>
          <m:r>
            <w:rPr>
              <w:rFonts w:ascii="Cambria Math" w:hAnsi="Cambria Math" w:cs="Arial"/>
              <w:sz w:val="24"/>
              <w:szCs w:val="24"/>
              <w:lang w:val="id-ID"/>
            </w:rPr>
            <m:t>ARP1=100</m:t>
          </m:r>
        </m:oMath>
      </m:oMathPara>
    </w:p>
    <w:p w14:paraId="12DF2BEC" w14:textId="1BC2FF87" w:rsidR="00863803" w:rsidRPr="00863803" w:rsidRDefault="00863803" w:rsidP="00C12313">
      <w:pPr>
        <w:spacing w:line="360" w:lineRule="auto"/>
        <w:ind w:firstLine="567"/>
        <w:rPr>
          <w:rFonts w:ascii="Candara" w:hAnsi="Candara" w:cs="Arial"/>
          <w:sz w:val="24"/>
          <w:szCs w:val="24"/>
          <w:lang w:val="en-ID"/>
        </w:rPr>
      </w:pPr>
      <w:proofErr w:type="spellStart"/>
      <w:r w:rsidRPr="00863803">
        <w:rPr>
          <w:rFonts w:ascii="Candara" w:hAnsi="Candara" w:cs="Arial"/>
          <w:sz w:val="24"/>
          <w:szCs w:val="24"/>
          <w:lang w:val="en-ID"/>
        </w:rPr>
        <w:t>Selanjutnya</w:t>
      </w:r>
      <w:proofErr w:type="spellEnd"/>
      <w:r w:rsidRPr="00863803">
        <w:rPr>
          <w:rFonts w:ascii="Candara" w:hAnsi="Candara" w:cs="Arial"/>
          <w:sz w:val="24"/>
          <w:szCs w:val="24"/>
          <w:lang w:val="en-ID"/>
        </w:rPr>
        <w:t xml:space="preserve"> 28 </w:t>
      </w:r>
      <w:proofErr w:type="spellStart"/>
      <w:r w:rsidRPr="00863803">
        <w:rPr>
          <w:rFonts w:ascii="Candara" w:hAnsi="Candara" w:cs="Arial"/>
          <w:sz w:val="24"/>
          <w:szCs w:val="24"/>
          <w:lang w:val="en-ID"/>
        </w:rPr>
        <w:t>nilai</w:t>
      </w:r>
      <w:proofErr w:type="spellEnd"/>
      <w:r w:rsidRPr="00863803">
        <w:rPr>
          <w:rFonts w:ascii="Candara" w:hAnsi="Candara" w:cs="Arial"/>
          <w:sz w:val="24"/>
          <w:szCs w:val="24"/>
          <w:lang w:val="en-ID"/>
        </w:rPr>
        <w:t xml:space="preserve"> ARP yang </w:t>
      </w:r>
      <w:proofErr w:type="spellStart"/>
      <w:r w:rsidRPr="00863803">
        <w:rPr>
          <w:rFonts w:ascii="Candara" w:hAnsi="Candara" w:cs="Arial"/>
          <w:sz w:val="24"/>
          <w:szCs w:val="24"/>
          <w:lang w:val="en-ID"/>
        </w:rPr>
        <w:t>telah</w:t>
      </w:r>
      <w:proofErr w:type="spellEnd"/>
      <w:r w:rsidRPr="00863803">
        <w:rPr>
          <w:rFonts w:ascii="Candara" w:hAnsi="Candara" w:cs="Arial"/>
          <w:sz w:val="24"/>
          <w:szCs w:val="24"/>
          <w:lang w:val="en-ID"/>
        </w:rPr>
        <w:t xml:space="preserve"> </w:t>
      </w:r>
      <w:proofErr w:type="spellStart"/>
      <w:r w:rsidRPr="00863803">
        <w:rPr>
          <w:rFonts w:ascii="Candara" w:hAnsi="Candara" w:cs="Arial"/>
          <w:sz w:val="24"/>
          <w:szCs w:val="24"/>
          <w:lang w:val="en-ID"/>
        </w:rPr>
        <w:t>diurutkan</w:t>
      </w:r>
      <w:proofErr w:type="spellEnd"/>
      <w:r w:rsidRPr="00863803">
        <w:rPr>
          <w:rFonts w:ascii="Candara" w:hAnsi="Candara" w:cs="Arial"/>
          <w:sz w:val="24"/>
          <w:szCs w:val="24"/>
          <w:lang w:val="en-ID"/>
        </w:rPr>
        <w:t xml:space="preserve">, </w:t>
      </w:r>
      <w:proofErr w:type="spellStart"/>
      <w:r w:rsidRPr="00863803">
        <w:rPr>
          <w:rFonts w:ascii="Candara" w:hAnsi="Candara" w:cs="Arial"/>
          <w:sz w:val="24"/>
          <w:szCs w:val="24"/>
          <w:lang w:val="en-ID"/>
        </w:rPr>
        <w:t>digambarkan</w:t>
      </w:r>
      <w:proofErr w:type="spellEnd"/>
      <w:r w:rsidRPr="00863803">
        <w:rPr>
          <w:rFonts w:ascii="Candara" w:hAnsi="Candara" w:cs="Arial"/>
          <w:sz w:val="24"/>
          <w:szCs w:val="24"/>
          <w:lang w:val="en-ID"/>
        </w:rPr>
        <w:t xml:space="preserve"> </w:t>
      </w:r>
      <w:proofErr w:type="spellStart"/>
      <w:r w:rsidRPr="00863803">
        <w:rPr>
          <w:rFonts w:ascii="Candara" w:hAnsi="Candara" w:cs="Arial"/>
          <w:sz w:val="24"/>
          <w:szCs w:val="24"/>
          <w:lang w:val="en-ID"/>
        </w:rPr>
        <w:t>dalam</w:t>
      </w:r>
      <w:proofErr w:type="spellEnd"/>
      <w:r w:rsidRPr="00863803">
        <w:rPr>
          <w:rFonts w:ascii="Candara" w:hAnsi="Candara" w:cs="Arial"/>
          <w:sz w:val="24"/>
          <w:szCs w:val="24"/>
          <w:lang w:val="en-ID"/>
        </w:rPr>
        <w:t xml:space="preserve"> diagram pareto yang </w:t>
      </w:r>
      <w:proofErr w:type="spellStart"/>
      <w:r w:rsidRPr="00863803">
        <w:rPr>
          <w:rFonts w:ascii="Candara" w:hAnsi="Candara" w:cs="Arial"/>
          <w:sz w:val="24"/>
          <w:szCs w:val="24"/>
          <w:lang w:val="en-ID"/>
        </w:rPr>
        <w:t>menunjukkan</w:t>
      </w:r>
      <w:proofErr w:type="spellEnd"/>
      <w:r w:rsidRPr="00863803">
        <w:rPr>
          <w:rFonts w:ascii="Candara" w:hAnsi="Candara" w:cs="Arial"/>
          <w:sz w:val="24"/>
          <w:szCs w:val="24"/>
          <w:lang w:val="en-ID"/>
        </w:rPr>
        <w:t xml:space="preserve"> </w:t>
      </w:r>
      <w:proofErr w:type="spellStart"/>
      <w:r w:rsidRPr="00863803">
        <w:rPr>
          <w:rFonts w:ascii="Candara" w:hAnsi="Candara" w:cs="Arial"/>
          <w:sz w:val="24"/>
          <w:szCs w:val="24"/>
          <w:lang w:val="en-ID"/>
        </w:rPr>
        <w:t>perbandingan</w:t>
      </w:r>
      <w:proofErr w:type="spellEnd"/>
      <w:r w:rsidRPr="00863803">
        <w:rPr>
          <w:rFonts w:ascii="Candara" w:hAnsi="Candara" w:cs="Arial"/>
          <w:sz w:val="24"/>
          <w:szCs w:val="24"/>
          <w:lang w:val="en-ID"/>
        </w:rPr>
        <w:t xml:space="preserve"> </w:t>
      </w:r>
      <w:proofErr w:type="spellStart"/>
      <w:r w:rsidRPr="00863803">
        <w:rPr>
          <w:rFonts w:ascii="Candara" w:hAnsi="Candara" w:cs="Arial"/>
          <w:sz w:val="24"/>
          <w:szCs w:val="24"/>
          <w:lang w:val="en-ID"/>
        </w:rPr>
        <w:t>penyebab</w:t>
      </w:r>
      <w:proofErr w:type="spellEnd"/>
      <w:r w:rsidRPr="00863803">
        <w:rPr>
          <w:rFonts w:ascii="Candara" w:hAnsi="Candara" w:cs="Arial"/>
          <w:sz w:val="24"/>
          <w:szCs w:val="24"/>
          <w:lang w:val="en-ID"/>
        </w:rPr>
        <w:t xml:space="preserve"> </w:t>
      </w:r>
      <w:proofErr w:type="spellStart"/>
      <w:r w:rsidRPr="00863803">
        <w:rPr>
          <w:rFonts w:ascii="Candara" w:hAnsi="Candara" w:cs="Arial"/>
          <w:sz w:val="24"/>
          <w:szCs w:val="24"/>
          <w:lang w:val="en-ID"/>
        </w:rPr>
        <w:t>risiko</w:t>
      </w:r>
      <w:proofErr w:type="spellEnd"/>
      <w:r w:rsidRPr="00863803">
        <w:rPr>
          <w:rFonts w:ascii="Candara" w:hAnsi="Candara" w:cs="Arial"/>
          <w:sz w:val="24"/>
          <w:szCs w:val="24"/>
          <w:lang w:val="en-ID"/>
        </w:rPr>
        <w:t xml:space="preserve"> </w:t>
      </w:r>
      <w:proofErr w:type="spellStart"/>
      <w:r w:rsidRPr="00863803">
        <w:rPr>
          <w:rFonts w:ascii="Candara" w:hAnsi="Candara" w:cs="Arial"/>
          <w:sz w:val="24"/>
          <w:szCs w:val="24"/>
          <w:lang w:val="en-ID"/>
        </w:rPr>
        <w:t>berdasarkan</w:t>
      </w:r>
      <w:proofErr w:type="spellEnd"/>
      <w:r w:rsidRPr="00863803">
        <w:rPr>
          <w:rFonts w:ascii="Candara" w:hAnsi="Candara" w:cs="Arial"/>
          <w:sz w:val="24"/>
          <w:szCs w:val="24"/>
          <w:lang w:val="en-ID"/>
        </w:rPr>
        <w:t xml:space="preserve"> </w:t>
      </w:r>
      <w:proofErr w:type="spellStart"/>
      <w:r w:rsidRPr="00863803">
        <w:rPr>
          <w:rFonts w:ascii="Candara" w:hAnsi="Candara" w:cs="Arial"/>
          <w:sz w:val="24"/>
          <w:szCs w:val="24"/>
          <w:lang w:val="en-ID"/>
        </w:rPr>
        <w:t>urutan</w:t>
      </w:r>
      <w:proofErr w:type="spellEnd"/>
      <w:r w:rsidRPr="00863803">
        <w:rPr>
          <w:rFonts w:ascii="Candara" w:hAnsi="Candara" w:cs="Arial"/>
          <w:sz w:val="24"/>
          <w:szCs w:val="24"/>
          <w:lang w:val="en-ID"/>
        </w:rPr>
        <w:t xml:space="preserve"> </w:t>
      </w:r>
      <w:proofErr w:type="spellStart"/>
      <w:r w:rsidRPr="00863803">
        <w:rPr>
          <w:rFonts w:ascii="Candara" w:hAnsi="Candara" w:cs="Arial"/>
          <w:sz w:val="24"/>
          <w:szCs w:val="24"/>
          <w:lang w:val="en-ID"/>
        </w:rPr>
        <w:t>besar</w:t>
      </w:r>
      <w:proofErr w:type="spellEnd"/>
      <w:r w:rsidRPr="00863803">
        <w:rPr>
          <w:rFonts w:ascii="Candara" w:hAnsi="Candara" w:cs="Arial"/>
          <w:sz w:val="24"/>
          <w:szCs w:val="24"/>
          <w:lang w:val="en-ID"/>
        </w:rPr>
        <w:t xml:space="preserve"> </w:t>
      </w:r>
      <w:proofErr w:type="spellStart"/>
      <w:r w:rsidRPr="00863803">
        <w:rPr>
          <w:rFonts w:ascii="Candara" w:hAnsi="Candara" w:cs="Arial"/>
          <w:sz w:val="24"/>
          <w:szCs w:val="24"/>
          <w:lang w:val="en-ID"/>
        </w:rPr>
        <w:t>ke</w:t>
      </w:r>
      <w:proofErr w:type="spellEnd"/>
      <w:r w:rsidRPr="00863803">
        <w:rPr>
          <w:rFonts w:ascii="Candara" w:hAnsi="Candara" w:cs="Arial"/>
          <w:sz w:val="24"/>
          <w:szCs w:val="24"/>
          <w:lang w:val="en-ID"/>
        </w:rPr>
        <w:t xml:space="preserve"> </w:t>
      </w:r>
      <w:proofErr w:type="spellStart"/>
      <w:r w:rsidRPr="00863803">
        <w:rPr>
          <w:rFonts w:ascii="Candara" w:hAnsi="Candara" w:cs="Arial"/>
          <w:sz w:val="24"/>
          <w:szCs w:val="24"/>
          <w:lang w:val="en-ID"/>
        </w:rPr>
        <w:t>kecil</w:t>
      </w:r>
      <w:proofErr w:type="spellEnd"/>
      <w:r w:rsidRPr="00863803">
        <w:rPr>
          <w:rFonts w:ascii="Candara" w:hAnsi="Candara" w:cs="Arial"/>
          <w:sz w:val="24"/>
          <w:szCs w:val="24"/>
          <w:lang w:val="en-ID"/>
        </w:rPr>
        <w:t xml:space="preserve"> </w:t>
      </w:r>
      <w:proofErr w:type="spellStart"/>
      <w:r w:rsidRPr="00863803">
        <w:rPr>
          <w:rFonts w:ascii="Candara" w:hAnsi="Candara" w:cs="Arial"/>
          <w:sz w:val="24"/>
          <w:szCs w:val="24"/>
          <w:lang w:val="en-ID"/>
        </w:rPr>
        <w:t>dari</w:t>
      </w:r>
      <w:proofErr w:type="spellEnd"/>
      <w:r w:rsidRPr="00863803">
        <w:rPr>
          <w:rFonts w:ascii="Candara" w:hAnsi="Candara" w:cs="Arial"/>
          <w:sz w:val="24"/>
          <w:szCs w:val="24"/>
          <w:lang w:val="en-ID"/>
        </w:rPr>
        <w:t xml:space="preserve"> </w:t>
      </w:r>
      <w:proofErr w:type="spellStart"/>
      <w:r w:rsidRPr="00863803">
        <w:rPr>
          <w:rFonts w:ascii="Candara" w:hAnsi="Candara" w:cs="Arial"/>
          <w:sz w:val="24"/>
          <w:szCs w:val="24"/>
          <w:lang w:val="en-ID"/>
        </w:rPr>
        <w:t>nilai</w:t>
      </w:r>
      <w:proofErr w:type="spellEnd"/>
      <w:r w:rsidRPr="00863803">
        <w:rPr>
          <w:rFonts w:ascii="Candara" w:hAnsi="Candara" w:cs="Arial"/>
          <w:sz w:val="24"/>
          <w:szCs w:val="24"/>
          <w:lang w:val="en-ID"/>
        </w:rPr>
        <w:t xml:space="preserve"> ARP. Diagram pareto </w:t>
      </w:r>
      <w:proofErr w:type="spellStart"/>
      <w:r w:rsidRPr="00863803">
        <w:rPr>
          <w:rFonts w:ascii="Candara" w:hAnsi="Candara" w:cs="Arial"/>
          <w:sz w:val="24"/>
          <w:szCs w:val="24"/>
          <w:lang w:val="en-ID"/>
        </w:rPr>
        <w:t>nilai</w:t>
      </w:r>
      <w:proofErr w:type="spellEnd"/>
      <w:r w:rsidRPr="00863803">
        <w:rPr>
          <w:rFonts w:ascii="Candara" w:hAnsi="Candara" w:cs="Arial"/>
          <w:sz w:val="24"/>
          <w:szCs w:val="24"/>
          <w:lang w:val="en-ID"/>
        </w:rPr>
        <w:t xml:space="preserve"> ARP </w:t>
      </w:r>
      <w:proofErr w:type="spellStart"/>
      <w:r w:rsidRPr="00863803">
        <w:rPr>
          <w:rFonts w:ascii="Candara" w:hAnsi="Candara" w:cs="Arial"/>
          <w:sz w:val="24"/>
          <w:szCs w:val="24"/>
          <w:lang w:val="en-ID"/>
        </w:rPr>
        <w:t>dapat</w:t>
      </w:r>
      <w:proofErr w:type="spellEnd"/>
      <w:r w:rsidRPr="00863803">
        <w:rPr>
          <w:rFonts w:ascii="Candara" w:hAnsi="Candara" w:cs="Arial"/>
          <w:sz w:val="24"/>
          <w:szCs w:val="24"/>
          <w:lang w:val="en-ID"/>
        </w:rPr>
        <w:t xml:space="preserve"> </w:t>
      </w:r>
      <w:proofErr w:type="spellStart"/>
      <w:r w:rsidRPr="00863803">
        <w:rPr>
          <w:rFonts w:ascii="Candara" w:hAnsi="Candara" w:cs="Arial"/>
          <w:sz w:val="24"/>
          <w:szCs w:val="24"/>
          <w:lang w:val="en-ID"/>
        </w:rPr>
        <w:t>dilihat</w:t>
      </w:r>
      <w:proofErr w:type="spellEnd"/>
      <w:r w:rsidRPr="00863803">
        <w:rPr>
          <w:rFonts w:ascii="Candara" w:hAnsi="Candara" w:cs="Arial"/>
          <w:sz w:val="24"/>
          <w:szCs w:val="24"/>
          <w:lang w:val="en-ID"/>
        </w:rPr>
        <w:t xml:space="preserve"> pada </w:t>
      </w:r>
      <w:r w:rsidR="005D1322">
        <w:rPr>
          <w:rFonts w:ascii="Candara" w:hAnsi="Candara" w:cs="Arial"/>
          <w:sz w:val="24"/>
          <w:szCs w:val="24"/>
          <w:lang w:val="en-ID"/>
        </w:rPr>
        <w:t>G</w:t>
      </w:r>
      <w:r w:rsidRPr="00863803">
        <w:rPr>
          <w:rFonts w:ascii="Candara" w:hAnsi="Candara" w:cs="Arial"/>
          <w:sz w:val="24"/>
          <w:szCs w:val="24"/>
          <w:lang w:val="en-ID"/>
        </w:rPr>
        <w:t>ambar 4.</w:t>
      </w:r>
    </w:p>
    <w:p w14:paraId="3BDEC443" w14:textId="77777777" w:rsidR="00805221" w:rsidRDefault="006A6AE1" w:rsidP="00C12313">
      <w:pPr>
        <w:spacing w:line="360" w:lineRule="auto"/>
        <w:ind w:firstLine="567"/>
        <w:rPr>
          <w:rFonts w:ascii="Candara" w:hAnsi="Candara"/>
          <w:sz w:val="24"/>
          <w:szCs w:val="24"/>
          <w:lang w:val="en-ID"/>
        </w:rPr>
      </w:pPr>
      <w:proofErr w:type="spellStart"/>
      <w:r>
        <w:rPr>
          <w:rFonts w:ascii="Candara" w:hAnsi="Candara"/>
          <w:sz w:val="24"/>
          <w:szCs w:val="24"/>
          <w:lang w:val="en-ID"/>
        </w:rPr>
        <w:t>B</w:t>
      </w:r>
      <w:r w:rsidR="00DD0510">
        <w:rPr>
          <w:rFonts w:ascii="Candara" w:hAnsi="Candara"/>
          <w:sz w:val="24"/>
          <w:szCs w:val="24"/>
          <w:lang w:val="en-ID"/>
        </w:rPr>
        <w:t>erdasarkan</w:t>
      </w:r>
      <w:proofErr w:type="spellEnd"/>
      <w:r w:rsidR="00DD0510">
        <w:rPr>
          <w:rFonts w:ascii="Candara" w:hAnsi="Candara"/>
          <w:sz w:val="24"/>
          <w:szCs w:val="24"/>
          <w:lang w:val="en-ID"/>
        </w:rPr>
        <w:t xml:space="preserve"> diagram pareto </w:t>
      </w:r>
      <w:proofErr w:type="spellStart"/>
      <w:r w:rsidR="00DD0510">
        <w:rPr>
          <w:rFonts w:ascii="Candara" w:hAnsi="Candara"/>
          <w:sz w:val="24"/>
          <w:szCs w:val="24"/>
          <w:lang w:val="en-ID"/>
        </w:rPr>
        <w:t>diatas</w:t>
      </w:r>
      <w:proofErr w:type="spellEnd"/>
      <w:r w:rsidR="00DD0510">
        <w:rPr>
          <w:rFonts w:ascii="Candara" w:hAnsi="Candara"/>
          <w:sz w:val="24"/>
          <w:szCs w:val="24"/>
          <w:lang w:val="en-ID"/>
        </w:rPr>
        <w:t xml:space="preserve">, </w:t>
      </w:r>
      <w:proofErr w:type="spellStart"/>
      <w:r w:rsidR="00DD0510">
        <w:rPr>
          <w:rFonts w:ascii="Candara" w:hAnsi="Candara"/>
          <w:sz w:val="24"/>
          <w:szCs w:val="24"/>
          <w:lang w:val="en-ID"/>
        </w:rPr>
        <w:t>didapat</w:t>
      </w:r>
      <w:proofErr w:type="spellEnd"/>
      <w:r w:rsidR="00DD0510">
        <w:rPr>
          <w:rFonts w:ascii="Candara" w:hAnsi="Candara"/>
          <w:sz w:val="24"/>
          <w:szCs w:val="24"/>
          <w:lang w:val="en-ID"/>
        </w:rPr>
        <w:t xml:space="preserve"> </w:t>
      </w:r>
      <w:proofErr w:type="spellStart"/>
      <w:r w:rsidR="00DD0510">
        <w:rPr>
          <w:rFonts w:ascii="Candara" w:hAnsi="Candara"/>
          <w:sz w:val="24"/>
          <w:szCs w:val="24"/>
          <w:lang w:val="en-ID"/>
        </w:rPr>
        <w:t>dua</w:t>
      </w:r>
      <w:proofErr w:type="spellEnd"/>
      <w:r w:rsidR="00DD0510">
        <w:rPr>
          <w:rFonts w:ascii="Candara" w:hAnsi="Candara"/>
          <w:sz w:val="24"/>
          <w:szCs w:val="24"/>
          <w:lang w:val="en-ID"/>
        </w:rPr>
        <w:t xml:space="preserve"> </w:t>
      </w:r>
      <w:proofErr w:type="spellStart"/>
      <w:r w:rsidR="00DD0510">
        <w:rPr>
          <w:rFonts w:ascii="Candara" w:hAnsi="Candara"/>
          <w:sz w:val="24"/>
          <w:szCs w:val="24"/>
          <w:lang w:val="en-ID"/>
        </w:rPr>
        <w:t>risiko</w:t>
      </w:r>
      <w:proofErr w:type="spellEnd"/>
      <w:r w:rsidR="00DD0510">
        <w:rPr>
          <w:rFonts w:ascii="Candara" w:hAnsi="Candara"/>
          <w:sz w:val="24"/>
          <w:szCs w:val="24"/>
          <w:lang w:val="en-ID"/>
        </w:rPr>
        <w:t xml:space="preserve"> </w:t>
      </w:r>
      <w:proofErr w:type="spellStart"/>
      <w:r w:rsidR="00DD0510">
        <w:rPr>
          <w:rFonts w:ascii="Candara" w:hAnsi="Candara"/>
          <w:sz w:val="24"/>
          <w:szCs w:val="24"/>
          <w:lang w:val="en-ID"/>
        </w:rPr>
        <w:t>dari</w:t>
      </w:r>
      <w:proofErr w:type="spellEnd"/>
      <w:r w:rsidR="00DD0510">
        <w:rPr>
          <w:rFonts w:ascii="Candara" w:hAnsi="Candara"/>
          <w:sz w:val="24"/>
          <w:szCs w:val="24"/>
          <w:lang w:val="en-ID"/>
        </w:rPr>
        <w:t xml:space="preserve"> </w:t>
      </w:r>
      <w:proofErr w:type="spellStart"/>
      <w:r w:rsidR="00DD0510">
        <w:rPr>
          <w:rFonts w:ascii="Candara" w:hAnsi="Candara"/>
          <w:sz w:val="24"/>
          <w:szCs w:val="24"/>
          <w:lang w:val="en-ID"/>
        </w:rPr>
        <w:t>prosentase</w:t>
      </w:r>
      <w:proofErr w:type="spellEnd"/>
      <w:r w:rsidR="00DD0510">
        <w:rPr>
          <w:rFonts w:ascii="Candara" w:hAnsi="Candara"/>
          <w:sz w:val="24"/>
          <w:szCs w:val="24"/>
          <w:lang w:val="en-ID"/>
        </w:rPr>
        <w:t xml:space="preserve"> </w:t>
      </w:r>
      <w:proofErr w:type="spellStart"/>
      <w:r w:rsidR="00DD0510">
        <w:rPr>
          <w:rFonts w:ascii="Candara" w:hAnsi="Candara"/>
          <w:sz w:val="24"/>
          <w:szCs w:val="24"/>
          <w:lang w:val="en-ID"/>
        </w:rPr>
        <w:t>nilai</w:t>
      </w:r>
      <w:proofErr w:type="spellEnd"/>
      <w:r w:rsidR="00DD0510">
        <w:rPr>
          <w:rFonts w:ascii="Candara" w:hAnsi="Candara"/>
          <w:sz w:val="24"/>
          <w:szCs w:val="24"/>
          <w:lang w:val="en-ID"/>
        </w:rPr>
        <w:t xml:space="preserve"> ARP </w:t>
      </w:r>
      <w:proofErr w:type="spellStart"/>
      <w:r w:rsidR="00DD0510">
        <w:rPr>
          <w:rFonts w:ascii="Candara" w:hAnsi="Candara"/>
          <w:sz w:val="24"/>
          <w:szCs w:val="24"/>
          <w:lang w:val="en-ID"/>
        </w:rPr>
        <w:t>kumulatif</w:t>
      </w:r>
      <w:proofErr w:type="spellEnd"/>
      <w:r w:rsidR="00DD0510">
        <w:rPr>
          <w:rFonts w:ascii="Candara" w:hAnsi="Candara"/>
          <w:sz w:val="24"/>
          <w:szCs w:val="24"/>
          <w:lang w:val="en-ID"/>
        </w:rPr>
        <w:t xml:space="preserve"> </w:t>
      </w:r>
      <w:proofErr w:type="spellStart"/>
      <w:r w:rsidR="00DD0510">
        <w:rPr>
          <w:rFonts w:ascii="Candara" w:hAnsi="Candara"/>
          <w:sz w:val="24"/>
          <w:szCs w:val="24"/>
          <w:lang w:val="en-ID"/>
        </w:rPr>
        <w:t>telah</w:t>
      </w:r>
      <w:proofErr w:type="spellEnd"/>
      <w:r w:rsidR="00DD0510">
        <w:rPr>
          <w:rFonts w:ascii="Candara" w:hAnsi="Candara"/>
          <w:sz w:val="24"/>
          <w:szCs w:val="24"/>
          <w:lang w:val="en-ID"/>
        </w:rPr>
        <w:t xml:space="preserve"> </w:t>
      </w:r>
      <w:proofErr w:type="spellStart"/>
      <w:r w:rsidR="00DD0510">
        <w:rPr>
          <w:rFonts w:ascii="Candara" w:hAnsi="Candara"/>
          <w:sz w:val="24"/>
          <w:szCs w:val="24"/>
          <w:lang w:val="en-ID"/>
        </w:rPr>
        <w:t>mencapai</w:t>
      </w:r>
      <w:proofErr w:type="spellEnd"/>
      <w:r w:rsidR="00DD0510">
        <w:rPr>
          <w:rFonts w:ascii="Candara" w:hAnsi="Candara"/>
          <w:sz w:val="24"/>
          <w:szCs w:val="24"/>
          <w:lang w:val="en-ID"/>
        </w:rPr>
        <w:t xml:space="preserve"> 20% </w:t>
      </w:r>
      <w:proofErr w:type="spellStart"/>
      <w:r w:rsidR="00DD0510">
        <w:rPr>
          <w:rFonts w:ascii="Candara" w:hAnsi="Candara"/>
          <w:sz w:val="24"/>
          <w:szCs w:val="24"/>
          <w:lang w:val="en-ID"/>
        </w:rPr>
        <w:t>yaitu</w:t>
      </w:r>
      <w:proofErr w:type="spellEnd"/>
      <w:r w:rsidR="00DD0510">
        <w:rPr>
          <w:rFonts w:ascii="Candara" w:hAnsi="Candara"/>
          <w:sz w:val="24"/>
          <w:szCs w:val="24"/>
          <w:lang w:val="en-ID"/>
        </w:rPr>
        <w:t xml:space="preserve"> A3 dan A18.</w:t>
      </w:r>
      <w:r w:rsidR="00DD0510" w:rsidRPr="00DD0510">
        <w:rPr>
          <w:lang w:val="id-ID"/>
        </w:rPr>
        <w:t xml:space="preserve"> </w:t>
      </w:r>
      <w:r w:rsidR="00DD0510" w:rsidRPr="00DD0510">
        <w:rPr>
          <w:rFonts w:ascii="Candara" w:hAnsi="Candara"/>
          <w:sz w:val="24"/>
          <w:szCs w:val="24"/>
          <w:lang w:val="id-ID"/>
        </w:rPr>
        <w:t xml:space="preserve">Diperoleh penyebab risiko terpilih yaitu </w:t>
      </w:r>
      <w:r w:rsidR="00DD0510" w:rsidRPr="00DD0510">
        <w:rPr>
          <w:rFonts w:ascii="Candara" w:hAnsi="Candara"/>
          <w:i/>
          <w:iCs/>
          <w:sz w:val="24"/>
          <w:szCs w:val="24"/>
          <w:lang w:val="id-ID"/>
        </w:rPr>
        <w:t>A3</w:t>
      </w:r>
      <w:r w:rsidR="00DD0510" w:rsidRPr="00DD0510">
        <w:rPr>
          <w:rFonts w:ascii="Candara" w:hAnsi="Candara"/>
          <w:sz w:val="24"/>
          <w:szCs w:val="24"/>
          <w:lang w:val="id-ID"/>
        </w:rPr>
        <w:t xml:space="preserve"> dan </w:t>
      </w:r>
      <w:r w:rsidR="00DD0510" w:rsidRPr="00DD0510">
        <w:rPr>
          <w:rFonts w:ascii="Candara" w:hAnsi="Candara"/>
          <w:i/>
          <w:iCs/>
          <w:sz w:val="24"/>
          <w:szCs w:val="24"/>
          <w:lang w:val="id-ID"/>
        </w:rPr>
        <w:t>A18</w:t>
      </w:r>
      <w:r w:rsidR="00DD0510" w:rsidRPr="00DD0510">
        <w:rPr>
          <w:rFonts w:ascii="Candara" w:hAnsi="Candara"/>
          <w:sz w:val="24"/>
          <w:szCs w:val="24"/>
          <w:lang w:val="en-ID"/>
        </w:rPr>
        <w:t xml:space="preserve"> </w:t>
      </w:r>
      <w:proofErr w:type="spellStart"/>
      <w:r w:rsidR="00DD0510" w:rsidRPr="00DD0510">
        <w:rPr>
          <w:rFonts w:ascii="Candara" w:hAnsi="Candara"/>
          <w:sz w:val="24"/>
          <w:szCs w:val="24"/>
          <w:lang w:val="en-ID"/>
        </w:rPr>
        <w:t>yaitu</w:t>
      </w:r>
      <w:proofErr w:type="spellEnd"/>
      <w:r w:rsidR="00DD0510" w:rsidRPr="00DD0510">
        <w:rPr>
          <w:rFonts w:ascii="Candara" w:hAnsi="Candara"/>
          <w:sz w:val="24"/>
          <w:szCs w:val="24"/>
          <w:lang w:val="en-ID"/>
        </w:rPr>
        <w:t xml:space="preserve"> volume </w:t>
      </w:r>
      <w:proofErr w:type="spellStart"/>
      <w:r w:rsidR="00DD0510" w:rsidRPr="00DD0510">
        <w:rPr>
          <w:rFonts w:ascii="Candara" w:hAnsi="Candara"/>
          <w:sz w:val="24"/>
          <w:szCs w:val="24"/>
          <w:lang w:val="en-ID"/>
        </w:rPr>
        <w:t>pekerjaan</w:t>
      </w:r>
      <w:proofErr w:type="spellEnd"/>
      <w:r w:rsidR="00DD0510" w:rsidRPr="00DD0510">
        <w:rPr>
          <w:rFonts w:ascii="Candara" w:hAnsi="Candara"/>
          <w:sz w:val="24"/>
          <w:szCs w:val="24"/>
          <w:lang w:val="en-ID"/>
        </w:rPr>
        <w:t xml:space="preserve"> </w:t>
      </w:r>
      <w:proofErr w:type="spellStart"/>
      <w:r w:rsidR="00DD0510" w:rsidRPr="00DD0510">
        <w:rPr>
          <w:rFonts w:ascii="Candara" w:hAnsi="Candara"/>
          <w:sz w:val="24"/>
          <w:szCs w:val="24"/>
          <w:lang w:val="en-ID"/>
        </w:rPr>
        <w:t>berubah-ubah</w:t>
      </w:r>
      <w:proofErr w:type="spellEnd"/>
      <w:r w:rsidR="00DD0510" w:rsidRPr="00DD0510">
        <w:rPr>
          <w:rFonts w:ascii="Candara" w:hAnsi="Candara"/>
          <w:sz w:val="24"/>
          <w:szCs w:val="24"/>
          <w:lang w:val="en-ID"/>
        </w:rPr>
        <w:t xml:space="preserve"> dan history </w:t>
      </w:r>
      <w:proofErr w:type="spellStart"/>
      <w:r w:rsidR="00DD0510" w:rsidRPr="00DD0510">
        <w:rPr>
          <w:rFonts w:ascii="Candara" w:hAnsi="Candara"/>
          <w:sz w:val="24"/>
          <w:szCs w:val="24"/>
          <w:lang w:val="en-ID"/>
        </w:rPr>
        <w:t>pembayaran</w:t>
      </w:r>
      <w:proofErr w:type="spellEnd"/>
      <w:r w:rsidR="00DD0510" w:rsidRPr="00DD0510">
        <w:rPr>
          <w:rFonts w:ascii="Candara" w:hAnsi="Candara"/>
          <w:sz w:val="24"/>
          <w:szCs w:val="24"/>
          <w:lang w:val="en-ID"/>
        </w:rPr>
        <w:t xml:space="preserve"> yang </w:t>
      </w:r>
      <w:proofErr w:type="spellStart"/>
      <w:r w:rsidR="00DD0510" w:rsidRPr="00DD0510">
        <w:rPr>
          <w:rFonts w:ascii="Candara" w:hAnsi="Candara"/>
          <w:sz w:val="24"/>
          <w:szCs w:val="24"/>
          <w:lang w:val="en-ID"/>
        </w:rPr>
        <w:t>kurang</w:t>
      </w:r>
      <w:proofErr w:type="spellEnd"/>
      <w:r w:rsidR="00DD0510" w:rsidRPr="00DD0510">
        <w:rPr>
          <w:rFonts w:ascii="Candara" w:hAnsi="Candara"/>
          <w:sz w:val="24"/>
          <w:szCs w:val="24"/>
          <w:lang w:val="en-ID"/>
        </w:rPr>
        <w:t xml:space="preserve"> </w:t>
      </w:r>
      <w:proofErr w:type="spellStart"/>
      <w:r w:rsidR="00DD0510" w:rsidRPr="00DD0510">
        <w:rPr>
          <w:rFonts w:ascii="Candara" w:hAnsi="Candara"/>
          <w:sz w:val="24"/>
          <w:szCs w:val="24"/>
          <w:lang w:val="en-ID"/>
        </w:rPr>
        <w:t>baik</w:t>
      </w:r>
      <w:proofErr w:type="spellEnd"/>
      <w:r w:rsidR="00DD0510" w:rsidRPr="00DD0510">
        <w:rPr>
          <w:rFonts w:ascii="Candara" w:hAnsi="Candara"/>
          <w:sz w:val="24"/>
          <w:szCs w:val="24"/>
          <w:lang w:val="id-ID"/>
        </w:rPr>
        <w:t xml:space="preserve">. </w:t>
      </w:r>
      <w:r w:rsidR="00DD0510" w:rsidRPr="00DD0510">
        <w:rPr>
          <w:rFonts w:ascii="Candara" w:hAnsi="Candara"/>
          <w:sz w:val="24"/>
          <w:szCs w:val="24"/>
          <w:lang w:val="en-ID"/>
        </w:rPr>
        <w:t xml:space="preserve">Volume </w:t>
      </w:r>
    </w:p>
    <w:p w14:paraId="0BC19AEE" w14:textId="77777777" w:rsidR="00805221" w:rsidRDefault="00805221" w:rsidP="00C12313">
      <w:pPr>
        <w:spacing w:line="360" w:lineRule="auto"/>
        <w:ind w:firstLine="567"/>
        <w:rPr>
          <w:rFonts w:ascii="Candara" w:hAnsi="Candara"/>
          <w:sz w:val="24"/>
          <w:szCs w:val="24"/>
          <w:lang w:val="en-ID"/>
        </w:rPr>
      </w:pPr>
    </w:p>
    <w:p w14:paraId="3BA020B4" w14:textId="77777777" w:rsidR="00805221" w:rsidRDefault="00805221" w:rsidP="00C12313">
      <w:pPr>
        <w:spacing w:line="360" w:lineRule="auto"/>
        <w:ind w:firstLine="567"/>
        <w:rPr>
          <w:rFonts w:ascii="Candara" w:hAnsi="Candara"/>
          <w:sz w:val="24"/>
          <w:szCs w:val="24"/>
          <w:lang w:val="en-ID"/>
        </w:rPr>
      </w:pPr>
    </w:p>
    <w:p w14:paraId="32536D1E" w14:textId="77777777" w:rsidR="00805221" w:rsidRDefault="00805221" w:rsidP="00805221">
      <w:pPr>
        <w:rPr>
          <w:rFonts w:ascii="Candara" w:eastAsia="Times New Roman" w:hAnsi="Candara" w:cs="Arial"/>
          <w:b/>
          <w:bCs/>
          <w:color w:val="000000"/>
          <w:szCs w:val="24"/>
          <w:lang w:val="id-ID" w:eastAsia="en-ID"/>
        </w:rPr>
        <w:sectPr w:rsidR="00805221" w:rsidSect="009506EE">
          <w:type w:val="continuous"/>
          <w:pgSz w:w="11907" w:h="16840" w:code="9"/>
          <w:pgMar w:top="1701" w:right="1140" w:bottom="1140" w:left="1701" w:header="561" w:footer="289" w:gutter="0"/>
          <w:cols w:num="2" w:space="720"/>
          <w:docGrid w:linePitch="360"/>
        </w:sectPr>
      </w:pPr>
    </w:p>
    <w:p w14:paraId="63C078DC" w14:textId="3B706B7F" w:rsidR="00805221" w:rsidRPr="00805221" w:rsidRDefault="00805221" w:rsidP="00805221">
      <w:pPr>
        <w:pStyle w:val="Caption"/>
        <w:keepNext/>
        <w:spacing w:after="0"/>
        <w:jc w:val="center"/>
        <w:rPr>
          <w:rFonts w:ascii="Candara" w:hAnsi="Candara"/>
          <w:i w:val="0"/>
          <w:iCs w:val="0"/>
          <w:color w:val="auto"/>
          <w:sz w:val="22"/>
          <w:szCs w:val="22"/>
        </w:rPr>
      </w:pPr>
      <w:proofErr w:type="spellStart"/>
      <w:r w:rsidRPr="00805221">
        <w:rPr>
          <w:rFonts w:ascii="Candara" w:hAnsi="Candara"/>
          <w:b/>
          <w:bCs/>
          <w:i w:val="0"/>
          <w:iCs w:val="0"/>
          <w:color w:val="auto"/>
          <w:sz w:val="22"/>
          <w:szCs w:val="22"/>
        </w:rPr>
        <w:lastRenderedPageBreak/>
        <w:t>Tabel</w:t>
      </w:r>
      <w:proofErr w:type="spellEnd"/>
      <w:r w:rsidRPr="00805221">
        <w:rPr>
          <w:rFonts w:ascii="Candara" w:hAnsi="Candara"/>
          <w:b/>
          <w:bCs/>
          <w:i w:val="0"/>
          <w:iCs w:val="0"/>
          <w:color w:val="auto"/>
          <w:sz w:val="22"/>
          <w:szCs w:val="22"/>
        </w:rPr>
        <w:t xml:space="preserve"> 3.</w:t>
      </w:r>
      <w:r w:rsidRPr="00805221">
        <w:rPr>
          <w:rFonts w:ascii="Candara" w:hAnsi="Candara"/>
          <w:i w:val="0"/>
          <w:iCs w:val="0"/>
          <w:color w:val="auto"/>
          <w:sz w:val="22"/>
          <w:szCs w:val="22"/>
        </w:rPr>
        <w:t xml:space="preserve"> </w:t>
      </w:r>
      <w:proofErr w:type="spellStart"/>
      <w:r w:rsidRPr="00805221">
        <w:rPr>
          <w:rFonts w:ascii="Candara" w:hAnsi="Candara"/>
          <w:i w:val="0"/>
          <w:iCs w:val="0"/>
          <w:color w:val="auto"/>
          <w:sz w:val="22"/>
          <w:szCs w:val="22"/>
        </w:rPr>
        <w:t>Alternatif</w:t>
      </w:r>
      <w:proofErr w:type="spellEnd"/>
      <w:r w:rsidRPr="00805221">
        <w:rPr>
          <w:rFonts w:ascii="Candara" w:hAnsi="Candara"/>
          <w:i w:val="0"/>
          <w:iCs w:val="0"/>
          <w:color w:val="auto"/>
          <w:sz w:val="22"/>
          <w:szCs w:val="22"/>
        </w:rPr>
        <w:t xml:space="preserve"> </w:t>
      </w:r>
      <w:proofErr w:type="spellStart"/>
      <w:r w:rsidRPr="00805221">
        <w:rPr>
          <w:rFonts w:ascii="Candara" w:hAnsi="Candara"/>
          <w:i w:val="0"/>
          <w:iCs w:val="0"/>
          <w:color w:val="auto"/>
          <w:sz w:val="22"/>
          <w:szCs w:val="22"/>
        </w:rPr>
        <w:t>Mitigasi</w:t>
      </w:r>
      <w:proofErr w:type="spellEnd"/>
      <w:r w:rsidRPr="00805221">
        <w:rPr>
          <w:rFonts w:ascii="Candara" w:hAnsi="Candara"/>
          <w:i w:val="0"/>
          <w:iCs w:val="0"/>
          <w:color w:val="auto"/>
          <w:sz w:val="22"/>
          <w:szCs w:val="22"/>
        </w:rPr>
        <w:t xml:space="preserve"> </w:t>
      </w:r>
      <w:proofErr w:type="spellStart"/>
      <w:r w:rsidRPr="00805221">
        <w:rPr>
          <w:rFonts w:ascii="Candara" w:hAnsi="Candara"/>
          <w:i w:val="0"/>
          <w:iCs w:val="0"/>
          <w:color w:val="auto"/>
          <w:sz w:val="22"/>
          <w:szCs w:val="22"/>
        </w:rPr>
        <w:t>Risiko</w:t>
      </w:r>
      <w:proofErr w:type="spellEnd"/>
    </w:p>
    <w:tbl>
      <w:tblPr>
        <w:tblW w:w="0" w:type="auto"/>
        <w:jc w:val="center"/>
        <w:tblLook w:val="04A0" w:firstRow="1" w:lastRow="0" w:firstColumn="1" w:lastColumn="0" w:noHBand="0" w:noVBand="1"/>
      </w:tblPr>
      <w:tblGrid>
        <w:gridCol w:w="562"/>
        <w:gridCol w:w="550"/>
        <w:gridCol w:w="2879"/>
        <w:gridCol w:w="5075"/>
      </w:tblGrid>
      <w:tr w:rsidR="00805221" w:rsidRPr="00805221" w14:paraId="5A550BE8" w14:textId="77777777" w:rsidTr="00805221">
        <w:trPr>
          <w:trHeight w:val="300"/>
          <w:jc w:val="center"/>
        </w:trPr>
        <w:tc>
          <w:tcPr>
            <w:tcW w:w="562" w:type="dxa"/>
            <w:tcBorders>
              <w:top w:val="single" w:sz="4" w:space="0" w:color="auto"/>
              <w:bottom w:val="single" w:sz="4" w:space="0" w:color="auto"/>
            </w:tcBorders>
            <w:shd w:val="clear" w:color="auto" w:fill="auto"/>
            <w:noWrap/>
            <w:vAlign w:val="center"/>
            <w:hideMark/>
          </w:tcPr>
          <w:p w14:paraId="29E0CD20" w14:textId="78D22E9E" w:rsidR="00805221" w:rsidRPr="00805221" w:rsidRDefault="00805221" w:rsidP="00805221">
            <w:pPr>
              <w:rPr>
                <w:rFonts w:ascii="Candara" w:eastAsia="Times New Roman" w:hAnsi="Candara" w:cs="Arial"/>
                <w:b/>
                <w:bCs/>
                <w:color w:val="000000"/>
                <w:szCs w:val="24"/>
                <w:lang w:val="id-ID" w:eastAsia="en-ID"/>
              </w:rPr>
            </w:pPr>
            <w:proofErr w:type="spellStart"/>
            <w:r w:rsidRPr="00805221">
              <w:rPr>
                <w:rFonts w:ascii="Candara" w:eastAsia="Times New Roman" w:hAnsi="Candara" w:cs="Arial"/>
                <w:b/>
                <w:bCs/>
                <w:color w:val="000000"/>
                <w:szCs w:val="24"/>
                <w:lang w:val="id-ID" w:eastAsia="en-ID"/>
              </w:rPr>
              <w:t>No</w:t>
            </w:r>
            <w:proofErr w:type="spellEnd"/>
          </w:p>
        </w:tc>
        <w:tc>
          <w:tcPr>
            <w:tcW w:w="550" w:type="dxa"/>
            <w:tcBorders>
              <w:top w:val="single" w:sz="4" w:space="0" w:color="auto"/>
              <w:bottom w:val="single" w:sz="4" w:space="0" w:color="auto"/>
            </w:tcBorders>
            <w:shd w:val="clear" w:color="auto" w:fill="auto"/>
            <w:noWrap/>
            <w:vAlign w:val="center"/>
            <w:hideMark/>
          </w:tcPr>
          <w:p w14:paraId="302A188C" w14:textId="77777777" w:rsidR="00805221" w:rsidRPr="00805221" w:rsidRDefault="00805221" w:rsidP="00805221">
            <w:pPr>
              <w:rPr>
                <w:rFonts w:ascii="Candara" w:eastAsia="Times New Roman" w:hAnsi="Candara" w:cs="Arial"/>
                <w:b/>
                <w:bCs/>
                <w:color w:val="000000"/>
                <w:szCs w:val="24"/>
                <w:lang w:val="en-ID" w:eastAsia="en-ID"/>
              </w:rPr>
            </w:pPr>
            <w:r w:rsidRPr="00805221">
              <w:rPr>
                <w:rFonts w:ascii="Candara" w:eastAsia="Times New Roman" w:hAnsi="Candara" w:cs="Arial"/>
                <w:b/>
                <w:bCs/>
                <w:color w:val="000000"/>
                <w:szCs w:val="24"/>
                <w:lang w:val="en-ID" w:eastAsia="en-ID"/>
              </w:rPr>
              <w:t>ID</w:t>
            </w:r>
          </w:p>
        </w:tc>
        <w:tc>
          <w:tcPr>
            <w:tcW w:w="0" w:type="auto"/>
            <w:tcBorders>
              <w:top w:val="single" w:sz="4" w:space="0" w:color="auto"/>
              <w:bottom w:val="single" w:sz="4" w:space="0" w:color="auto"/>
            </w:tcBorders>
            <w:shd w:val="clear" w:color="auto" w:fill="auto"/>
            <w:vAlign w:val="center"/>
            <w:hideMark/>
          </w:tcPr>
          <w:p w14:paraId="59FC771E" w14:textId="77777777" w:rsidR="00805221" w:rsidRPr="00805221" w:rsidRDefault="00805221" w:rsidP="00805221">
            <w:pPr>
              <w:rPr>
                <w:rFonts w:ascii="Candara" w:eastAsia="Times New Roman" w:hAnsi="Candara" w:cs="Arial"/>
                <w:b/>
                <w:bCs/>
                <w:color w:val="000000"/>
                <w:szCs w:val="24"/>
                <w:lang w:val="id-ID" w:eastAsia="en-ID"/>
              </w:rPr>
            </w:pPr>
            <w:r w:rsidRPr="00805221">
              <w:rPr>
                <w:rFonts w:ascii="Candara" w:eastAsia="Times New Roman" w:hAnsi="Candara" w:cs="Arial"/>
                <w:b/>
                <w:bCs/>
                <w:color w:val="000000"/>
                <w:szCs w:val="24"/>
                <w:lang w:val="id-ID" w:eastAsia="en-ID"/>
              </w:rPr>
              <w:t>Penyebab Risiko Terpilih</w:t>
            </w:r>
          </w:p>
        </w:tc>
        <w:tc>
          <w:tcPr>
            <w:tcW w:w="0" w:type="auto"/>
            <w:tcBorders>
              <w:top w:val="single" w:sz="4" w:space="0" w:color="auto"/>
              <w:bottom w:val="single" w:sz="4" w:space="0" w:color="auto"/>
            </w:tcBorders>
            <w:shd w:val="clear" w:color="auto" w:fill="auto"/>
            <w:noWrap/>
            <w:vAlign w:val="center"/>
            <w:hideMark/>
          </w:tcPr>
          <w:p w14:paraId="4572A5F2" w14:textId="77777777" w:rsidR="00805221" w:rsidRPr="00805221" w:rsidRDefault="00805221" w:rsidP="00805221">
            <w:pPr>
              <w:rPr>
                <w:rFonts w:ascii="Candara" w:eastAsia="Times New Roman" w:hAnsi="Candara" w:cs="Arial"/>
                <w:b/>
                <w:bCs/>
                <w:color w:val="000000"/>
                <w:szCs w:val="24"/>
                <w:lang w:val="id-ID" w:eastAsia="en-ID"/>
              </w:rPr>
            </w:pPr>
            <w:r w:rsidRPr="00805221">
              <w:rPr>
                <w:rFonts w:ascii="Candara" w:eastAsia="Times New Roman" w:hAnsi="Candara" w:cs="Arial"/>
                <w:b/>
                <w:bCs/>
                <w:color w:val="000000"/>
                <w:szCs w:val="24"/>
                <w:lang w:val="id-ID" w:eastAsia="en-ID"/>
              </w:rPr>
              <w:t xml:space="preserve">Alternatif </w:t>
            </w:r>
            <w:proofErr w:type="spellStart"/>
            <w:r w:rsidRPr="00805221">
              <w:rPr>
                <w:rFonts w:ascii="Candara" w:eastAsia="Times New Roman" w:hAnsi="Candara" w:cs="Arial"/>
                <w:b/>
                <w:bCs/>
                <w:color w:val="000000"/>
                <w:szCs w:val="24"/>
                <w:lang w:val="id-ID" w:eastAsia="en-ID"/>
              </w:rPr>
              <w:t>Mitigasi</w:t>
            </w:r>
            <w:proofErr w:type="spellEnd"/>
          </w:p>
        </w:tc>
      </w:tr>
      <w:tr w:rsidR="00805221" w:rsidRPr="00805221" w14:paraId="3DF62AFA" w14:textId="77777777" w:rsidTr="00805221">
        <w:trPr>
          <w:trHeight w:val="600"/>
          <w:jc w:val="center"/>
        </w:trPr>
        <w:tc>
          <w:tcPr>
            <w:tcW w:w="562" w:type="dxa"/>
            <w:vMerge w:val="restart"/>
            <w:tcBorders>
              <w:top w:val="single" w:sz="4" w:space="0" w:color="auto"/>
            </w:tcBorders>
            <w:shd w:val="clear" w:color="auto" w:fill="auto"/>
            <w:noWrap/>
            <w:hideMark/>
          </w:tcPr>
          <w:p w14:paraId="0BB698B4" w14:textId="77777777" w:rsidR="00805221" w:rsidRPr="00805221" w:rsidRDefault="00805221" w:rsidP="00805221">
            <w:pPr>
              <w:rPr>
                <w:rFonts w:ascii="Candara" w:eastAsia="Times New Roman" w:hAnsi="Candara" w:cs="Arial"/>
                <w:color w:val="000000"/>
                <w:szCs w:val="24"/>
                <w:lang w:val="id-ID" w:eastAsia="en-ID"/>
              </w:rPr>
            </w:pPr>
            <w:r w:rsidRPr="00805221">
              <w:rPr>
                <w:rFonts w:ascii="Candara" w:eastAsia="Times New Roman" w:hAnsi="Candara" w:cs="Arial"/>
                <w:color w:val="000000"/>
                <w:szCs w:val="24"/>
                <w:lang w:val="id-ID" w:eastAsia="en-ID"/>
              </w:rPr>
              <w:t>1</w:t>
            </w:r>
          </w:p>
        </w:tc>
        <w:tc>
          <w:tcPr>
            <w:tcW w:w="550" w:type="dxa"/>
            <w:vMerge w:val="restart"/>
            <w:tcBorders>
              <w:top w:val="single" w:sz="4" w:space="0" w:color="auto"/>
              <w:bottom w:val="single" w:sz="4" w:space="0" w:color="auto"/>
            </w:tcBorders>
            <w:shd w:val="clear" w:color="auto" w:fill="auto"/>
            <w:noWrap/>
            <w:hideMark/>
          </w:tcPr>
          <w:p w14:paraId="770CE790" w14:textId="77777777" w:rsidR="00805221" w:rsidRPr="00805221" w:rsidRDefault="00805221" w:rsidP="00805221">
            <w:pPr>
              <w:rPr>
                <w:rFonts w:ascii="Candara" w:eastAsia="Times New Roman" w:hAnsi="Candara" w:cs="Arial"/>
                <w:color w:val="000000"/>
                <w:szCs w:val="24"/>
                <w:lang w:val="id-ID" w:eastAsia="en-ID"/>
              </w:rPr>
            </w:pPr>
            <w:r w:rsidRPr="00805221">
              <w:rPr>
                <w:rFonts w:ascii="Candara" w:eastAsia="Times New Roman" w:hAnsi="Candara" w:cs="Arial"/>
                <w:color w:val="000000"/>
                <w:szCs w:val="24"/>
                <w:lang w:val="id-ID" w:eastAsia="en-ID"/>
              </w:rPr>
              <w:t>A3</w:t>
            </w:r>
          </w:p>
        </w:tc>
        <w:tc>
          <w:tcPr>
            <w:tcW w:w="0" w:type="auto"/>
            <w:vMerge w:val="restart"/>
            <w:tcBorders>
              <w:top w:val="single" w:sz="4" w:space="0" w:color="auto"/>
              <w:bottom w:val="single" w:sz="4" w:space="0" w:color="auto"/>
            </w:tcBorders>
            <w:shd w:val="clear" w:color="auto" w:fill="auto"/>
            <w:hideMark/>
          </w:tcPr>
          <w:p w14:paraId="451C65AA" w14:textId="77777777" w:rsidR="00805221" w:rsidRPr="00805221" w:rsidRDefault="00805221" w:rsidP="00805221">
            <w:pPr>
              <w:rPr>
                <w:rFonts w:ascii="Candara" w:eastAsia="Times New Roman" w:hAnsi="Candara" w:cs="Arial"/>
                <w:color w:val="000000"/>
                <w:szCs w:val="24"/>
                <w:lang w:val="id-ID" w:eastAsia="en-ID"/>
              </w:rPr>
            </w:pPr>
            <w:r w:rsidRPr="00805221">
              <w:rPr>
                <w:rFonts w:ascii="Candara" w:eastAsia="Times New Roman" w:hAnsi="Candara" w:cs="Arial"/>
                <w:color w:val="000000"/>
                <w:szCs w:val="24"/>
                <w:lang w:val="id-ID" w:eastAsia="en-ID"/>
              </w:rPr>
              <w:t xml:space="preserve">Volume pekerjaan berubah ubah karena permintaan </w:t>
            </w:r>
            <w:proofErr w:type="spellStart"/>
            <w:r w:rsidRPr="00805221">
              <w:rPr>
                <w:rFonts w:ascii="Candara" w:eastAsia="Times New Roman" w:hAnsi="Candara" w:cs="Arial"/>
                <w:color w:val="000000"/>
                <w:szCs w:val="24"/>
                <w:lang w:val="id-ID" w:eastAsia="en-ID"/>
              </w:rPr>
              <w:t>owner</w:t>
            </w:r>
            <w:proofErr w:type="spellEnd"/>
          </w:p>
        </w:tc>
        <w:tc>
          <w:tcPr>
            <w:tcW w:w="0" w:type="auto"/>
            <w:tcBorders>
              <w:top w:val="single" w:sz="4" w:space="0" w:color="auto"/>
              <w:bottom w:val="single" w:sz="4" w:space="0" w:color="auto"/>
            </w:tcBorders>
            <w:shd w:val="clear" w:color="auto" w:fill="auto"/>
            <w:vAlign w:val="bottom"/>
            <w:hideMark/>
          </w:tcPr>
          <w:p w14:paraId="6D750964" w14:textId="77777777" w:rsidR="00805221" w:rsidRPr="00805221" w:rsidRDefault="00805221" w:rsidP="00805221">
            <w:pPr>
              <w:rPr>
                <w:rFonts w:ascii="Candara" w:eastAsia="Times New Roman" w:hAnsi="Candara" w:cs="Arial"/>
                <w:color w:val="000000"/>
                <w:szCs w:val="24"/>
                <w:lang w:val="id-ID" w:eastAsia="en-ID"/>
              </w:rPr>
            </w:pPr>
            <w:r w:rsidRPr="00805221">
              <w:rPr>
                <w:rFonts w:ascii="Candara" w:eastAsia="Times New Roman" w:hAnsi="Candara" w:cs="Arial"/>
                <w:color w:val="000000"/>
                <w:szCs w:val="24"/>
                <w:lang w:val="id-ID" w:eastAsia="en-ID"/>
              </w:rPr>
              <w:t xml:space="preserve">Melakukan identifikasi jurnal pekerjaan yang telah disetujui </w:t>
            </w:r>
            <w:proofErr w:type="spellStart"/>
            <w:r w:rsidRPr="00805221">
              <w:rPr>
                <w:rFonts w:ascii="Candara" w:eastAsia="Times New Roman" w:hAnsi="Candara" w:cs="Arial"/>
                <w:color w:val="000000"/>
                <w:szCs w:val="24"/>
                <w:lang w:val="id-ID" w:eastAsia="en-ID"/>
              </w:rPr>
              <w:t>user</w:t>
            </w:r>
            <w:proofErr w:type="spellEnd"/>
            <w:r w:rsidRPr="00805221">
              <w:rPr>
                <w:rFonts w:ascii="Candara" w:eastAsia="Times New Roman" w:hAnsi="Candara" w:cs="Arial"/>
                <w:color w:val="000000"/>
                <w:szCs w:val="24"/>
                <w:lang w:val="id-ID" w:eastAsia="en-ID"/>
              </w:rPr>
              <w:t xml:space="preserve"> dibandingkan volume semula</w:t>
            </w:r>
          </w:p>
        </w:tc>
      </w:tr>
      <w:tr w:rsidR="00805221" w:rsidRPr="00805221" w14:paraId="11EB83D0" w14:textId="77777777" w:rsidTr="00805221">
        <w:trPr>
          <w:trHeight w:val="600"/>
          <w:jc w:val="center"/>
        </w:trPr>
        <w:tc>
          <w:tcPr>
            <w:tcW w:w="562" w:type="dxa"/>
            <w:vMerge/>
            <w:shd w:val="clear" w:color="auto" w:fill="auto"/>
            <w:vAlign w:val="center"/>
            <w:hideMark/>
          </w:tcPr>
          <w:p w14:paraId="27DB9728" w14:textId="77777777" w:rsidR="00805221" w:rsidRPr="00805221" w:rsidRDefault="00805221" w:rsidP="00805221">
            <w:pPr>
              <w:rPr>
                <w:rFonts w:ascii="Candara" w:eastAsia="Times New Roman" w:hAnsi="Candara" w:cs="Arial"/>
                <w:color w:val="000000"/>
                <w:szCs w:val="24"/>
                <w:lang w:val="id-ID" w:eastAsia="en-ID"/>
              </w:rPr>
            </w:pPr>
          </w:p>
        </w:tc>
        <w:tc>
          <w:tcPr>
            <w:tcW w:w="550" w:type="dxa"/>
            <w:vMerge/>
            <w:tcBorders>
              <w:top w:val="single" w:sz="4" w:space="0" w:color="auto"/>
            </w:tcBorders>
            <w:shd w:val="clear" w:color="auto" w:fill="auto"/>
            <w:vAlign w:val="center"/>
            <w:hideMark/>
          </w:tcPr>
          <w:p w14:paraId="2E42A74F" w14:textId="77777777" w:rsidR="00805221" w:rsidRPr="00805221" w:rsidRDefault="00805221" w:rsidP="00805221">
            <w:pPr>
              <w:rPr>
                <w:rFonts w:ascii="Candara" w:eastAsia="Times New Roman" w:hAnsi="Candara" w:cs="Arial"/>
                <w:color w:val="000000"/>
                <w:szCs w:val="24"/>
                <w:lang w:val="id-ID" w:eastAsia="en-ID"/>
              </w:rPr>
            </w:pPr>
          </w:p>
        </w:tc>
        <w:tc>
          <w:tcPr>
            <w:tcW w:w="0" w:type="auto"/>
            <w:vMerge/>
            <w:tcBorders>
              <w:top w:val="single" w:sz="4" w:space="0" w:color="auto"/>
            </w:tcBorders>
            <w:shd w:val="clear" w:color="auto" w:fill="auto"/>
            <w:vAlign w:val="center"/>
            <w:hideMark/>
          </w:tcPr>
          <w:p w14:paraId="4E194A01" w14:textId="77777777" w:rsidR="00805221" w:rsidRPr="00805221" w:rsidRDefault="00805221" w:rsidP="00805221">
            <w:pPr>
              <w:rPr>
                <w:rFonts w:ascii="Candara" w:eastAsia="Times New Roman" w:hAnsi="Candara" w:cs="Arial"/>
                <w:color w:val="000000"/>
                <w:szCs w:val="24"/>
                <w:lang w:val="id-ID" w:eastAsia="en-ID"/>
              </w:rPr>
            </w:pPr>
          </w:p>
        </w:tc>
        <w:tc>
          <w:tcPr>
            <w:tcW w:w="0" w:type="auto"/>
            <w:tcBorders>
              <w:top w:val="single" w:sz="4" w:space="0" w:color="auto"/>
              <w:bottom w:val="single" w:sz="4" w:space="0" w:color="auto"/>
            </w:tcBorders>
            <w:shd w:val="clear" w:color="auto" w:fill="auto"/>
            <w:vAlign w:val="bottom"/>
            <w:hideMark/>
          </w:tcPr>
          <w:p w14:paraId="3B38ED11" w14:textId="77777777" w:rsidR="00805221" w:rsidRPr="00805221" w:rsidRDefault="00805221" w:rsidP="00805221">
            <w:pPr>
              <w:rPr>
                <w:rFonts w:ascii="Candara" w:eastAsia="Times New Roman" w:hAnsi="Candara" w:cs="Arial"/>
                <w:color w:val="000000"/>
                <w:szCs w:val="24"/>
                <w:lang w:val="id-ID" w:eastAsia="en-ID"/>
              </w:rPr>
            </w:pPr>
            <w:r w:rsidRPr="00805221">
              <w:rPr>
                <w:rFonts w:ascii="Candara" w:eastAsia="Times New Roman" w:hAnsi="Candara" w:cs="Arial"/>
                <w:color w:val="000000"/>
                <w:szCs w:val="24"/>
                <w:lang w:val="id-ID" w:eastAsia="en-ID"/>
              </w:rPr>
              <w:t xml:space="preserve">Melakukan optimalisasi kebutuhan total material per proyek antara PPC di Divisi </w:t>
            </w:r>
            <w:r w:rsidRPr="00805221">
              <w:rPr>
                <w:rFonts w:ascii="Candara" w:eastAsia="Times New Roman" w:hAnsi="Candara" w:cs="Arial"/>
                <w:i/>
                <w:iCs/>
                <w:color w:val="000000"/>
                <w:szCs w:val="24"/>
                <w:lang w:val="id-ID" w:eastAsia="en-ID"/>
              </w:rPr>
              <w:t xml:space="preserve">Supply </w:t>
            </w:r>
            <w:proofErr w:type="spellStart"/>
            <w:r w:rsidRPr="00805221">
              <w:rPr>
                <w:rFonts w:ascii="Candara" w:eastAsia="Times New Roman" w:hAnsi="Candara" w:cs="Arial"/>
                <w:i/>
                <w:iCs/>
                <w:color w:val="000000"/>
                <w:szCs w:val="24"/>
                <w:lang w:val="id-ID" w:eastAsia="en-ID"/>
              </w:rPr>
              <w:t>chain</w:t>
            </w:r>
            <w:proofErr w:type="spellEnd"/>
            <w:r w:rsidRPr="00805221">
              <w:rPr>
                <w:rFonts w:ascii="Candara" w:eastAsia="Times New Roman" w:hAnsi="Candara" w:cs="Arial"/>
                <w:color w:val="000000"/>
                <w:szCs w:val="24"/>
                <w:lang w:val="id-ID" w:eastAsia="en-ID"/>
              </w:rPr>
              <w:t xml:space="preserve"> &amp; Divisi Produksi</w:t>
            </w:r>
          </w:p>
        </w:tc>
      </w:tr>
      <w:tr w:rsidR="00805221" w:rsidRPr="00805221" w14:paraId="57F035B8" w14:textId="77777777" w:rsidTr="00805221">
        <w:trPr>
          <w:trHeight w:val="600"/>
          <w:jc w:val="center"/>
        </w:trPr>
        <w:tc>
          <w:tcPr>
            <w:tcW w:w="562" w:type="dxa"/>
            <w:vMerge/>
            <w:shd w:val="clear" w:color="auto" w:fill="auto"/>
            <w:vAlign w:val="center"/>
            <w:hideMark/>
          </w:tcPr>
          <w:p w14:paraId="132C85DA" w14:textId="77777777" w:rsidR="00805221" w:rsidRPr="00805221" w:rsidRDefault="00805221" w:rsidP="00805221">
            <w:pPr>
              <w:rPr>
                <w:rFonts w:ascii="Candara" w:eastAsia="Times New Roman" w:hAnsi="Candara" w:cs="Arial"/>
                <w:color w:val="000000"/>
                <w:szCs w:val="24"/>
                <w:lang w:val="id-ID" w:eastAsia="en-ID"/>
              </w:rPr>
            </w:pPr>
          </w:p>
        </w:tc>
        <w:tc>
          <w:tcPr>
            <w:tcW w:w="550" w:type="dxa"/>
            <w:vMerge/>
            <w:shd w:val="clear" w:color="auto" w:fill="auto"/>
            <w:vAlign w:val="center"/>
            <w:hideMark/>
          </w:tcPr>
          <w:p w14:paraId="2E17B405" w14:textId="77777777" w:rsidR="00805221" w:rsidRPr="00805221" w:rsidRDefault="00805221" w:rsidP="00805221">
            <w:pPr>
              <w:rPr>
                <w:rFonts w:ascii="Candara" w:eastAsia="Times New Roman" w:hAnsi="Candara" w:cs="Arial"/>
                <w:color w:val="000000"/>
                <w:szCs w:val="24"/>
                <w:lang w:val="id-ID" w:eastAsia="en-ID"/>
              </w:rPr>
            </w:pPr>
          </w:p>
        </w:tc>
        <w:tc>
          <w:tcPr>
            <w:tcW w:w="0" w:type="auto"/>
            <w:vMerge/>
            <w:shd w:val="clear" w:color="auto" w:fill="auto"/>
            <w:vAlign w:val="center"/>
            <w:hideMark/>
          </w:tcPr>
          <w:p w14:paraId="5E61E3A7" w14:textId="77777777" w:rsidR="00805221" w:rsidRPr="00805221" w:rsidRDefault="00805221" w:rsidP="00805221">
            <w:pPr>
              <w:rPr>
                <w:rFonts w:ascii="Candara" w:eastAsia="Times New Roman" w:hAnsi="Candara" w:cs="Arial"/>
                <w:color w:val="000000"/>
                <w:szCs w:val="24"/>
                <w:lang w:val="id-ID" w:eastAsia="en-ID"/>
              </w:rPr>
            </w:pPr>
          </w:p>
        </w:tc>
        <w:tc>
          <w:tcPr>
            <w:tcW w:w="0" w:type="auto"/>
            <w:tcBorders>
              <w:top w:val="single" w:sz="4" w:space="0" w:color="auto"/>
              <w:bottom w:val="single" w:sz="4" w:space="0" w:color="auto"/>
            </w:tcBorders>
            <w:shd w:val="clear" w:color="auto" w:fill="auto"/>
            <w:vAlign w:val="bottom"/>
            <w:hideMark/>
          </w:tcPr>
          <w:p w14:paraId="6C677494" w14:textId="77777777" w:rsidR="00805221" w:rsidRPr="00805221" w:rsidRDefault="00805221" w:rsidP="00805221">
            <w:pPr>
              <w:rPr>
                <w:rFonts w:ascii="Candara" w:eastAsia="Times New Roman" w:hAnsi="Candara" w:cs="Arial"/>
                <w:color w:val="000000"/>
                <w:szCs w:val="24"/>
                <w:lang w:val="id-ID" w:eastAsia="en-ID"/>
              </w:rPr>
            </w:pPr>
            <w:r w:rsidRPr="00805221">
              <w:rPr>
                <w:rFonts w:ascii="Candara" w:eastAsia="Times New Roman" w:hAnsi="Candara" w:cs="Arial"/>
                <w:color w:val="000000"/>
                <w:szCs w:val="24"/>
                <w:lang w:val="id-ID" w:eastAsia="en-ID"/>
              </w:rPr>
              <w:t>Melakukan pengecekan &amp; validasi jurnal hambatan yang diterbitkan oleh penyedia jasa yang disetujui pengguna jasa</w:t>
            </w:r>
          </w:p>
        </w:tc>
      </w:tr>
      <w:tr w:rsidR="00805221" w:rsidRPr="00805221" w14:paraId="60431E9B" w14:textId="77777777" w:rsidTr="00805221">
        <w:trPr>
          <w:trHeight w:val="300"/>
          <w:jc w:val="center"/>
        </w:trPr>
        <w:tc>
          <w:tcPr>
            <w:tcW w:w="562" w:type="dxa"/>
            <w:vMerge w:val="restart"/>
            <w:shd w:val="clear" w:color="auto" w:fill="auto"/>
            <w:noWrap/>
            <w:hideMark/>
          </w:tcPr>
          <w:p w14:paraId="3549B9AC" w14:textId="77777777" w:rsidR="00805221" w:rsidRPr="00805221" w:rsidRDefault="00805221" w:rsidP="00805221">
            <w:pPr>
              <w:rPr>
                <w:rFonts w:ascii="Candara" w:eastAsia="Times New Roman" w:hAnsi="Candara" w:cs="Arial"/>
                <w:color w:val="000000"/>
                <w:szCs w:val="24"/>
                <w:lang w:val="id-ID" w:eastAsia="en-ID"/>
              </w:rPr>
            </w:pPr>
            <w:r w:rsidRPr="00805221">
              <w:rPr>
                <w:rFonts w:ascii="Candara" w:eastAsia="Times New Roman" w:hAnsi="Candara" w:cs="Arial"/>
                <w:color w:val="000000"/>
                <w:szCs w:val="24"/>
                <w:lang w:val="id-ID" w:eastAsia="en-ID"/>
              </w:rPr>
              <w:t>2</w:t>
            </w:r>
          </w:p>
        </w:tc>
        <w:tc>
          <w:tcPr>
            <w:tcW w:w="550" w:type="dxa"/>
            <w:vMerge w:val="restart"/>
            <w:shd w:val="clear" w:color="auto" w:fill="auto"/>
            <w:noWrap/>
            <w:hideMark/>
          </w:tcPr>
          <w:p w14:paraId="6864CF8D" w14:textId="77777777" w:rsidR="00805221" w:rsidRPr="00805221" w:rsidRDefault="00805221" w:rsidP="00805221">
            <w:pPr>
              <w:rPr>
                <w:rFonts w:ascii="Candara" w:eastAsia="Times New Roman" w:hAnsi="Candara" w:cs="Arial"/>
                <w:color w:val="000000"/>
                <w:szCs w:val="24"/>
                <w:lang w:val="id-ID" w:eastAsia="en-ID"/>
              </w:rPr>
            </w:pPr>
            <w:r w:rsidRPr="00805221">
              <w:rPr>
                <w:rFonts w:ascii="Candara" w:eastAsia="Times New Roman" w:hAnsi="Candara" w:cs="Arial"/>
                <w:color w:val="000000"/>
                <w:szCs w:val="24"/>
                <w:lang w:val="id-ID" w:eastAsia="en-ID"/>
              </w:rPr>
              <w:t>A18</w:t>
            </w:r>
          </w:p>
        </w:tc>
        <w:tc>
          <w:tcPr>
            <w:tcW w:w="0" w:type="auto"/>
            <w:vMerge w:val="restart"/>
            <w:shd w:val="clear" w:color="auto" w:fill="auto"/>
            <w:hideMark/>
          </w:tcPr>
          <w:p w14:paraId="7E7B4CC7" w14:textId="77777777" w:rsidR="00805221" w:rsidRPr="00805221" w:rsidRDefault="00805221" w:rsidP="00805221">
            <w:pPr>
              <w:rPr>
                <w:rFonts w:ascii="Candara" w:eastAsia="Times New Roman" w:hAnsi="Candara" w:cs="Arial"/>
                <w:color w:val="000000"/>
                <w:szCs w:val="24"/>
                <w:lang w:val="id-ID" w:eastAsia="en-ID"/>
              </w:rPr>
            </w:pPr>
            <w:proofErr w:type="spellStart"/>
            <w:r w:rsidRPr="00805221">
              <w:rPr>
                <w:rFonts w:ascii="Candara" w:eastAsia="Times New Roman" w:hAnsi="Candara" w:cs="Arial"/>
                <w:color w:val="000000"/>
                <w:szCs w:val="24"/>
                <w:lang w:val="id-ID" w:eastAsia="en-ID"/>
              </w:rPr>
              <w:t>History</w:t>
            </w:r>
            <w:proofErr w:type="spellEnd"/>
            <w:r w:rsidRPr="00805221">
              <w:rPr>
                <w:rFonts w:ascii="Candara" w:eastAsia="Times New Roman" w:hAnsi="Candara" w:cs="Arial"/>
                <w:color w:val="000000"/>
                <w:szCs w:val="24"/>
                <w:lang w:val="id-ID" w:eastAsia="en-ID"/>
              </w:rPr>
              <w:t xml:space="preserve"> pembayaran yang kurang baik</w:t>
            </w:r>
          </w:p>
        </w:tc>
        <w:tc>
          <w:tcPr>
            <w:tcW w:w="0" w:type="auto"/>
            <w:tcBorders>
              <w:top w:val="single" w:sz="4" w:space="0" w:color="auto"/>
              <w:bottom w:val="single" w:sz="4" w:space="0" w:color="auto"/>
            </w:tcBorders>
            <w:shd w:val="clear" w:color="auto" w:fill="auto"/>
            <w:vAlign w:val="bottom"/>
            <w:hideMark/>
          </w:tcPr>
          <w:p w14:paraId="5B3D7876" w14:textId="77777777" w:rsidR="00805221" w:rsidRPr="00805221" w:rsidRDefault="00805221" w:rsidP="00805221">
            <w:pPr>
              <w:rPr>
                <w:rFonts w:ascii="Candara" w:eastAsia="Times New Roman" w:hAnsi="Candara" w:cs="Arial"/>
                <w:color w:val="000000"/>
                <w:szCs w:val="24"/>
                <w:lang w:val="id-ID" w:eastAsia="en-ID"/>
              </w:rPr>
            </w:pPr>
            <w:r w:rsidRPr="00805221">
              <w:rPr>
                <w:rFonts w:ascii="Candara" w:eastAsia="Times New Roman" w:hAnsi="Candara" w:cs="Arial"/>
                <w:color w:val="000000"/>
                <w:szCs w:val="24"/>
                <w:lang w:val="id-ID" w:eastAsia="en-ID"/>
              </w:rPr>
              <w:t>Melakukan koordinasi dengan vendor</w:t>
            </w:r>
          </w:p>
        </w:tc>
      </w:tr>
      <w:tr w:rsidR="00805221" w:rsidRPr="00805221" w14:paraId="0C5CD732" w14:textId="77777777" w:rsidTr="00805221">
        <w:trPr>
          <w:trHeight w:val="300"/>
          <w:jc w:val="center"/>
        </w:trPr>
        <w:tc>
          <w:tcPr>
            <w:tcW w:w="562" w:type="dxa"/>
            <w:vMerge/>
            <w:shd w:val="clear" w:color="auto" w:fill="auto"/>
            <w:vAlign w:val="center"/>
            <w:hideMark/>
          </w:tcPr>
          <w:p w14:paraId="09FA150D" w14:textId="77777777" w:rsidR="00805221" w:rsidRPr="00805221" w:rsidRDefault="00805221" w:rsidP="00805221">
            <w:pPr>
              <w:rPr>
                <w:rFonts w:ascii="Candara" w:eastAsia="Times New Roman" w:hAnsi="Candara" w:cs="Arial"/>
                <w:color w:val="000000"/>
                <w:szCs w:val="24"/>
                <w:lang w:val="id-ID" w:eastAsia="en-ID"/>
              </w:rPr>
            </w:pPr>
          </w:p>
        </w:tc>
        <w:tc>
          <w:tcPr>
            <w:tcW w:w="550" w:type="dxa"/>
            <w:vMerge/>
            <w:shd w:val="clear" w:color="auto" w:fill="auto"/>
            <w:vAlign w:val="center"/>
            <w:hideMark/>
          </w:tcPr>
          <w:p w14:paraId="5A06470C" w14:textId="77777777" w:rsidR="00805221" w:rsidRPr="00805221" w:rsidRDefault="00805221" w:rsidP="00805221">
            <w:pPr>
              <w:rPr>
                <w:rFonts w:ascii="Candara" w:eastAsia="Times New Roman" w:hAnsi="Candara" w:cs="Arial"/>
                <w:color w:val="000000"/>
                <w:szCs w:val="24"/>
                <w:lang w:val="id-ID" w:eastAsia="en-ID"/>
              </w:rPr>
            </w:pPr>
          </w:p>
        </w:tc>
        <w:tc>
          <w:tcPr>
            <w:tcW w:w="0" w:type="auto"/>
            <w:vMerge/>
            <w:shd w:val="clear" w:color="auto" w:fill="auto"/>
            <w:vAlign w:val="center"/>
            <w:hideMark/>
          </w:tcPr>
          <w:p w14:paraId="3DE08175" w14:textId="77777777" w:rsidR="00805221" w:rsidRPr="00805221" w:rsidRDefault="00805221" w:rsidP="00805221">
            <w:pPr>
              <w:rPr>
                <w:rFonts w:ascii="Candara" w:eastAsia="Times New Roman" w:hAnsi="Candara" w:cs="Arial"/>
                <w:color w:val="000000"/>
                <w:szCs w:val="24"/>
                <w:lang w:val="id-ID" w:eastAsia="en-ID"/>
              </w:rPr>
            </w:pPr>
          </w:p>
        </w:tc>
        <w:tc>
          <w:tcPr>
            <w:tcW w:w="0" w:type="auto"/>
            <w:tcBorders>
              <w:top w:val="single" w:sz="4" w:space="0" w:color="auto"/>
              <w:bottom w:val="single" w:sz="4" w:space="0" w:color="auto"/>
            </w:tcBorders>
            <w:shd w:val="clear" w:color="auto" w:fill="auto"/>
            <w:vAlign w:val="bottom"/>
            <w:hideMark/>
          </w:tcPr>
          <w:p w14:paraId="68D34722" w14:textId="77777777" w:rsidR="00805221" w:rsidRPr="00805221" w:rsidRDefault="00805221" w:rsidP="00805221">
            <w:pPr>
              <w:rPr>
                <w:rFonts w:ascii="Candara" w:eastAsia="Times New Roman" w:hAnsi="Candara" w:cs="Arial"/>
                <w:color w:val="000000"/>
                <w:szCs w:val="24"/>
                <w:lang w:val="id-ID" w:eastAsia="en-ID"/>
              </w:rPr>
            </w:pPr>
            <w:r w:rsidRPr="00805221">
              <w:rPr>
                <w:rFonts w:ascii="Candara" w:eastAsia="Times New Roman" w:hAnsi="Candara" w:cs="Arial"/>
                <w:color w:val="000000"/>
                <w:szCs w:val="24"/>
                <w:lang w:val="id-ID" w:eastAsia="en-ID"/>
              </w:rPr>
              <w:t xml:space="preserve">Kesepakatan dalam hal kepastian terhadap vendor </w:t>
            </w:r>
          </w:p>
        </w:tc>
      </w:tr>
      <w:tr w:rsidR="00805221" w:rsidRPr="00805221" w14:paraId="1511C7E8" w14:textId="77777777" w:rsidTr="00805221">
        <w:trPr>
          <w:trHeight w:val="300"/>
          <w:jc w:val="center"/>
        </w:trPr>
        <w:tc>
          <w:tcPr>
            <w:tcW w:w="562" w:type="dxa"/>
            <w:vMerge/>
            <w:shd w:val="clear" w:color="auto" w:fill="auto"/>
            <w:vAlign w:val="center"/>
            <w:hideMark/>
          </w:tcPr>
          <w:p w14:paraId="60B84598" w14:textId="77777777" w:rsidR="00805221" w:rsidRPr="00805221" w:rsidRDefault="00805221" w:rsidP="00805221">
            <w:pPr>
              <w:rPr>
                <w:rFonts w:ascii="Candara" w:eastAsia="Times New Roman" w:hAnsi="Candara" w:cs="Arial"/>
                <w:color w:val="000000"/>
                <w:szCs w:val="24"/>
                <w:lang w:val="id-ID" w:eastAsia="en-ID"/>
              </w:rPr>
            </w:pPr>
          </w:p>
        </w:tc>
        <w:tc>
          <w:tcPr>
            <w:tcW w:w="550" w:type="dxa"/>
            <w:vMerge/>
            <w:shd w:val="clear" w:color="auto" w:fill="auto"/>
            <w:vAlign w:val="center"/>
            <w:hideMark/>
          </w:tcPr>
          <w:p w14:paraId="1852CD69" w14:textId="77777777" w:rsidR="00805221" w:rsidRPr="00805221" w:rsidRDefault="00805221" w:rsidP="00805221">
            <w:pPr>
              <w:rPr>
                <w:rFonts w:ascii="Candara" w:eastAsia="Times New Roman" w:hAnsi="Candara" w:cs="Arial"/>
                <w:color w:val="000000"/>
                <w:szCs w:val="24"/>
                <w:lang w:val="id-ID" w:eastAsia="en-ID"/>
              </w:rPr>
            </w:pPr>
          </w:p>
        </w:tc>
        <w:tc>
          <w:tcPr>
            <w:tcW w:w="0" w:type="auto"/>
            <w:vMerge/>
            <w:shd w:val="clear" w:color="auto" w:fill="auto"/>
            <w:vAlign w:val="center"/>
            <w:hideMark/>
          </w:tcPr>
          <w:p w14:paraId="3B9EEBEB" w14:textId="77777777" w:rsidR="00805221" w:rsidRPr="00805221" w:rsidRDefault="00805221" w:rsidP="00805221">
            <w:pPr>
              <w:rPr>
                <w:rFonts w:ascii="Candara" w:eastAsia="Times New Roman" w:hAnsi="Candara" w:cs="Arial"/>
                <w:color w:val="000000"/>
                <w:szCs w:val="24"/>
                <w:lang w:val="id-ID" w:eastAsia="en-ID"/>
              </w:rPr>
            </w:pPr>
          </w:p>
        </w:tc>
        <w:tc>
          <w:tcPr>
            <w:tcW w:w="0" w:type="auto"/>
            <w:tcBorders>
              <w:top w:val="single" w:sz="4" w:space="0" w:color="auto"/>
              <w:bottom w:val="single" w:sz="4" w:space="0" w:color="auto"/>
            </w:tcBorders>
            <w:shd w:val="clear" w:color="auto" w:fill="auto"/>
            <w:vAlign w:val="bottom"/>
            <w:hideMark/>
          </w:tcPr>
          <w:p w14:paraId="5ACD67BE" w14:textId="77777777" w:rsidR="00805221" w:rsidRPr="00805221" w:rsidRDefault="00805221" w:rsidP="00805221">
            <w:pPr>
              <w:rPr>
                <w:rFonts w:ascii="Candara" w:eastAsia="Times New Roman" w:hAnsi="Candara" w:cs="Arial"/>
                <w:color w:val="000000"/>
                <w:szCs w:val="24"/>
                <w:lang w:val="id-ID" w:eastAsia="en-ID"/>
              </w:rPr>
            </w:pPr>
            <w:r w:rsidRPr="00805221">
              <w:rPr>
                <w:rFonts w:ascii="Candara" w:eastAsia="Times New Roman" w:hAnsi="Candara" w:cs="Arial"/>
                <w:color w:val="000000"/>
                <w:szCs w:val="24"/>
                <w:lang w:val="id-ID" w:eastAsia="en-ID"/>
              </w:rPr>
              <w:t xml:space="preserve">Pemahaman  </w:t>
            </w:r>
            <w:proofErr w:type="spellStart"/>
            <w:r w:rsidRPr="00805221">
              <w:rPr>
                <w:rFonts w:ascii="Candara" w:eastAsia="Times New Roman" w:hAnsi="Candara" w:cs="Arial"/>
                <w:i/>
                <w:iCs/>
                <w:color w:val="000000"/>
                <w:szCs w:val="24"/>
                <w:lang w:val="id-ID" w:eastAsia="en-ID"/>
              </w:rPr>
              <w:t>break</w:t>
            </w:r>
            <w:proofErr w:type="spellEnd"/>
            <w:r w:rsidRPr="00805221">
              <w:rPr>
                <w:rFonts w:ascii="Candara" w:eastAsia="Times New Roman" w:hAnsi="Candara" w:cs="Arial"/>
                <w:i/>
                <w:iCs/>
                <w:color w:val="000000"/>
                <w:szCs w:val="24"/>
                <w:lang w:val="id-ID" w:eastAsia="en-ID"/>
              </w:rPr>
              <w:t xml:space="preserve"> </w:t>
            </w:r>
            <w:proofErr w:type="spellStart"/>
            <w:r w:rsidRPr="00805221">
              <w:rPr>
                <w:rFonts w:ascii="Candara" w:eastAsia="Times New Roman" w:hAnsi="Candara" w:cs="Arial"/>
                <w:i/>
                <w:iCs/>
                <w:color w:val="000000"/>
                <w:szCs w:val="24"/>
                <w:lang w:val="id-ID" w:eastAsia="en-ID"/>
              </w:rPr>
              <w:t>down</w:t>
            </w:r>
            <w:proofErr w:type="spellEnd"/>
            <w:r w:rsidRPr="00805221">
              <w:rPr>
                <w:rFonts w:ascii="Candara" w:eastAsia="Times New Roman" w:hAnsi="Candara" w:cs="Arial"/>
                <w:i/>
                <w:iCs/>
                <w:color w:val="000000"/>
                <w:szCs w:val="24"/>
                <w:lang w:val="id-ID" w:eastAsia="en-ID"/>
              </w:rPr>
              <w:t xml:space="preserve"> </w:t>
            </w:r>
            <w:proofErr w:type="spellStart"/>
            <w:r w:rsidRPr="00805221">
              <w:rPr>
                <w:rFonts w:ascii="Candara" w:eastAsia="Times New Roman" w:hAnsi="Candara" w:cs="Arial"/>
                <w:i/>
                <w:iCs/>
                <w:color w:val="000000"/>
                <w:szCs w:val="24"/>
                <w:lang w:val="id-ID" w:eastAsia="en-ID"/>
              </w:rPr>
              <w:t>budget</w:t>
            </w:r>
            <w:proofErr w:type="spellEnd"/>
          </w:p>
        </w:tc>
      </w:tr>
      <w:tr w:rsidR="00805221" w:rsidRPr="00805221" w14:paraId="74F40C10" w14:textId="77777777" w:rsidTr="00805221">
        <w:trPr>
          <w:trHeight w:val="300"/>
          <w:jc w:val="center"/>
        </w:trPr>
        <w:tc>
          <w:tcPr>
            <w:tcW w:w="562" w:type="dxa"/>
            <w:vMerge/>
            <w:tcBorders>
              <w:bottom w:val="single" w:sz="4" w:space="0" w:color="auto"/>
            </w:tcBorders>
            <w:shd w:val="clear" w:color="auto" w:fill="auto"/>
            <w:vAlign w:val="center"/>
            <w:hideMark/>
          </w:tcPr>
          <w:p w14:paraId="662EC7A0" w14:textId="77777777" w:rsidR="00805221" w:rsidRPr="00805221" w:rsidRDefault="00805221" w:rsidP="00805221">
            <w:pPr>
              <w:rPr>
                <w:rFonts w:ascii="Candara" w:eastAsia="Times New Roman" w:hAnsi="Candara" w:cs="Arial"/>
                <w:color w:val="000000"/>
                <w:szCs w:val="24"/>
                <w:lang w:val="id-ID" w:eastAsia="en-ID"/>
              </w:rPr>
            </w:pPr>
          </w:p>
        </w:tc>
        <w:tc>
          <w:tcPr>
            <w:tcW w:w="550" w:type="dxa"/>
            <w:vMerge/>
            <w:tcBorders>
              <w:bottom w:val="single" w:sz="4" w:space="0" w:color="auto"/>
            </w:tcBorders>
            <w:shd w:val="clear" w:color="auto" w:fill="auto"/>
            <w:vAlign w:val="center"/>
            <w:hideMark/>
          </w:tcPr>
          <w:p w14:paraId="2BAD35BE" w14:textId="77777777" w:rsidR="00805221" w:rsidRPr="00805221" w:rsidRDefault="00805221" w:rsidP="00805221">
            <w:pPr>
              <w:rPr>
                <w:rFonts w:ascii="Candara" w:eastAsia="Times New Roman" w:hAnsi="Candara" w:cs="Arial"/>
                <w:color w:val="000000"/>
                <w:szCs w:val="24"/>
                <w:lang w:val="id-ID" w:eastAsia="en-ID"/>
              </w:rPr>
            </w:pPr>
          </w:p>
        </w:tc>
        <w:tc>
          <w:tcPr>
            <w:tcW w:w="0" w:type="auto"/>
            <w:vMerge/>
            <w:tcBorders>
              <w:bottom w:val="single" w:sz="4" w:space="0" w:color="auto"/>
            </w:tcBorders>
            <w:shd w:val="clear" w:color="auto" w:fill="auto"/>
            <w:vAlign w:val="center"/>
            <w:hideMark/>
          </w:tcPr>
          <w:p w14:paraId="2EF39417" w14:textId="77777777" w:rsidR="00805221" w:rsidRPr="00805221" w:rsidRDefault="00805221" w:rsidP="00805221">
            <w:pPr>
              <w:rPr>
                <w:rFonts w:ascii="Candara" w:eastAsia="Times New Roman" w:hAnsi="Candara" w:cs="Arial"/>
                <w:color w:val="000000"/>
                <w:szCs w:val="24"/>
                <w:lang w:val="id-ID" w:eastAsia="en-ID"/>
              </w:rPr>
            </w:pPr>
          </w:p>
        </w:tc>
        <w:tc>
          <w:tcPr>
            <w:tcW w:w="0" w:type="auto"/>
            <w:tcBorders>
              <w:top w:val="single" w:sz="4" w:space="0" w:color="auto"/>
              <w:bottom w:val="single" w:sz="4" w:space="0" w:color="auto"/>
            </w:tcBorders>
            <w:shd w:val="clear" w:color="auto" w:fill="auto"/>
            <w:vAlign w:val="bottom"/>
            <w:hideMark/>
          </w:tcPr>
          <w:p w14:paraId="5184F691" w14:textId="77777777" w:rsidR="00805221" w:rsidRPr="00805221" w:rsidRDefault="00805221" w:rsidP="00805221">
            <w:pPr>
              <w:keepNext/>
              <w:rPr>
                <w:rFonts w:ascii="Candara" w:eastAsia="Times New Roman" w:hAnsi="Candara" w:cs="Arial"/>
                <w:color w:val="000000"/>
                <w:szCs w:val="24"/>
                <w:lang w:val="id-ID" w:eastAsia="en-ID"/>
              </w:rPr>
            </w:pPr>
            <w:r w:rsidRPr="00805221">
              <w:rPr>
                <w:rFonts w:ascii="Candara" w:eastAsia="Times New Roman" w:hAnsi="Candara" w:cs="Arial"/>
                <w:color w:val="000000"/>
                <w:szCs w:val="24"/>
                <w:lang w:val="id-ID" w:eastAsia="en-ID"/>
              </w:rPr>
              <w:t xml:space="preserve">Pemahaman akan </w:t>
            </w:r>
            <w:proofErr w:type="spellStart"/>
            <w:r w:rsidRPr="00805221">
              <w:rPr>
                <w:rFonts w:ascii="Candara" w:eastAsia="Times New Roman" w:hAnsi="Candara" w:cs="Arial"/>
                <w:color w:val="000000"/>
                <w:szCs w:val="24"/>
                <w:lang w:val="id-ID" w:eastAsia="en-ID"/>
              </w:rPr>
              <w:t>budget</w:t>
            </w:r>
            <w:proofErr w:type="spellEnd"/>
            <w:r w:rsidRPr="00805221">
              <w:rPr>
                <w:rFonts w:ascii="Candara" w:eastAsia="Times New Roman" w:hAnsi="Candara" w:cs="Arial"/>
                <w:color w:val="000000"/>
                <w:szCs w:val="24"/>
                <w:lang w:val="id-ID" w:eastAsia="en-ID"/>
              </w:rPr>
              <w:t xml:space="preserve"> yang  terinci &amp; realistis</w:t>
            </w:r>
          </w:p>
        </w:tc>
      </w:tr>
    </w:tbl>
    <w:p w14:paraId="70B0BAA4" w14:textId="306D6836" w:rsidR="00805221" w:rsidRPr="00805221" w:rsidRDefault="00805221" w:rsidP="00805221">
      <w:pPr>
        <w:pStyle w:val="Caption"/>
        <w:rPr>
          <w:rFonts w:ascii="Candara" w:hAnsi="Candara"/>
          <w:i w:val="0"/>
          <w:iCs w:val="0"/>
          <w:color w:val="auto"/>
          <w:sz w:val="22"/>
          <w:szCs w:val="22"/>
          <w:lang w:val="en-ID"/>
        </w:rPr>
        <w:sectPr w:rsidR="00805221" w:rsidRPr="00805221" w:rsidSect="009506EE">
          <w:type w:val="continuous"/>
          <w:pgSz w:w="11907" w:h="16840" w:code="9"/>
          <w:pgMar w:top="1701" w:right="1140" w:bottom="1140" w:left="1701" w:header="561" w:footer="289" w:gutter="0"/>
          <w:cols w:space="720"/>
          <w:docGrid w:linePitch="360"/>
        </w:sectPr>
      </w:pPr>
      <w:proofErr w:type="spellStart"/>
      <w:r w:rsidRPr="00805221">
        <w:rPr>
          <w:rFonts w:ascii="Candara" w:hAnsi="Candara"/>
          <w:color w:val="auto"/>
          <w:sz w:val="22"/>
          <w:szCs w:val="22"/>
        </w:rPr>
        <w:t>Sumber</w:t>
      </w:r>
      <w:proofErr w:type="spellEnd"/>
      <w:r w:rsidRPr="00805221">
        <w:rPr>
          <w:rFonts w:ascii="Candara" w:hAnsi="Candara"/>
          <w:color w:val="auto"/>
          <w:sz w:val="22"/>
          <w:szCs w:val="22"/>
        </w:rPr>
        <w:t>:</w:t>
      </w:r>
      <w:r w:rsidRPr="00805221">
        <w:rPr>
          <w:rFonts w:ascii="Candara" w:hAnsi="Candara"/>
          <w:i w:val="0"/>
          <w:iCs w:val="0"/>
          <w:color w:val="auto"/>
          <w:sz w:val="22"/>
          <w:szCs w:val="22"/>
        </w:rPr>
        <w:t xml:space="preserve"> </w:t>
      </w:r>
      <w:proofErr w:type="spellStart"/>
      <w:r w:rsidRPr="00805221">
        <w:rPr>
          <w:rFonts w:ascii="Candara" w:hAnsi="Candara"/>
          <w:i w:val="0"/>
          <w:iCs w:val="0"/>
          <w:color w:val="auto"/>
          <w:sz w:val="22"/>
          <w:szCs w:val="22"/>
        </w:rPr>
        <w:t>Olahan</w:t>
      </w:r>
      <w:proofErr w:type="spellEnd"/>
      <w:r w:rsidRPr="00805221">
        <w:rPr>
          <w:rFonts w:ascii="Candara" w:hAnsi="Candara"/>
          <w:i w:val="0"/>
          <w:iCs w:val="0"/>
          <w:color w:val="auto"/>
          <w:sz w:val="22"/>
          <w:szCs w:val="22"/>
        </w:rPr>
        <w:t xml:space="preserve"> </w:t>
      </w:r>
      <w:proofErr w:type="spellStart"/>
      <w:r w:rsidRPr="00805221">
        <w:rPr>
          <w:rFonts w:ascii="Candara" w:hAnsi="Candara"/>
          <w:i w:val="0"/>
          <w:iCs w:val="0"/>
          <w:color w:val="auto"/>
          <w:sz w:val="22"/>
          <w:szCs w:val="22"/>
        </w:rPr>
        <w:t>peneliti</w:t>
      </w:r>
      <w:proofErr w:type="spellEnd"/>
      <w:r w:rsidRPr="00805221">
        <w:rPr>
          <w:rFonts w:ascii="Candara" w:hAnsi="Candara"/>
          <w:i w:val="0"/>
          <w:iCs w:val="0"/>
          <w:color w:val="auto"/>
          <w:sz w:val="22"/>
          <w:szCs w:val="22"/>
        </w:rPr>
        <w:t>, 2020</w:t>
      </w:r>
    </w:p>
    <w:p w14:paraId="114AB6A1" w14:textId="09135D5B" w:rsidR="00DD0510" w:rsidRPr="00DD0510" w:rsidRDefault="005D1322" w:rsidP="00805221">
      <w:pPr>
        <w:spacing w:line="360" w:lineRule="auto"/>
        <w:rPr>
          <w:rFonts w:ascii="Candara" w:hAnsi="Candara" w:cs="Arial"/>
          <w:sz w:val="24"/>
          <w:szCs w:val="24"/>
          <w:lang w:val="en-ID"/>
        </w:rPr>
      </w:pPr>
      <w:r>
        <w:rPr>
          <w:noProof/>
        </w:rPr>
        <mc:AlternateContent>
          <mc:Choice Requires="wps">
            <w:drawing>
              <wp:anchor distT="0" distB="0" distL="114300" distR="114300" simplePos="0" relativeHeight="251669504" behindDoc="0" locked="0" layoutInCell="1" allowOverlap="1" wp14:anchorId="5F3C17A9" wp14:editId="601E85D5">
                <wp:simplePos x="0" y="0"/>
                <wp:positionH relativeFrom="column">
                  <wp:posOffset>673579</wp:posOffset>
                </wp:positionH>
                <wp:positionV relativeFrom="page">
                  <wp:posOffset>3295291</wp:posOffset>
                </wp:positionV>
                <wp:extent cx="4959985" cy="340995"/>
                <wp:effectExtent l="0" t="0" r="0" b="1905"/>
                <wp:wrapTopAndBottom/>
                <wp:docPr id="6" name="Text Box 6"/>
                <wp:cNvGraphicFramePr/>
                <a:graphic xmlns:a="http://schemas.openxmlformats.org/drawingml/2006/main">
                  <a:graphicData uri="http://schemas.microsoft.com/office/word/2010/wordprocessingShape">
                    <wps:wsp>
                      <wps:cNvSpPr txBox="1"/>
                      <wps:spPr>
                        <a:xfrm>
                          <a:off x="0" y="0"/>
                          <a:ext cx="4959985" cy="340995"/>
                        </a:xfrm>
                        <a:prstGeom prst="rect">
                          <a:avLst/>
                        </a:prstGeom>
                        <a:solidFill>
                          <a:prstClr val="white"/>
                        </a:solidFill>
                        <a:ln>
                          <a:noFill/>
                        </a:ln>
                      </wps:spPr>
                      <wps:txbx>
                        <w:txbxContent>
                          <w:p w14:paraId="27FF142A" w14:textId="77777777" w:rsidR="005D1322" w:rsidRPr="005D1322" w:rsidRDefault="005D1322" w:rsidP="005D1322">
                            <w:pPr>
                              <w:pStyle w:val="Caption"/>
                              <w:spacing w:after="0"/>
                              <w:rPr>
                                <w:rFonts w:ascii="Candara" w:hAnsi="Candara"/>
                                <w:i w:val="0"/>
                                <w:iCs w:val="0"/>
                                <w:color w:val="auto"/>
                                <w:sz w:val="22"/>
                                <w:szCs w:val="22"/>
                              </w:rPr>
                            </w:pPr>
                            <w:r w:rsidRPr="005D1322">
                              <w:rPr>
                                <w:rFonts w:ascii="Candara" w:hAnsi="Candara"/>
                                <w:b/>
                                <w:bCs/>
                                <w:i w:val="0"/>
                                <w:iCs w:val="0"/>
                                <w:color w:val="auto"/>
                                <w:sz w:val="22"/>
                                <w:szCs w:val="22"/>
                              </w:rPr>
                              <w:t xml:space="preserve">Gambar </w:t>
                            </w:r>
                            <w:r w:rsidRPr="005D1322">
                              <w:rPr>
                                <w:rFonts w:ascii="Candara" w:hAnsi="Candara"/>
                                <w:b/>
                                <w:bCs/>
                                <w:i w:val="0"/>
                                <w:iCs w:val="0"/>
                                <w:color w:val="auto"/>
                                <w:sz w:val="22"/>
                                <w:szCs w:val="22"/>
                              </w:rPr>
                              <w:fldChar w:fldCharType="begin"/>
                            </w:r>
                            <w:r w:rsidRPr="005D1322">
                              <w:rPr>
                                <w:rFonts w:ascii="Candara" w:hAnsi="Candara"/>
                                <w:b/>
                                <w:bCs/>
                                <w:i w:val="0"/>
                                <w:iCs w:val="0"/>
                                <w:color w:val="auto"/>
                                <w:sz w:val="22"/>
                                <w:szCs w:val="22"/>
                              </w:rPr>
                              <w:instrText xml:space="preserve"> SEQ Gambar \* ARABIC </w:instrText>
                            </w:r>
                            <w:r w:rsidRPr="005D1322">
                              <w:rPr>
                                <w:rFonts w:ascii="Candara" w:hAnsi="Candara"/>
                                <w:b/>
                                <w:bCs/>
                                <w:i w:val="0"/>
                                <w:iCs w:val="0"/>
                                <w:color w:val="auto"/>
                                <w:sz w:val="22"/>
                                <w:szCs w:val="22"/>
                              </w:rPr>
                              <w:fldChar w:fldCharType="separate"/>
                            </w:r>
                            <w:r w:rsidRPr="005D1322">
                              <w:rPr>
                                <w:rFonts w:ascii="Candara" w:hAnsi="Candara"/>
                                <w:b/>
                                <w:bCs/>
                                <w:i w:val="0"/>
                                <w:iCs w:val="0"/>
                                <w:noProof/>
                                <w:color w:val="auto"/>
                                <w:sz w:val="22"/>
                                <w:szCs w:val="22"/>
                              </w:rPr>
                              <w:t>4</w:t>
                            </w:r>
                            <w:r w:rsidRPr="005D1322">
                              <w:rPr>
                                <w:rFonts w:ascii="Candara" w:hAnsi="Candara"/>
                                <w:b/>
                                <w:bCs/>
                                <w:i w:val="0"/>
                                <w:iCs w:val="0"/>
                                <w:color w:val="auto"/>
                                <w:sz w:val="22"/>
                                <w:szCs w:val="22"/>
                              </w:rPr>
                              <w:fldChar w:fldCharType="end"/>
                            </w:r>
                            <w:r w:rsidRPr="005D1322">
                              <w:rPr>
                                <w:rFonts w:ascii="Candara" w:hAnsi="Candara"/>
                                <w:b/>
                                <w:bCs/>
                                <w:i w:val="0"/>
                                <w:iCs w:val="0"/>
                                <w:color w:val="auto"/>
                                <w:sz w:val="22"/>
                                <w:szCs w:val="22"/>
                              </w:rPr>
                              <w:t>.</w:t>
                            </w:r>
                            <w:r w:rsidRPr="005D1322">
                              <w:rPr>
                                <w:rFonts w:ascii="Candara" w:hAnsi="Candara"/>
                                <w:i w:val="0"/>
                                <w:iCs w:val="0"/>
                                <w:color w:val="auto"/>
                                <w:sz w:val="22"/>
                                <w:szCs w:val="22"/>
                              </w:rPr>
                              <w:t xml:space="preserve"> Diagram Pareto Nilai ARP</w:t>
                            </w:r>
                          </w:p>
                          <w:p w14:paraId="30C9D7C9" w14:textId="0E0113F9" w:rsidR="005D1322" w:rsidRDefault="005D1322" w:rsidP="005D1322">
                            <w:pPr>
                              <w:pStyle w:val="Caption"/>
                              <w:spacing w:after="0"/>
                              <w:rPr>
                                <w:rFonts w:ascii="Candara" w:hAnsi="Candara"/>
                                <w:i w:val="0"/>
                                <w:iCs w:val="0"/>
                                <w:color w:val="auto"/>
                                <w:sz w:val="22"/>
                                <w:szCs w:val="22"/>
                              </w:rPr>
                            </w:pPr>
                            <w:proofErr w:type="spellStart"/>
                            <w:r w:rsidRPr="005D1322">
                              <w:rPr>
                                <w:rFonts w:ascii="Candara" w:hAnsi="Candara"/>
                                <w:color w:val="auto"/>
                                <w:sz w:val="22"/>
                                <w:szCs w:val="22"/>
                              </w:rPr>
                              <w:t>Sumber</w:t>
                            </w:r>
                            <w:proofErr w:type="spellEnd"/>
                            <w:r w:rsidRPr="005D1322">
                              <w:rPr>
                                <w:rFonts w:ascii="Candara" w:hAnsi="Candara"/>
                                <w:color w:val="auto"/>
                                <w:sz w:val="22"/>
                                <w:szCs w:val="22"/>
                              </w:rPr>
                              <w:t>:</w:t>
                            </w:r>
                            <w:r w:rsidRPr="005D1322">
                              <w:rPr>
                                <w:rFonts w:ascii="Candara" w:hAnsi="Candara"/>
                                <w:i w:val="0"/>
                                <w:iCs w:val="0"/>
                                <w:color w:val="auto"/>
                                <w:sz w:val="22"/>
                                <w:szCs w:val="22"/>
                              </w:rPr>
                              <w:t xml:space="preserve"> </w:t>
                            </w:r>
                            <w:proofErr w:type="spellStart"/>
                            <w:r w:rsidRPr="005D1322">
                              <w:rPr>
                                <w:rFonts w:ascii="Candara" w:hAnsi="Candara"/>
                                <w:i w:val="0"/>
                                <w:iCs w:val="0"/>
                                <w:color w:val="auto"/>
                                <w:sz w:val="22"/>
                                <w:szCs w:val="22"/>
                              </w:rPr>
                              <w:t>olahan</w:t>
                            </w:r>
                            <w:proofErr w:type="spellEnd"/>
                            <w:r w:rsidRPr="005D1322">
                              <w:rPr>
                                <w:rFonts w:ascii="Candara" w:hAnsi="Candara"/>
                                <w:i w:val="0"/>
                                <w:iCs w:val="0"/>
                                <w:color w:val="auto"/>
                                <w:sz w:val="22"/>
                                <w:szCs w:val="22"/>
                              </w:rPr>
                              <w:t xml:space="preserve"> </w:t>
                            </w:r>
                            <w:proofErr w:type="spellStart"/>
                            <w:r w:rsidRPr="005D1322">
                              <w:rPr>
                                <w:rFonts w:ascii="Candara" w:hAnsi="Candara"/>
                                <w:i w:val="0"/>
                                <w:iCs w:val="0"/>
                                <w:color w:val="auto"/>
                                <w:sz w:val="22"/>
                                <w:szCs w:val="22"/>
                              </w:rPr>
                              <w:t>peneliti</w:t>
                            </w:r>
                            <w:proofErr w:type="spellEnd"/>
                            <w:r w:rsidRPr="005D1322">
                              <w:rPr>
                                <w:rFonts w:ascii="Candara" w:hAnsi="Candara"/>
                                <w:i w:val="0"/>
                                <w:iCs w:val="0"/>
                                <w:color w:val="auto"/>
                                <w:sz w:val="22"/>
                                <w:szCs w:val="22"/>
                              </w:rPr>
                              <w:t>, 2020</w:t>
                            </w:r>
                          </w:p>
                          <w:p w14:paraId="5A67F7E5" w14:textId="77777777" w:rsidR="005D1322" w:rsidRPr="005D1322" w:rsidRDefault="005D1322" w:rsidP="005D1322">
                            <w:pPr>
                              <w:rPr>
                                <w:lang w:val="en-ID"/>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F3C17A9" id="Text Box 6" o:spid="_x0000_s1029" type="#_x0000_t202" style="position:absolute;left:0;text-align:left;margin-left:53.05pt;margin-top:259.45pt;width:390.55pt;height:26.85pt;z-index:2516695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" stroked="f">
                <v:textbox style="mso-fit-shape-to-text:t" inset="0,0,0,0">
                  <w:txbxContent>
                    <w:p w14:paraId="27FF142A" w14:textId="77777777" w:rsidR="005D1322" w:rsidRPr="005D1322" w:rsidRDefault="005D1322" w:rsidP="005D1322">
                      <w:pPr>
                        <w:pStyle w:val="Caption"/>
                        <w:spacing w:after="0"/>
                        <w:rPr>
                          <w:rFonts w:ascii="Candara" w:hAnsi="Candara"/>
                          <w:i w:val="0"/>
                          <w:iCs w:val="0"/>
                          <w:color w:val="auto"/>
                          <w:sz w:val="22"/>
                          <w:szCs w:val="22"/>
                        </w:rPr>
                      </w:pPr>
                      <w:r w:rsidRPr="005D1322">
                        <w:rPr>
                          <w:rFonts w:ascii="Candara" w:hAnsi="Candara"/>
                          <w:b/>
                          <w:bCs/>
                          <w:i w:val="0"/>
                          <w:iCs w:val="0"/>
                          <w:color w:val="auto"/>
                          <w:sz w:val="22"/>
                          <w:szCs w:val="22"/>
                        </w:rPr>
                        <w:t xml:space="preserve">Gambar </w:t>
                      </w:r>
                      <w:r w:rsidRPr="005D1322">
                        <w:rPr>
                          <w:rFonts w:ascii="Candara" w:hAnsi="Candara"/>
                          <w:b/>
                          <w:bCs/>
                          <w:i w:val="0"/>
                          <w:iCs w:val="0"/>
                          <w:color w:val="auto"/>
                          <w:sz w:val="22"/>
                          <w:szCs w:val="22"/>
                        </w:rPr>
                        <w:fldChar w:fldCharType="begin"/>
                      </w:r>
                      <w:r w:rsidRPr="005D1322">
                        <w:rPr>
                          <w:rFonts w:ascii="Candara" w:hAnsi="Candara"/>
                          <w:b/>
                          <w:bCs/>
                          <w:i w:val="0"/>
                          <w:iCs w:val="0"/>
                          <w:color w:val="auto"/>
                          <w:sz w:val="22"/>
                          <w:szCs w:val="22"/>
                        </w:rPr>
                        <w:instrText xml:space="preserve"> SEQ Gambar \* ARABIC </w:instrText>
                      </w:r>
                      <w:r w:rsidRPr="005D1322">
                        <w:rPr>
                          <w:rFonts w:ascii="Candara" w:hAnsi="Candara"/>
                          <w:b/>
                          <w:bCs/>
                          <w:i w:val="0"/>
                          <w:iCs w:val="0"/>
                          <w:color w:val="auto"/>
                          <w:sz w:val="22"/>
                          <w:szCs w:val="22"/>
                        </w:rPr>
                        <w:fldChar w:fldCharType="separate"/>
                      </w:r>
                      <w:r w:rsidRPr="005D1322">
                        <w:rPr>
                          <w:rFonts w:ascii="Candara" w:hAnsi="Candara"/>
                          <w:b/>
                          <w:bCs/>
                          <w:i w:val="0"/>
                          <w:iCs w:val="0"/>
                          <w:noProof/>
                          <w:color w:val="auto"/>
                          <w:sz w:val="22"/>
                          <w:szCs w:val="22"/>
                        </w:rPr>
                        <w:t>4</w:t>
                      </w:r>
                      <w:r w:rsidRPr="005D1322">
                        <w:rPr>
                          <w:rFonts w:ascii="Candara" w:hAnsi="Candara"/>
                          <w:b/>
                          <w:bCs/>
                          <w:i w:val="0"/>
                          <w:iCs w:val="0"/>
                          <w:color w:val="auto"/>
                          <w:sz w:val="22"/>
                          <w:szCs w:val="22"/>
                        </w:rPr>
                        <w:fldChar w:fldCharType="end"/>
                      </w:r>
                      <w:r w:rsidRPr="005D1322">
                        <w:rPr>
                          <w:rFonts w:ascii="Candara" w:hAnsi="Candara"/>
                          <w:b/>
                          <w:bCs/>
                          <w:i w:val="0"/>
                          <w:iCs w:val="0"/>
                          <w:color w:val="auto"/>
                          <w:sz w:val="22"/>
                          <w:szCs w:val="22"/>
                        </w:rPr>
                        <w:t>.</w:t>
                      </w:r>
                      <w:r w:rsidRPr="005D1322">
                        <w:rPr>
                          <w:rFonts w:ascii="Candara" w:hAnsi="Candara"/>
                          <w:i w:val="0"/>
                          <w:iCs w:val="0"/>
                          <w:color w:val="auto"/>
                          <w:sz w:val="22"/>
                          <w:szCs w:val="22"/>
                        </w:rPr>
                        <w:t xml:space="preserve"> </w:t>
                      </w:r>
                      <w:r w:rsidRPr="005D1322">
                        <w:rPr>
                          <w:rFonts w:ascii="Candara" w:hAnsi="Candara"/>
                          <w:i w:val="0"/>
                          <w:iCs w:val="0"/>
                          <w:color w:val="auto"/>
                          <w:sz w:val="22"/>
                          <w:szCs w:val="22"/>
                        </w:rPr>
                        <w:t>Diagram Pareto Nilai ARP</w:t>
                      </w:r>
                    </w:p>
                    <w:p w14:paraId="30C9D7C9" w14:textId="0E0113F9" w:rsidR="005D1322" w:rsidRDefault="005D1322" w:rsidP="005D1322">
                      <w:pPr>
                        <w:pStyle w:val="Caption"/>
                        <w:spacing w:after="0"/>
                        <w:rPr>
                          <w:rFonts w:ascii="Candara" w:hAnsi="Candara"/>
                          <w:i w:val="0"/>
                          <w:iCs w:val="0"/>
                          <w:color w:val="auto"/>
                          <w:sz w:val="22"/>
                          <w:szCs w:val="22"/>
                        </w:rPr>
                      </w:pPr>
                      <w:proofErr w:type="spellStart"/>
                      <w:r w:rsidRPr="005D1322">
                        <w:rPr>
                          <w:rFonts w:ascii="Candara" w:hAnsi="Candara"/>
                          <w:color w:val="auto"/>
                          <w:sz w:val="22"/>
                          <w:szCs w:val="22"/>
                        </w:rPr>
                        <w:t>Sumber</w:t>
                      </w:r>
                      <w:proofErr w:type="spellEnd"/>
                      <w:r w:rsidRPr="005D1322">
                        <w:rPr>
                          <w:rFonts w:ascii="Candara" w:hAnsi="Candara"/>
                          <w:color w:val="auto"/>
                          <w:sz w:val="22"/>
                          <w:szCs w:val="22"/>
                        </w:rPr>
                        <w:t>:</w:t>
                      </w:r>
                      <w:r w:rsidRPr="005D1322">
                        <w:rPr>
                          <w:rFonts w:ascii="Candara" w:hAnsi="Candara"/>
                          <w:i w:val="0"/>
                          <w:iCs w:val="0"/>
                          <w:color w:val="auto"/>
                          <w:sz w:val="22"/>
                          <w:szCs w:val="22"/>
                        </w:rPr>
                        <w:t xml:space="preserve"> </w:t>
                      </w:r>
                      <w:proofErr w:type="spellStart"/>
                      <w:r w:rsidRPr="005D1322">
                        <w:rPr>
                          <w:rFonts w:ascii="Candara" w:hAnsi="Candara"/>
                          <w:i w:val="0"/>
                          <w:iCs w:val="0"/>
                          <w:color w:val="auto"/>
                          <w:sz w:val="22"/>
                          <w:szCs w:val="22"/>
                        </w:rPr>
                        <w:t>olahan</w:t>
                      </w:r>
                      <w:proofErr w:type="spellEnd"/>
                      <w:r w:rsidRPr="005D1322">
                        <w:rPr>
                          <w:rFonts w:ascii="Candara" w:hAnsi="Candara"/>
                          <w:i w:val="0"/>
                          <w:iCs w:val="0"/>
                          <w:color w:val="auto"/>
                          <w:sz w:val="22"/>
                          <w:szCs w:val="22"/>
                        </w:rPr>
                        <w:t xml:space="preserve"> </w:t>
                      </w:r>
                      <w:proofErr w:type="spellStart"/>
                      <w:r w:rsidRPr="005D1322">
                        <w:rPr>
                          <w:rFonts w:ascii="Candara" w:hAnsi="Candara"/>
                          <w:i w:val="0"/>
                          <w:iCs w:val="0"/>
                          <w:color w:val="auto"/>
                          <w:sz w:val="22"/>
                          <w:szCs w:val="22"/>
                        </w:rPr>
                        <w:t>peneliti</w:t>
                      </w:r>
                      <w:proofErr w:type="spellEnd"/>
                      <w:r w:rsidRPr="005D1322">
                        <w:rPr>
                          <w:rFonts w:ascii="Candara" w:hAnsi="Candara"/>
                          <w:i w:val="0"/>
                          <w:iCs w:val="0"/>
                          <w:color w:val="auto"/>
                          <w:sz w:val="22"/>
                          <w:szCs w:val="22"/>
                        </w:rPr>
                        <w:t>, 2020</w:t>
                      </w:r>
                    </w:p>
                    <w:p w14:paraId="5A67F7E5" w14:textId="77777777" w:rsidR="005D1322" w:rsidRPr="005D1322" w:rsidRDefault="005D1322" w:rsidP="005D1322">
                      <w:pPr>
                        <w:rPr>
                          <w:lang w:val="en-ID"/>
                        </w:rPr>
                      </w:pPr>
                    </w:p>
                  </w:txbxContent>
                </v:textbox>
                <w10:wrap type="topAndBottom" anchory="page"/>
              </v:shape>
            </w:pict>
          </mc:Fallback>
        </mc:AlternateContent>
      </w:r>
      <w:r w:rsidRPr="00863803">
        <w:rPr>
          <w:rFonts w:ascii="Candara" w:hAnsi="Candara"/>
          <w:noProof/>
          <w:sz w:val="24"/>
          <w:szCs w:val="24"/>
          <w:lang w:val="id-ID"/>
        </w:rPr>
        <w:drawing>
          <wp:anchor distT="0" distB="0" distL="114300" distR="114300" simplePos="0" relativeHeight="251667456" behindDoc="0" locked="0" layoutInCell="1" allowOverlap="1" wp14:anchorId="4BB064D7" wp14:editId="582E28DC">
            <wp:simplePos x="0" y="0"/>
            <wp:positionH relativeFrom="column">
              <wp:posOffset>673100</wp:posOffset>
            </wp:positionH>
            <wp:positionV relativeFrom="page">
              <wp:posOffset>215265</wp:posOffset>
            </wp:positionV>
            <wp:extent cx="4959985" cy="3018790"/>
            <wp:effectExtent l="0" t="0" r="12065" b="10160"/>
            <wp:wrapTopAndBottom/>
            <wp:docPr id="4" name="Chart 4">
              <a:extLst xmlns:a="http://schemas.openxmlformats.org/drawingml/2006/main">
                <a:ext uri="{FF2B5EF4-FFF2-40B4-BE49-F238E27FC236}">
                  <a16:creationId xmlns:a16="http://schemas.microsoft.com/office/drawing/2014/main" id="{36A4A96F-1AC0-4B54-B3E4-38BD34CA4E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roofErr w:type="spellStart"/>
      <w:r w:rsidR="00DD0510" w:rsidRPr="00DD0510">
        <w:rPr>
          <w:rFonts w:ascii="Candara" w:hAnsi="Candara"/>
          <w:sz w:val="24"/>
          <w:szCs w:val="24"/>
          <w:lang w:val="en-ID"/>
        </w:rPr>
        <w:t>pekerjaan</w:t>
      </w:r>
      <w:proofErr w:type="spellEnd"/>
      <w:r w:rsidR="00DD0510" w:rsidRPr="00DD0510">
        <w:rPr>
          <w:rFonts w:ascii="Candara" w:hAnsi="Candara"/>
          <w:sz w:val="24"/>
          <w:szCs w:val="24"/>
          <w:lang w:val="en-ID"/>
        </w:rPr>
        <w:t xml:space="preserve"> </w:t>
      </w:r>
      <w:proofErr w:type="spellStart"/>
      <w:r w:rsidR="00DD0510" w:rsidRPr="00DD0510">
        <w:rPr>
          <w:rFonts w:ascii="Candara" w:hAnsi="Candara"/>
          <w:sz w:val="24"/>
          <w:szCs w:val="24"/>
          <w:lang w:val="en-ID"/>
        </w:rPr>
        <w:t>berubah-ubah</w:t>
      </w:r>
      <w:proofErr w:type="spellEnd"/>
      <w:r w:rsidR="00DD0510" w:rsidRPr="00DD0510">
        <w:rPr>
          <w:rFonts w:ascii="Candara" w:hAnsi="Candara"/>
          <w:sz w:val="24"/>
          <w:szCs w:val="24"/>
          <w:lang w:val="en-ID"/>
        </w:rPr>
        <w:t xml:space="preserve"> </w:t>
      </w:r>
      <w:proofErr w:type="spellStart"/>
      <w:r w:rsidR="00DD0510" w:rsidRPr="00DD0510">
        <w:rPr>
          <w:rFonts w:ascii="Candara" w:hAnsi="Candara"/>
          <w:sz w:val="24"/>
          <w:szCs w:val="24"/>
          <w:lang w:val="en-ID"/>
        </w:rPr>
        <w:t>dikarenakan</w:t>
      </w:r>
      <w:proofErr w:type="spellEnd"/>
      <w:r w:rsidR="00DD0510" w:rsidRPr="00DD0510">
        <w:rPr>
          <w:rFonts w:ascii="Candara" w:hAnsi="Candara"/>
          <w:sz w:val="24"/>
          <w:szCs w:val="24"/>
          <w:lang w:val="en-ID"/>
        </w:rPr>
        <w:t xml:space="preserve"> </w:t>
      </w:r>
      <w:proofErr w:type="spellStart"/>
      <w:r w:rsidR="00DD0510" w:rsidRPr="00DD0510">
        <w:rPr>
          <w:rFonts w:ascii="Candara" w:hAnsi="Candara"/>
          <w:sz w:val="24"/>
          <w:szCs w:val="24"/>
          <w:lang w:val="en-ID"/>
        </w:rPr>
        <w:t>adanya</w:t>
      </w:r>
      <w:proofErr w:type="spellEnd"/>
      <w:r w:rsidR="00DD0510" w:rsidRPr="00DD0510">
        <w:rPr>
          <w:rFonts w:ascii="Candara" w:hAnsi="Candara"/>
          <w:sz w:val="24"/>
          <w:szCs w:val="24"/>
          <w:lang w:val="en-ID"/>
        </w:rPr>
        <w:t xml:space="preserve"> </w:t>
      </w:r>
      <w:proofErr w:type="spellStart"/>
      <w:r w:rsidR="00DD0510" w:rsidRPr="00DD0510">
        <w:rPr>
          <w:rFonts w:ascii="Candara" w:hAnsi="Candara"/>
          <w:sz w:val="24"/>
          <w:szCs w:val="24"/>
          <w:lang w:val="en-ID"/>
        </w:rPr>
        <w:t>perubahan</w:t>
      </w:r>
      <w:proofErr w:type="spellEnd"/>
      <w:r w:rsidR="00DD0510" w:rsidRPr="00DD0510">
        <w:rPr>
          <w:rFonts w:ascii="Candara" w:hAnsi="Candara"/>
          <w:sz w:val="24"/>
          <w:szCs w:val="24"/>
          <w:lang w:val="en-ID"/>
        </w:rPr>
        <w:t xml:space="preserve"> </w:t>
      </w:r>
      <w:proofErr w:type="spellStart"/>
      <w:r w:rsidR="00DD0510" w:rsidRPr="00DD0510">
        <w:rPr>
          <w:rFonts w:ascii="Candara" w:hAnsi="Candara"/>
          <w:sz w:val="24"/>
          <w:szCs w:val="24"/>
          <w:lang w:val="en-ID"/>
        </w:rPr>
        <w:t>permintaan</w:t>
      </w:r>
      <w:proofErr w:type="spellEnd"/>
      <w:r w:rsidR="00DD0510" w:rsidRPr="00DD0510">
        <w:rPr>
          <w:rFonts w:ascii="Candara" w:hAnsi="Candara"/>
          <w:sz w:val="24"/>
          <w:szCs w:val="24"/>
          <w:lang w:val="en-ID"/>
        </w:rPr>
        <w:t xml:space="preserve"> </w:t>
      </w:r>
      <w:proofErr w:type="spellStart"/>
      <w:r w:rsidR="00DD0510" w:rsidRPr="00DD0510">
        <w:rPr>
          <w:rFonts w:ascii="Candara" w:hAnsi="Candara"/>
          <w:sz w:val="24"/>
          <w:szCs w:val="24"/>
          <w:lang w:val="en-ID"/>
        </w:rPr>
        <w:t>mengenai</w:t>
      </w:r>
      <w:proofErr w:type="spellEnd"/>
      <w:r w:rsidR="00DD0510" w:rsidRPr="00DD0510">
        <w:rPr>
          <w:rFonts w:ascii="Candara" w:hAnsi="Candara"/>
          <w:sz w:val="24"/>
          <w:szCs w:val="24"/>
          <w:lang w:val="en-ID"/>
        </w:rPr>
        <w:t xml:space="preserve"> </w:t>
      </w:r>
      <w:proofErr w:type="spellStart"/>
      <w:r w:rsidR="00DD0510" w:rsidRPr="00DD0510">
        <w:rPr>
          <w:rFonts w:ascii="Candara" w:hAnsi="Candara"/>
          <w:sz w:val="24"/>
          <w:szCs w:val="24"/>
          <w:lang w:val="en-ID"/>
        </w:rPr>
        <w:t>spesifikasi</w:t>
      </w:r>
      <w:proofErr w:type="spellEnd"/>
      <w:r w:rsidR="00DD0510" w:rsidRPr="00DD0510">
        <w:rPr>
          <w:rFonts w:ascii="Candara" w:hAnsi="Candara"/>
          <w:sz w:val="24"/>
          <w:szCs w:val="24"/>
          <w:lang w:val="en-ID"/>
        </w:rPr>
        <w:t xml:space="preserve"> </w:t>
      </w:r>
      <w:proofErr w:type="spellStart"/>
      <w:r w:rsidR="00DD0510" w:rsidRPr="00DD0510">
        <w:rPr>
          <w:rFonts w:ascii="Candara" w:hAnsi="Candara"/>
          <w:sz w:val="24"/>
          <w:szCs w:val="24"/>
          <w:lang w:val="en-ID"/>
        </w:rPr>
        <w:t>produk</w:t>
      </w:r>
      <w:proofErr w:type="spellEnd"/>
      <w:r w:rsidR="00DD0510" w:rsidRPr="00DD0510">
        <w:rPr>
          <w:rFonts w:ascii="Candara" w:hAnsi="Candara"/>
          <w:sz w:val="24"/>
          <w:szCs w:val="24"/>
          <w:lang w:val="en-ID"/>
        </w:rPr>
        <w:t xml:space="preserve"> </w:t>
      </w:r>
      <w:proofErr w:type="spellStart"/>
      <w:r w:rsidR="00DD0510" w:rsidRPr="00DD0510">
        <w:rPr>
          <w:rFonts w:ascii="Candara" w:hAnsi="Candara"/>
          <w:sz w:val="24"/>
          <w:szCs w:val="24"/>
          <w:lang w:val="en-ID"/>
        </w:rPr>
        <w:t>dari</w:t>
      </w:r>
      <w:proofErr w:type="spellEnd"/>
      <w:r w:rsidR="00DD0510" w:rsidRPr="00DD0510">
        <w:rPr>
          <w:rFonts w:ascii="Candara" w:hAnsi="Candara"/>
          <w:sz w:val="24"/>
          <w:szCs w:val="24"/>
          <w:lang w:val="en-ID"/>
        </w:rPr>
        <w:t xml:space="preserve"> </w:t>
      </w:r>
      <w:r w:rsidR="00DD0510" w:rsidRPr="00DD0510">
        <w:rPr>
          <w:rFonts w:ascii="Candara" w:hAnsi="Candara"/>
          <w:i/>
          <w:iCs/>
          <w:sz w:val="24"/>
          <w:szCs w:val="24"/>
          <w:lang w:val="en-ID"/>
        </w:rPr>
        <w:t xml:space="preserve">customer </w:t>
      </w:r>
      <w:proofErr w:type="spellStart"/>
      <w:r w:rsidR="00DD0510" w:rsidRPr="00DD0510">
        <w:rPr>
          <w:rFonts w:ascii="Candara" w:hAnsi="Candara"/>
          <w:sz w:val="24"/>
          <w:szCs w:val="24"/>
          <w:lang w:val="en-ID"/>
        </w:rPr>
        <w:t>saat</w:t>
      </w:r>
      <w:proofErr w:type="spellEnd"/>
      <w:r w:rsidR="00DD0510" w:rsidRPr="00DD0510">
        <w:rPr>
          <w:rFonts w:ascii="Candara" w:hAnsi="Candara"/>
          <w:sz w:val="24"/>
          <w:szCs w:val="24"/>
          <w:lang w:val="en-ID"/>
        </w:rPr>
        <w:t xml:space="preserve"> </w:t>
      </w:r>
      <w:proofErr w:type="spellStart"/>
      <w:r w:rsidR="00DD0510" w:rsidRPr="00DD0510">
        <w:rPr>
          <w:rFonts w:ascii="Candara" w:hAnsi="Candara"/>
          <w:sz w:val="24"/>
          <w:szCs w:val="24"/>
          <w:lang w:val="en-ID"/>
        </w:rPr>
        <w:t>produk</w:t>
      </w:r>
      <w:proofErr w:type="spellEnd"/>
      <w:r w:rsidR="00DD0510" w:rsidRPr="00DD0510">
        <w:rPr>
          <w:rFonts w:ascii="Candara" w:hAnsi="Candara"/>
          <w:sz w:val="24"/>
          <w:szCs w:val="24"/>
          <w:lang w:val="en-ID"/>
        </w:rPr>
        <w:t xml:space="preserve"> </w:t>
      </w:r>
      <w:proofErr w:type="spellStart"/>
      <w:r w:rsidR="00DD0510" w:rsidRPr="00DD0510">
        <w:rPr>
          <w:rFonts w:ascii="Candara" w:hAnsi="Candara"/>
          <w:sz w:val="24"/>
          <w:szCs w:val="24"/>
          <w:lang w:val="en-ID"/>
        </w:rPr>
        <w:t>dalam</w:t>
      </w:r>
      <w:proofErr w:type="spellEnd"/>
      <w:r w:rsidR="00DD0510" w:rsidRPr="00DD0510">
        <w:rPr>
          <w:rFonts w:ascii="Candara" w:hAnsi="Candara"/>
          <w:sz w:val="24"/>
          <w:szCs w:val="24"/>
          <w:lang w:val="en-ID"/>
        </w:rPr>
        <w:t xml:space="preserve"> masa </w:t>
      </w:r>
      <w:proofErr w:type="spellStart"/>
      <w:r w:rsidR="00DD0510" w:rsidRPr="00DD0510">
        <w:rPr>
          <w:rFonts w:ascii="Candara" w:hAnsi="Candara"/>
          <w:sz w:val="24"/>
          <w:szCs w:val="24"/>
          <w:lang w:val="en-ID"/>
        </w:rPr>
        <w:t>pengerjaan</w:t>
      </w:r>
      <w:proofErr w:type="spellEnd"/>
      <w:r w:rsidR="00DD0510" w:rsidRPr="00DD0510">
        <w:rPr>
          <w:rFonts w:ascii="Candara" w:hAnsi="Candara"/>
          <w:sz w:val="24"/>
          <w:szCs w:val="24"/>
          <w:lang w:val="en-ID"/>
        </w:rPr>
        <w:t xml:space="preserve"> dan </w:t>
      </w:r>
      <w:proofErr w:type="spellStart"/>
      <w:r w:rsidR="00DD0510" w:rsidRPr="00DD0510">
        <w:rPr>
          <w:rFonts w:ascii="Candara" w:hAnsi="Candara"/>
          <w:sz w:val="24"/>
          <w:szCs w:val="24"/>
          <w:lang w:val="en-ID"/>
        </w:rPr>
        <w:t>hal</w:t>
      </w:r>
      <w:proofErr w:type="spellEnd"/>
      <w:r w:rsidR="00DD0510" w:rsidRPr="00DD0510">
        <w:rPr>
          <w:rFonts w:ascii="Candara" w:hAnsi="Candara"/>
          <w:sz w:val="24"/>
          <w:szCs w:val="24"/>
          <w:lang w:val="en-ID"/>
        </w:rPr>
        <w:t xml:space="preserve"> </w:t>
      </w:r>
      <w:proofErr w:type="spellStart"/>
      <w:r w:rsidR="00DD0510" w:rsidRPr="00DD0510">
        <w:rPr>
          <w:rFonts w:ascii="Candara" w:hAnsi="Candara"/>
          <w:sz w:val="24"/>
          <w:szCs w:val="24"/>
          <w:lang w:val="en-ID"/>
        </w:rPr>
        <w:t>ini</w:t>
      </w:r>
      <w:proofErr w:type="spellEnd"/>
      <w:r w:rsidR="00DD0510" w:rsidRPr="00DD0510">
        <w:rPr>
          <w:rFonts w:ascii="Candara" w:hAnsi="Candara"/>
          <w:sz w:val="24"/>
          <w:szCs w:val="24"/>
          <w:lang w:val="en-ID"/>
        </w:rPr>
        <w:t xml:space="preserve"> </w:t>
      </w:r>
      <w:proofErr w:type="spellStart"/>
      <w:r w:rsidR="00DD0510" w:rsidRPr="00DD0510">
        <w:rPr>
          <w:rFonts w:ascii="Candara" w:hAnsi="Candara"/>
          <w:sz w:val="24"/>
          <w:szCs w:val="24"/>
          <w:lang w:val="en-ID"/>
        </w:rPr>
        <w:t>mengakibatkan</w:t>
      </w:r>
      <w:proofErr w:type="spellEnd"/>
      <w:r w:rsidR="00DD0510" w:rsidRPr="00DD0510">
        <w:rPr>
          <w:rFonts w:ascii="Candara" w:hAnsi="Candara"/>
          <w:sz w:val="24"/>
          <w:szCs w:val="24"/>
          <w:lang w:val="en-ID"/>
        </w:rPr>
        <w:t xml:space="preserve"> </w:t>
      </w:r>
      <w:proofErr w:type="spellStart"/>
      <w:r w:rsidR="00DD0510" w:rsidRPr="00DD0510">
        <w:rPr>
          <w:rFonts w:ascii="Candara" w:hAnsi="Candara"/>
          <w:sz w:val="24"/>
          <w:szCs w:val="24"/>
          <w:lang w:val="en-ID"/>
        </w:rPr>
        <w:t>terhambatnya</w:t>
      </w:r>
      <w:proofErr w:type="spellEnd"/>
      <w:r w:rsidR="00DD0510" w:rsidRPr="00DD0510">
        <w:rPr>
          <w:rFonts w:ascii="Candara" w:hAnsi="Candara"/>
          <w:sz w:val="24"/>
          <w:szCs w:val="24"/>
          <w:lang w:val="en-ID"/>
        </w:rPr>
        <w:t xml:space="preserve"> proses </w:t>
      </w:r>
      <w:proofErr w:type="spellStart"/>
      <w:r w:rsidR="00DD0510" w:rsidRPr="00DD0510">
        <w:rPr>
          <w:rFonts w:ascii="Candara" w:hAnsi="Candara"/>
          <w:sz w:val="24"/>
          <w:szCs w:val="24"/>
          <w:lang w:val="en-ID"/>
        </w:rPr>
        <w:t>produksi</w:t>
      </w:r>
      <w:proofErr w:type="spellEnd"/>
      <w:r w:rsidR="00DD0510" w:rsidRPr="00DD0510">
        <w:rPr>
          <w:rFonts w:ascii="Candara" w:hAnsi="Candara"/>
          <w:sz w:val="24"/>
          <w:szCs w:val="24"/>
          <w:lang w:val="en-ID"/>
        </w:rPr>
        <w:t xml:space="preserve"> di PT. PAL</w:t>
      </w:r>
      <w:r w:rsidR="00DD0510" w:rsidRPr="00DD0510">
        <w:rPr>
          <w:rFonts w:ascii="Candara" w:hAnsi="Candara"/>
          <w:i/>
          <w:iCs/>
          <w:sz w:val="24"/>
          <w:szCs w:val="24"/>
          <w:lang w:val="en-ID"/>
        </w:rPr>
        <w:t>.</w:t>
      </w:r>
      <w:r w:rsidR="00DD0510" w:rsidRPr="00DD0510">
        <w:rPr>
          <w:rFonts w:ascii="Candara" w:hAnsi="Candara"/>
          <w:sz w:val="24"/>
          <w:szCs w:val="24"/>
          <w:lang w:val="en-ID"/>
        </w:rPr>
        <w:t xml:space="preserve"> </w:t>
      </w:r>
    </w:p>
    <w:p w14:paraId="5F6D1B5C" w14:textId="486A7140" w:rsidR="0063149B" w:rsidRDefault="00DD0510" w:rsidP="00C12313">
      <w:pPr>
        <w:spacing w:line="360" w:lineRule="auto"/>
        <w:ind w:firstLine="567"/>
        <w:rPr>
          <w:rFonts w:ascii="Candara" w:hAnsi="Candara" w:cs="Arial"/>
          <w:sz w:val="24"/>
          <w:szCs w:val="24"/>
          <w:lang w:val="en-ID"/>
        </w:rPr>
      </w:pPr>
      <w:r w:rsidRPr="00DD0510">
        <w:rPr>
          <w:rFonts w:ascii="Candara" w:hAnsi="Candara"/>
          <w:sz w:val="24"/>
          <w:szCs w:val="24"/>
          <w:lang w:val="en-ID"/>
        </w:rPr>
        <w:t xml:space="preserve">History </w:t>
      </w:r>
      <w:proofErr w:type="spellStart"/>
      <w:r w:rsidRPr="00DD0510">
        <w:rPr>
          <w:rFonts w:ascii="Candara" w:hAnsi="Candara"/>
          <w:sz w:val="24"/>
          <w:szCs w:val="24"/>
          <w:lang w:val="en-ID"/>
        </w:rPr>
        <w:t>pembayaran</w:t>
      </w:r>
      <w:proofErr w:type="spellEnd"/>
      <w:r w:rsidRPr="00DD0510">
        <w:rPr>
          <w:rFonts w:ascii="Candara" w:hAnsi="Candara"/>
          <w:sz w:val="24"/>
          <w:szCs w:val="24"/>
          <w:lang w:val="en-ID"/>
        </w:rPr>
        <w:t xml:space="preserve"> yang </w:t>
      </w:r>
      <w:proofErr w:type="spellStart"/>
      <w:r w:rsidRPr="00DD0510">
        <w:rPr>
          <w:rFonts w:ascii="Candara" w:hAnsi="Candara"/>
          <w:sz w:val="24"/>
          <w:szCs w:val="24"/>
          <w:lang w:val="en-ID"/>
        </w:rPr>
        <w:t>kurang</w:t>
      </w:r>
      <w:proofErr w:type="spellEnd"/>
      <w:r w:rsidRPr="00DD0510">
        <w:rPr>
          <w:rFonts w:ascii="Candara" w:hAnsi="Candara"/>
          <w:sz w:val="24"/>
          <w:szCs w:val="24"/>
          <w:lang w:val="en-ID"/>
        </w:rPr>
        <w:t xml:space="preserve"> </w:t>
      </w:r>
      <w:proofErr w:type="spellStart"/>
      <w:r w:rsidRPr="00DD0510">
        <w:rPr>
          <w:rFonts w:ascii="Candara" w:hAnsi="Candara"/>
          <w:sz w:val="24"/>
          <w:szCs w:val="24"/>
          <w:lang w:val="en-ID"/>
        </w:rPr>
        <w:t>baik</w:t>
      </w:r>
      <w:proofErr w:type="spellEnd"/>
      <w:r w:rsidRPr="00DD0510">
        <w:rPr>
          <w:rFonts w:ascii="Candara" w:hAnsi="Candara"/>
          <w:sz w:val="24"/>
          <w:szCs w:val="24"/>
          <w:lang w:val="en-ID"/>
        </w:rPr>
        <w:t xml:space="preserve"> </w:t>
      </w:r>
      <w:proofErr w:type="spellStart"/>
      <w:r w:rsidRPr="00DD0510">
        <w:rPr>
          <w:rFonts w:ascii="Candara" w:hAnsi="Candara"/>
          <w:sz w:val="24"/>
          <w:szCs w:val="24"/>
          <w:lang w:val="en-ID"/>
        </w:rPr>
        <w:t>merupakan</w:t>
      </w:r>
      <w:proofErr w:type="spellEnd"/>
      <w:r w:rsidRPr="00DD0510">
        <w:rPr>
          <w:rFonts w:ascii="Candara" w:hAnsi="Candara"/>
          <w:sz w:val="24"/>
          <w:szCs w:val="24"/>
          <w:lang w:val="en-ID"/>
        </w:rPr>
        <w:t xml:space="preserve"> </w:t>
      </w:r>
      <w:proofErr w:type="spellStart"/>
      <w:r w:rsidRPr="00DD0510">
        <w:rPr>
          <w:rFonts w:ascii="Candara" w:hAnsi="Candara"/>
          <w:sz w:val="24"/>
          <w:szCs w:val="24"/>
          <w:lang w:val="en-ID"/>
        </w:rPr>
        <w:t>efek</w:t>
      </w:r>
      <w:proofErr w:type="spellEnd"/>
      <w:r w:rsidRPr="00DD0510">
        <w:rPr>
          <w:rFonts w:ascii="Candara" w:hAnsi="Candara"/>
          <w:sz w:val="24"/>
          <w:szCs w:val="24"/>
          <w:lang w:val="en-ID"/>
        </w:rPr>
        <w:t xml:space="preserve"> </w:t>
      </w:r>
      <w:proofErr w:type="spellStart"/>
      <w:r w:rsidRPr="00DD0510">
        <w:rPr>
          <w:rFonts w:ascii="Candara" w:hAnsi="Candara"/>
          <w:sz w:val="24"/>
          <w:szCs w:val="24"/>
          <w:lang w:val="en-ID"/>
        </w:rPr>
        <w:t>samping</w:t>
      </w:r>
      <w:proofErr w:type="spellEnd"/>
      <w:r w:rsidRPr="00DD0510">
        <w:rPr>
          <w:rFonts w:ascii="Candara" w:hAnsi="Candara"/>
          <w:sz w:val="24"/>
          <w:szCs w:val="24"/>
          <w:lang w:val="en-ID"/>
        </w:rPr>
        <w:t xml:space="preserve"> </w:t>
      </w:r>
      <w:proofErr w:type="spellStart"/>
      <w:r w:rsidRPr="00DD0510">
        <w:rPr>
          <w:rFonts w:ascii="Candara" w:hAnsi="Candara"/>
          <w:sz w:val="24"/>
          <w:szCs w:val="24"/>
          <w:lang w:val="en-ID"/>
        </w:rPr>
        <w:t>dari</w:t>
      </w:r>
      <w:proofErr w:type="spellEnd"/>
      <w:r w:rsidRPr="00DD0510">
        <w:rPr>
          <w:rFonts w:ascii="Candara" w:hAnsi="Candara"/>
          <w:sz w:val="24"/>
          <w:szCs w:val="24"/>
          <w:lang w:val="en-ID"/>
        </w:rPr>
        <w:t xml:space="preserve"> </w:t>
      </w:r>
      <w:proofErr w:type="spellStart"/>
      <w:r w:rsidRPr="00DD0510">
        <w:rPr>
          <w:rFonts w:ascii="Candara" w:hAnsi="Candara"/>
          <w:sz w:val="24"/>
          <w:szCs w:val="24"/>
          <w:lang w:val="en-ID"/>
        </w:rPr>
        <w:t>perubahan</w:t>
      </w:r>
      <w:proofErr w:type="spellEnd"/>
      <w:r w:rsidRPr="00DD0510">
        <w:rPr>
          <w:rFonts w:ascii="Candara" w:hAnsi="Candara"/>
          <w:sz w:val="24"/>
          <w:szCs w:val="24"/>
          <w:lang w:val="en-ID"/>
        </w:rPr>
        <w:t xml:space="preserve"> </w:t>
      </w:r>
      <w:proofErr w:type="spellStart"/>
      <w:r w:rsidRPr="00DD0510">
        <w:rPr>
          <w:rFonts w:ascii="Candara" w:hAnsi="Candara"/>
          <w:sz w:val="24"/>
          <w:szCs w:val="24"/>
          <w:lang w:val="en-ID"/>
        </w:rPr>
        <w:t>permintaan</w:t>
      </w:r>
      <w:proofErr w:type="spellEnd"/>
      <w:r w:rsidRPr="00DD0510">
        <w:rPr>
          <w:rFonts w:ascii="Candara" w:hAnsi="Candara"/>
          <w:sz w:val="24"/>
          <w:szCs w:val="24"/>
          <w:lang w:val="en-ID"/>
        </w:rPr>
        <w:t xml:space="preserve"> </w:t>
      </w:r>
      <w:proofErr w:type="spellStart"/>
      <w:r w:rsidRPr="00DD0510">
        <w:rPr>
          <w:rFonts w:ascii="Candara" w:hAnsi="Candara"/>
          <w:sz w:val="24"/>
          <w:szCs w:val="24"/>
          <w:lang w:val="en-ID"/>
        </w:rPr>
        <w:t>spesifikasi</w:t>
      </w:r>
      <w:proofErr w:type="spellEnd"/>
      <w:r w:rsidRPr="00DD0510">
        <w:rPr>
          <w:rFonts w:ascii="Candara" w:hAnsi="Candara"/>
          <w:sz w:val="24"/>
          <w:szCs w:val="24"/>
          <w:lang w:val="en-ID"/>
        </w:rPr>
        <w:t xml:space="preserve"> </w:t>
      </w:r>
      <w:proofErr w:type="spellStart"/>
      <w:r w:rsidRPr="00DD0510">
        <w:rPr>
          <w:rFonts w:ascii="Candara" w:hAnsi="Candara"/>
          <w:sz w:val="24"/>
          <w:szCs w:val="24"/>
          <w:lang w:val="en-ID"/>
        </w:rPr>
        <w:t>produk</w:t>
      </w:r>
      <w:proofErr w:type="spellEnd"/>
      <w:r w:rsidRPr="00DD0510">
        <w:rPr>
          <w:rFonts w:ascii="Candara" w:hAnsi="Candara"/>
          <w:sz w:val="24"/>
          <w:szCs w:val="24"/>
          <w:lang w:val="en-ID"/>
        </w:rPr>
        <w:t xml:space="preserve"> </w:t>
      </w:r>
      <w:proofErr w:type="spellStart"/>
      <w:r w:rsidRPr="00DD0510">
        <w:rPr>
          <w:rFonts w:ascii="Candara" w:hAnsi="Candara"/>
          <w:sz w:val="24"/>
          <w:szCs w:val="24"/>
          <w:lang w:val="en-ID"/>
        </w:rPr>
        <w:t>dari</w:t>
      </w:r>
      <w:proofErr w:type="spellEnd"/>
      <w:r w:rsidRPr="00DD0510">
        <w:rPr>
          <w:rFonts w:ascii="Candara" w:hAnsi="Candara"/>
          <w:sz w:val="24"/>
          <w:szCs w:val="24"/>
          <w:lang w:val="en-ID"/>
        </w:rPr>
        <w:t xml:space="preserve"> </w:t>
      </w:r>
      <w:r w:rsidRPr="00DD0510">
        <w:rPr>
          <w:rFonts w:ascii="Candara" w:hAnsi="Candara"/>
          <w:i/>
          <w:iCs/>
          <w:sz w:val="24"/>
          <w:szCs w:val="24"/>
          <w:lang w:val="en-ID"/>
        </w:rPr>
        <w:t xml:space="preserve">customer </w:t>
      </w:r>
      <w:proofErr w:type="spellStart"/>
      <w:r w:rsidRPr="00DD0510">
        <w:rPr>
          <w:rFonts w:ascii="Candara" w:hAnsi="Candara"/>
          <w:sz w:val="24"/>
          <w:szCs w:val="24"/>
          <w:lang w:val="en-ID"/>
        </w:rPr>
        <w:t>karena</w:t>
      </w:r>
      <w:proofErr w:type="spellEnd"/>
      <w:r w:rsidRPr="00DD0510">
        <w:rPr>
          <w:rFonts w:ascii="Candara" w:hAnsi="Candara"/>
          <w:sz w:val="24"/>
          <w:szCs w:val="24"/>
          <w:lang w:val="en-ID"/>
        </w:rPr>
        <w:t xml:space="preserve"> </w:t>
      </w:r>
      <w:proofErr w:type="spellStart"/>
      <w:r w:rsidRPr="00DD0510">
        <w:rPr>
          <w:rFonts w:ascii="Candara" w:hAnsi="Candara"/>
          <w:sz w:val="24"/>
          <w:szCs w:val="24"/>
          <w:lang w:val="en-ID"/>
        </w:rPr>
        <w:t>pembayaran</w:t>
      </w:r>
      <w:proofErr w:type="spellEnd"/>
      <w:r w:rsidRPr="00DD0510">
        <w:rPr>
          <w:rFonts w:ascii="Candara" w:hAnsi="Candara"/>
          <w:sz w:val="24"/>
          <w:szCs w:val="24"/>
          <w:lang w:val="en-ID"/>
        </w:rPr>
        <w:t xml:space="preserve"> oleh </w:t>
      </w:r>
      <w:r w:rsidRPr="00DD0510">
        <w:rPr>
          <w:rFonts w:ascii="Candara" w:hAnsi="Candara"/>
          <w:i/>
          <w:iCs/>
          <w:sz w:val="24"/>
          <w:szCs w:val="24"/>
          <w:lang w:val="en-ID"/>
        </w:rPr>
        <w:t xml:space="preserve">customer </w:t>
      </w:r>
      <w:proofErr w:type="spellStart"/>
      <w:r w:rsidRPr="00DD0510">
        <w:rPr>
          <w:rFonts w:ascii="Candara" w:hAnsi="Candara"/>
          <w:sz w:val="24"/>
          <w:szCs w:val="24"/>
          <w:lang w:val="en-ID"/>
        </w:rPr>
        <w:t>ke</w:t>
      </w:r>
      <w:proofErr w:type="spellEnd"/>
      <w:r w:rsidRPr="00DD0510">
        <w:rPr>
          <w:rFonts w:ascii="Candara" w:hAnsi="Candara"/>
          <w:sz w:val="24"/>
          <w:szCs w:val="24"/>
          <w:lang w:val="en-ID"/>
        </w:rPr>
        <w:t xml:space="preserve"> PT. PAL </w:t>
      </w:r>
      <w:proofErr w:type="spellStart"/>
      <w:r w:rsidRPr="00DD0510">
        <w:rPr>
          <w:rFonts w:ascii="Candara" w:hAnsi="Candara"/>
          <w:sz w:val="24"/>
          <w:szCs w:val="24"/>
          <w:lang w:val="en-ID"/>
        </w:rPr>
        <w:t>tertunda</w:t>
      </w:r>
      <w:proofErr w:type="spellEnd"/>
      <w:r w:rsidRPr="00DD0510">
        <w:rPr>
          <w:rFonts w:ascii="Candara" w:hAnsi="Candara"/>
          <w:sz w:val="24"/>
          <w:szCs w:val="24"/>
          <w:lang w:val="en-ID"/>
        </w:rPr>
        <w:t xml:space="preserve"> </w:t>
      </w:r>
      <w:proofErr w:type="spellStart"/>
      <w:r w:rsidRPr="00DD0510">
        <w:rPr>
          <w:rFonts w:ascii="Candara" w:hAnsi="Candara"/>
          <w:sz w:val="24"/>
          <w:szCs w:val="24"/>
          <w:lang w:val="en-ID"/>
        </w:rPr>
        <w:t>karena</w:t>
      </w:r>
      <w:proofErr w:type="spellEnd"/>
      <w:r w:rsidRPr="00DD0510">
        <w:rPr>
          <w:rFonts w:ascii="Candara" w:hAnsi="Candara"/>
          <w:sz w:val="24"/>
          <w:szCs w:val="24"/>
          <w:lang w:val="en-ID"/>
        </w:rPr>
        <w:t xml:space="preserve"> </w:t>
      </w:r>
      <w:proofErr w:type="spellStart"/>
      <w:r w:rsidRPr="00DD0510">
        <w:rPr>
          <w:rFonts w:ascii="Candara" w:hAnsi="Candara"/>
          <w:sz w:val="24"/>
          <w:szCs w:val="24"/>
          <w:lang w:val="en-ID"/>
        </w:rPr>
        <w:t>beberapa</w:t>
      </w:r>
      <w:proofErr w:type="spellEnd"/>
      <w:r w:rsidRPr="00DD0510">
        <w:rPr>
          <w:rFonts w:ascii="Candara" w:hAnsi="Candara"/>
          <w:sz w:val="24"/>
          <w:szCs w:val="24"/>
          <w:lang w:val="en-ID"/>
        </w:rPr>
        <w:t xml:space="preserve"> </w:t>
      </w:r>
      <w:proofErr w:type="spellStart"/>
      <w:r w:rsidRPr="00DD0510">
        <w:rPr>
          <w:rFonts w:ascii="Candara" w:hAnsi="Candara"/>
          <w:sz w:val="24"/>
          <w:szCs w:val="24"/>
          <w:lang w:val="en-ID"/>
        </w:rPr>
        <w:t>dokumen</w:t>
      </w:r>
      <w:proofErr w:type="spellEnd"/>
      <w:r w:rsidRPr="00DD0510">
        <w:rPr>
          <w:rFonts w:ascii="Candara" w:hAnsi="Candara"/>
          <w:sz w:val="24"/>
          <w:szCs w:val="24"/>
          <w:lang w:val="en-ID"/>
        </w:rPr>
        <w:t xml:space="preserve"> </w:t>
      </w:r>
      <w:proofErr w:type="spellStart"/>
      <w:r w:rsidRPr="00DD0510">
        <w:rPr>
          <w:rFonts w:ascii="Candara" w:hAnsi="Candara"/>
          <w:sz w:val="24"/>
          <w:szCs w:val="24"/>
          <w:lang w:val="en-ID"/>
        </w:rPr>
        <w:t>pembayaran</w:t>
      </w:r>
      <w:proofErr w:type="spellEnd"/>
      <w:r w:rsidRPr="00DD0510">
        <w:rPr>
          <w:rFonts w:ascii="Candara" w:hAnsi="Candara"/>
          <w:sz w:val="24"/>
          <w:szCs w:val="24"/>
          <w:lang w:val="en-ID"/>
        </w:rPr>
        <w:t xml:space="preserve"> yang </w:t>
      </w:r>
      <w:proofErr w:type="spellStart"/>
      <w:r w:rsidRPr="00DD0510">
        <w:rPr>
          <w:rFonts w:ascii="Candara" w:hAnsi="Candara"/>
          <w:sz w:val="24"/>
          <w:szCs w:val="24"/>
          <w:lang w:val="en-ID"/>
        </w:rPr>
        <w:t>tidak</w:t>
      </w:r>
      <w:proofErr w:type="spellEnd"/>
      <w:r w:rsidRPr="00DD0510">
        <w:rPr>
          <w:rFonts w:ascii="Candara" w:hAnsi="Candara"/>
          <w:sz w:val="24"/>
          <w:szCs w:val="24"/>
          <w:lang w:val="en-ID"/>
        </w:rPr>
        <w:t xml:space="preserve"> </w:t>
      </w:r>
      <w:proofErr w:type="spellStart"/>
      <w:r w:rsidRPr="00DD0510">
        <w:rPr>
          <w:rFonts w:ascii="Candara" w:hAnsi="Candara"/>
          <w:sz w:val="24"/>
          <w:szCs w:val="24"/>
          <w:lang w:val="en-ID"/>
        </w:rPr>
        <w:t>lengkap</w:t>
      </w:r>
      <w:proofErr w:type="spellEnd"/>
      <w:r w:rsidRPr="00DD0510">
        <w:rPr>
          <w:rFonts w:ascii="Candara" w:hAnsi="Candara"/>
          <w:sz w:val="24"/>
          <w:szCs w:val="24"/>
          <w:lang w:val="en-ID"/>
        </w:rPr>
        <w:t xml:space="preserve"> dan </w:t>
      </w:r>
      <w:proofErr w:type="spellStart"/>
      <w:r w:rsidRPr="00DD0510">
        <w:rPr>
          <w:rFonts w:ascii="Candara" w:hAnsi="Candara"/>
          <w:sz w:val="24"/>
          <w:szCs w:val="24"/>
          <w:lang w:val="en-ID"/>
        </w:rPr>
        <w:t>mengakibatkan</w:t>
      </w:r>
      <w:proofErr w:type="spellEnd"/>
      <w:r w:rsidRPr="00DD0510">
        <w:rPr>
          <w:rFonts w:ascii="Candara" w:hAnsi="Candara"/>
          <w:sz w:val="24"/>
          <w:szCs w:val="24"/>
          <w:lang w:val="en-ID"/>
        </w:rPr>
        <w:t xml:space="preserve"> PT. PAL </w:t>
      </w:r>
      <w:proofErr w:type="spellStart"/>
      <w:r w:rsidRPr="00DD0510">
        <w:rPr>
          <w:rFonts w:ascii="Candara" w:hAnsi="Candara"/>
          <w:sz w:val="24"/>
          <w:szCs w:val="24"/>
          <w:lang w:val="en-ID"/>
        </w:rPr>
        <w:t>terlambat</w:t>
      </w:r>
      <w:proofErr w:type="spellEnd"/>
      <w:r w:rsidRPr="00DD0510">
        <w:rPr>
          <w:rFonts w:ascii="Candara" w:hAnsi="Candara"/>
          <w:sz w:val="24"/>
          <w:szCs w:val="24"/>
          <w:lang w:val="en-ID"/>
        </w:rPr>
        <w:t xml:space="preserve"> </w:t>
      </w:r>
      <w:proofErr w:type="spellStart"/>
      <w:r w:rsidRPr="00DD0510">
        <w:rPr>
          <w:rFonts w:ascii="Candara" w:hAnsi="Candara"/>
          <w:sz w:val="24"/>
          <w:szCs w:val="24"/>
          <w:lang w:val="en-ID"/>
        </w:rPr>
        <w:t>melakukan</w:t>
      </w:r>
      <w:proofErr w:type="spellEnd"/>
      <w:r w:rsidRPr="00DD0510">
        <w:rPr>
          <w:rFonts w:ascii="Candara" w:hAnsi="Candara"/>
          <w:sz w:val="24"/>
          <w:szCs w:val="24"/>
          <w:lang w:val="en-ID"/>
        </w:rPr>
        <w:t xml:space="preserve"> </w:t>
      </w:r>
      <w:proofErr w:type="spellStart"/>
      <w:r w:rsidRPr="00DD0510">
        <w:rPr>
          <w:rFonts w:ascii="Candara" w:hAnsi="Candara"/>
          <w:sz w:val="24"/>
          <w:szCs w:val="24"/>
          <w:lang w:val="en-ID"/>
        </w:rPr>
        <w:t>pembayaran</w:t>
      </w:r>
      <w:proofErr w:type="spellEnd"/>
      <w:r w:rsidRPr="00DD0510">
        <w:rPr>
          <w:rFonts w:ascii="Candara" w:hAnsi="Candara"/>
          <w:sz w:val="24"/>
          <w:szCs w:val="24"/>
          <w:lang w:val="en-ID"/>
        </w:rPr>
        <w:t xml:space="preserve"> </w:t>
      </w:r>
      <w:proofErr w:type="spellStart"/>
      <w:r w:rsidRPr="00DD0510">
        <w:rPr>
          <w:rFonts w:ascii="Candara" w:hAnsi="Candara"/>
          <w:sz w:val="24"/>
          <w:szCs w:val="24"/>
          <w:lang w:val="en-ID"/>
        </w:rPr>
        <w:t>ke</w:t>
      </w:r>
      <w:proofErr w:type="spellEnd"/>
      <w:r w:rsidRPr="00DD0510">
        <w:rPr>
          <w:rFonts w:ascii="Candara" w:hAnsi="Candara"/>
          <w:sz w:val="24"/>
          <w:szCs w:val="24"/>
          <w:lang w:val="en-ID"/>
        </w:rPr>
        <w:t xml:space="preserve"> vendor. </w:t>
      </w:r>
      <w:r w:rsidRPr="00DD0510">
        <w:rPr>
          <w:rFonts w:ascii="Candara" w:hAnsi="Candara" w:cs="Arial"/>
          <w:sz w:val="24"/>
          <w:szCs w:val="24"/>
          <w:lang w:val="id-ID"/>
        </w:rPr>
        <w:t xml:space="preserve">Selanjutnya, dari penyebab risiko terpilih, dibuat alternatif </w:t>
      </w:r>
      <w:proofErr w:type="spellStart"/>
      <w:r w:rsidRPr="00DD0510">
        <w:rPr>
          <w:rFonts w:ascii="Candara" w:hAnsi="Candara" w:cs="Arial"/>
          <w:sz w:val="24"/>
          <w:szCs w:val="24"/>
          <w:lang w:val="id-ID"/>
        </w:rPr>
        <w:t>mitigasi</w:t>
      </w:r>
      <w:proofErr w:type="spellEnd"/>
      <w:r w:rsidRPr="00DD0510">
        <w:rPr>
          <w:rFonts w:ascii="Candara" w:hAnsi="Candara" w:cs="Arial"/>
          <w:sz w:val="24"/>
          <w:szCs w:val="24"/>
          <w:lang w:val="id-ID"/>
        </w:rPr>
        <w:t xml:space="preserve"> / </w:t>
      </w:r>
      <w:proofErr w:type="spellStart"/>
      <w:r w:rsidRPr="00DD0510">
        <w:rPr>
          <w:rFonts w:ascii="Candara" w:hAnsi="Candara" w:cs="Arial"/>
          <w:i/>
          <w:iCs/>
          <w:sz w:val="24"/>
          <w:szCs w:val="24"/>
          <w:lang w:val="id-ID"/>
        </w:rPr>
        <w:t>preventive</w:t>
      </w:r>
      <w:proofErr w:type="spellEnd"/>
      <w:r w:rsidRPr="00DD0510">
        <w:rPr>
          <w:rFonts w:ascii="Candara" w:hAnsi="Candara" w:cs="Arial"/>
          <w:i/>
          <w:iCs/>
          <w:sz w:val="24"/>
          <w:szCs w:val="24"/>
          <w:lang w:val="id-ID"/>
        </w:rPr>
        <w:t xml:space="preserve"> </w:t>
      </w:r>
      <w:proofErr w:type="spellStart"/>
      <w:r w:rsidRPr="00DD0510">
        <w:rPr>
          <w:rFonts w:ascii="Candara" w:hAnsi="Candara" w:cs="Arial"/>
          <w:i/>
          <w:iCs/>
          <w:sz w:val="24"/>
          <w:szCs w:val="24"/>
          <w:lang w:val="id-ID"/>
        </w:rPr>
        <w:t>action</w:t>
      </w:r>
      <w:proofErr w:type="spellEnd"/>
      <w:r w:rsidRPr="00DD0510">
        <w:rPr>
          <w:rFonts w:ascii="Candara" w:hAnsi="Candara" w:cs="Arial"/>
          <w:i/>
          <w:iCs/>
          <w:sz w:val="24"/>
          <w:szCs w:val="24"/>
          <w:lang w:val="id-ID"/>
        </w:rPr>
        <w:t xml:space="preserve"> </w:t>
      </w:r>
      <w:r w:rsidRPr="00DD0510">
        <w:rPr>
          <w:rFonts w:ascii="Candara" w:hAnsi="Candara" w:cs="Arial"/>
          <w:sz w:val="24"/>
          <w:szCs w:val="24"/>
          <w:lang w:val="id-ID"/>
        </w:rPr>
        <w:t>(</w:t>
      </w:r>
      <w:r w:rsidRPr="00DD0510">
        <w:rPr>
          <w:rFonts w:ascii="Candara" w:hAnsi="Candara" w:cs="Arial"/>
          <w:i/>
          <w:iCs/>
          <w:sz w:val="24"/>
          <w:szCs w:val="24"/>
          <w:lang w:val="id-ID"/>
        </w:rPr>
        <w:t>Pa</w:t>
      </w:r>
      <w:r w:rsidRPr="00DD0510">
        <w:rPr>
          <w:rFonts w:ascii="Candara" w:hAnsi="Candara" w:cs="Arial"/>
          <w:sz w:val="24"/>
          <w:szCs w:val="24"/>
          <w:lang w:val="id-ID"/>
        </w:rPr>
        <w:t>) untuk masing-masing penyebab risiko</w:t>
      </w:r>
      <w:r w:rsidRPr="00DD0510">
        <w:rPr>
          <w:rFonts w:ascii="Candara" w:hAnsi="Candara" w:cs="Arial"/>
          <w:sz w:val="24"/>
          <w:szCs w:val="24"/>
          <w:lang w:val="en-ID"/>
        </w:rPr>
        <w:t xml:space="preserve">. Dari </w:t>
      </w:r>
      <w:proofErr w:type="spellStart"/>
      <w:r w:rsidRPr="00DD0510">
        <w:rPr>
          <w:rFonts w:ascii="Candara" w:hAnsi="Candara" w:cs="Arial"/>
          <w:sz w:val="24"/>
          <w:szCs w:val="24"/>
          <w:lang w:val="en-ID"/>
        </w:rPr>
        <w:t>penyebab</w:t>
      </w:r>
      <w:proofErr w:type="spellEnd"/>
      <w:r w:rsidRPr="00DD0510">
        <w:rPr>
          <w:rFonts w:ascii="Candara" w:hAnsi="Candara" w:cs="Arial"/>
          <w:sz w:val="24"/>
          <w:szCs w:val="24"/>
          <w:lang w:val="en-ID"/>
        </w:rPr>
        <w:t xml:space="preserve"> </w:t>
      </w:r>
      <w:proofErr w:type="spellStart"/>
      <w:r w:rsidRPr="00DD0510">
        <w:rPr>
          <w:rFonts w:ascii="Candara" w:hAnsi="Candara" w:cs="Arial"/>
          <w:sz w:val="24"/>
          <w:szCs w:val="24"/>
          <w:lang w:val="en-ID"/>
        </w:rPr>
        <w:t>risiko</w:t>
      </w:r>
      <w:proofErr w:type="spellEnd"/>
      <w:r w:rsidRPr="00DD0510">
        <w:rPr>
          <w:rFonts w:ascii="Candara" w:hAnsi="Candara" w:cs="Arial"/>
          <w:sz w:val="24"/>
          <w:szCs w:val="24"/>
          <w:lang w:val="en-ID"/>
        </w:rPr>
        <w:t xml:space="preserve"> </w:t>
      </w:r>
      <w:r w:rsidRPr="00DD0510">
        <w:rPr>
          <w:rFonts w:ascii="Candara" w:hAnsi="Candara" w:cs="Arial"/>
          <w:i/>
          <w:iCs/>
          <w:sz w:val="24"/>
          <w:szCs w:val="24"/>
          <w:lang w:val="en-ID"/>
        </w:rPr>
        <w:t>A3</w:t>
      </w:r>
      <w:r w:rsidRPr="00DD0510">
        <w:rPr>
          <w:rFonts w:ascii="Candara" w:hAnsi="Candara" w:cs="Arial"/>
          <w:sz w:val="24"/>
          <w:szCs w:val="24"/>
          <w:lang w:val="en-ID"/>
        </w:rPr>
        <w:t xml:space="preserve"> </w:t>
      </w:r>
      <w:proofErr w:type="spellStart"/>
      <w:r w:rsidRPr="00DD0510">
        <w:rPr>
          <w:rFonts w:ascii="Candara" w:hAnsi="Candara" w:cs="Arial"/>
          <w:sz w:val="24"/>
          <w:szCs w:val="24"/>
          <w:lang w:val="en-ID"/>
        </w:rPr>
        <w:t>diidentifikasi</w:t>
      </w:r>
      <w:proofErr w:type="spellEnd"/>
      <w:r w:rsidRPr="00DD0510">
        <w:rPr>
          <w:rFonts w:ascii="Candara" w:hAnsi="Candara" w:cs="Arial"/>
          <w:sz w:val="24"/>
          <w:szCs w:val="24"/>
          <w:lang w:val="en-ID"/>
        </w:rPr>
        <w:t xml:space="preserve"> </w:t>
      </w:r>
      <w:proofErr w:type="spellStart"/>
      <w:r w:rsidRPr="00DD0510">
        <w:rPr>
          <w:rFonts w:ascii="Candara" w:hAnsi="Candara" w:cs="Arial"/>
          <w:sz w:val="24"/>
          <w:szCs w:val="24"/>
          <w:lang w:val="en-ID"/>
        </w:rPr>
        <w:t>tiga</w:t>
      </w:r>
      <w:proofErr w:type="spellEnd"/>
      <w:r w:rsidRPr="00DD0510">
        <w:rPr>
          <w:rFonts w:ascii="Candara" w:hAnsi="Candara" w:cs="Arial"/>
          <w:sz w:val="24"/>
          <w:szCs w:val="24"/>
          <w:lang w:val="en-ID"/>
        </w:rPr>
        <w:t xml:space="preserve"> </w:t>
      </w:r>
      <w:proofErr w:type="spellStart"/>
      <w:r w:rsidRPr="00DD0510">
        <w:rPr>
          <w:rFonts w:ascii="Candara" w:hAnsi="Candara" w:cs="Arial"/>
          <w:sz w:val="24"/>
          <w:szCs w:val="24"/>
          <w:lang w:val="en-ID"/>
        </w:rPr>
        <w:t>alternatif</w:t>
      </w:r>
      <w:proofErr w:type="spellEnd"/>
      <w:r w:rsidRPr="00DD0510">
        <w:rPr>
          <w:rFonts w:ascii="Candara" w:hAnsi="Candara" w:cs="Arial"/>
          <w:sz w:val="24"/>
          <w:szCs w:val="24"/>
          <w:lang w:val="en-ID"/>
        </w:rPr>
        <w:t xml:space="preserve"> </w:t>
      </w:r>
      <w:proofErr w:type="spellStart"/>
      <w:r w:rsidRPr="00DD0510">
        <w:rPr>
          <w:rFonts w:ascii="Candara" w:hAnsi="Candara" w:cs="Arial"/>
          <w:sz w:val="24"/>
          <w:szCs w:val="24"/>
          <w:lang w:val="en-ID"/>
        </w:rPr>
        <w:t>mitigasi</w:t>
      </w:r>
      <w:proofErr w:type="spellEnd"/>
      <w:r w:rsidRPr="00DD0510">
        <w:rPr>
          <w:rFonts w:ascii="Candara" w:hAnsi="Candara" w:cs="Arial"/>
          <w:sz w:val="24"/>
          <w:szCs w:val="24"/>
          <w:lang w:val="en-ID"/>
        </w:rPr>
        <w:t xml:space="preserve"> </w:t>
      </w:r>
      <w:proofErr w:type="spellStart"/>
      <w:r w:rsidRPr="00DD0510">
        <w:rPr>
          <w:rFonts w:ascii="Candara" w:hAnsi="Candara" w:cs="Arial"/>
          <w:sz w:val="24"/>
          <w:szCs w:val="24"/>
          <w:lang w:val="en-ID"/>
        </w:rPr>
        <w:t>risiko</w:t>
      </w:r>
      <w:proofErr w:type="spellEnd"/>
      <w:r w:rsidRPr="00DD0510">
        <w:rPr>
          <w:rFonts w:ascii="Candara" w:hAnsi="Candara" w:cs="Arial"/>
          <w:sz w:val="24"/>
          <w:szCs w:val="24"/>
          <w:lang w:val="en-ID"/>
        </w:rPr>
        <w:t xml:space="preserve"> yang </w:t>
      </w:r>
      <w:proofErr w:type="spellStart"/>
      <w:r w:rsidRPr="00DD0510">
        <w:rPr>
          <w:rFonts w:ascii="Candara" w:hAnsi="Candara" w:cs="Arial"/>
          <w:sz w:val="24"/>
          <w:szCs w:val="24"/>
          <w:lang w:val="en-ID"/>
        </w:rPr>
        <w:t>diberi</w:t>
      </w:r>
      <w:proofErr w:type="spellEnd"/>
      <w:r w:rsidRPr="00DD0510">
        <w:rPr>
          <w:rFonts w:ascii="Candara" w:hAnsi="Candara" w:cs="Arial"/>
          <w:sz w:val="24"/>
          <w:szCs w:val="24"/>
          <w:lang w:val="en-ID"/>
        </w:rPr>
        <w:t xml:space="preserve"> </w:t>
      </w:r>
      <w:proofErr w:type="spellStart"/>
      <w:r w:rsidRPr="00DD0510">
        <w:rPr>
          <w:rFonts w:ascii="Candara" w:hAnsi="Candara" w:cs="Arial"/>
          <w:sz w:val="24"/>
          <w:szCs w:val="24"/>
          <w:lang w:val="en-ID"/>
        </w:rPr>
        <w:t>kode</w:t>
      </w:r>
      <w:proofErr w:type="spellEnd"/>
      <w:r w:rsidRPr="00DD0510">
        <w:rPr>
          <w:rFonts w:ascii="Candara" w:hAnsi="Candara" w:cs="Arial"/>
          <w:sz w:val="24"/>
          <w:szCs w:val="24"/>
          <w:lang w:val="en-ID"/>
        </w:rPr>
        <w:t xml:space="preserve"> </w:t>
      </w:r>
      <w:r w:rsidRPr="00DD0510">
        <w:rPr>
          <w:rFonts w:ascii="Candara" w:hAnsi="Candara" w:cs="Arial"/>
          <w:i/>
          <w:iCs/>
          <w:sz w:val="24"/>
          <w:szCs w:val="24"/>
          <w:lang w:val="en-ID"/>
        </w:rPr>
        <w:t>Pa1</w:t>
      </w:r>
      <w:r w:rsidRPr="00DD0510">
        <w:rPr>
          <w:rFonts w:ascii="Candara" w:hAnsi="Candara" w:cs="Arial"/>
          <w:sz w:val="24"/>
          <w:szCs w:val="24"/>
          <w:lang w:val="en-ID"/>
        </w:rPr>
        <w:t xml:space="preserve">, </w:t>
      </w:r>
      <w:r w:rsidRPr="00DD0510">
        <w:rPr>
          <w:rFonts w:ascii="Candara" w:hAnsi="Candara" w:cs="Arial"/>
          <w:i/>
          <w:iCs/>
          <w:sz w:val="24"/>
          <w:szCs w:val="24"/>
          <w:lang w:val="en-ID"/>
        </w:rPr>
        <w:t>Pa2</w:t>
      </w:r>
      <w:r w:rsidRPr="00DD0510">
        <w:rPr>
          <w:rFonts w:ascii="Candara" w:hAnsi="Candara" w:cs="Arial"/>
          <w:sz w:val="24"/>
          <w:szCs w:val="24"/>
          <w:lang w:val="en-ID"/>
        </w:rPr>
        <w:t xml:space="preserve"> dan </w:t>
      </w:r>
      <w:r w:rsidRPr="00DD0510">
        <w:rPr>
          <w:rFonts w:ascii="Candara" w:hAnsi="Candara" w:cs="Arial"/>
          <w:i/>
          <w:iCs/>
          <w:sz w:val="24"/>
          <w:szCs w:val="24"/>
          <w:lang w:val="en-ID"/>
        </w:rPr>
        <w:t>Pa3.</w:t>
      </w:r>
      <w:r w:rsidRPr="00DD0510">
        <w:rPr>
          <w:rFonts w:ascii="Candara" w:hAnsi="Candara" w:cs="Arial"/>
          <w:sz w:val="24"/>
          <w:szCs w:val="24"/>
          <w:lang w:val="en-ID"/>
        </w:rPr>
        <w:t xml:space="preserve"> </w:t>
      </w:r>
      <w:proofErr w:type="spellStart"/>
      <w:r w:rsidRPr="00DD0510">
        <w:rPr>
          <w:rFonts w:ascii="Candara" w:hAnsi="Candara" w:cs="Arial"/>
          <w:sz w:val="24"/>
          <w:szCs w:val="24"/>
          <w:lang w:val="en-ID"/>
        </w:rPr>
        <w:t>Sedangkan</w:t>
      </w:r>
      <w:proofErr w:type="spellEnd"/>
      <w:r w:rsidRPr="00DD0510">
        <w:rPr>
          <w:rFonts w:ascii="Candara" w:hAnsi="Candara" w:cs="Arial"/>
          <w:sz w:val="24"/>
          <w:szCs w:val="24"/>
          <w:lang w:val="en-ID"/>
        </w:rPr>
        <w:t xml:space="preserve"> </w:t>
      </w:r>
      <w:proofErr w:type="spellStart"/>
      <w:r w:rsidRPr="00DD0510">
        <w:rPr>
          <w:rFonts w:ascii="Candara" w:hAnsi="Candara" w:cs="Arial"/>
          <w:sz w:val="24"/>
          <w:szCs w:val="24"/>
          <w:lang w:val="en-ID"/>
        </w:rPr>
        <w:t>dari</w:t>
      </w:r>
      <w:proofErr w:type="spellEnd"/>
      <w:r w:rsidRPr="00DD0510">
        <w:rPr>
          <w:rFonts w:ascii="Candara" w:hAnsi="Candara" w:cs="Arial"/>
          <w:sz w:val="24"/>
          <w:szCs w:val="24"/>
          <w:lang w:val="en-ID"/>
        </w:rPr>
        <w:t xml:space="preserve"> </w:t>
      </w:r>
      <w:proofErr w:type="spellStart"/>
      <w:r w:rsidRPr="00DD0510">
        <w:rPr>
          <w:rFonts w:ascii="Candara" w:hAnsi="Candara" w:cs="Arial"/>
          <w:sz w:val="24"/>
          <w:szCs w:val="24"/>
          <w:lang w:val="en-ID"/>
        </w:rPr>
        <w:t>penyebab</w:t>
      </w:r>
      <w:proofErr w:type="spellEnd"/>
      <w:r w:rsidRPr="00DD0510">
        <w:rPr>
          <w:rFonts w:ascii="Candara" w:hAnsi="Candara" w:cs="Arial"/>
          <w:sz w:val="24"/>
          <w:szCs w:val="24"/>
          <w:lang w:val="en-ID"/>
        </w:rPr>
        <w:t xml:space="preserve"> </w:t>
      </w:r>
      <w:proofErr w:type="spellStart"/>
      <w:r w:rsidRPr="00DD0510">
        <w:rPr>
          <w:rFonts w:ascii="Candara" w:hAnsi="Candara" w:cs="Arial"/>
          <w:sz w:val="24"/>
          <w:szCs w:val="24"/>
          <w:lang w:val="en-ID"/>
        </w:rPr>
        <w:t>risiko</w:t>
      </w:r>
      <w:proofErr w:type="spellEnd"/>
      <w:r w:rsidRPr="00DD0510">
        <w:rPr>
          <w:rFonts w:ascii="Candara" w:hAnsi="Candara" w:cs="Arial"/>
          <w:sz w:val="24"/>
          <w:szCs w:val="24"/>
          <w:lang w:val="en-ID"/>
        </w:rPr>
        <w:t xml:space="preserve"> </w:t>
      </w:r>
      <w:r w:rsidRPr="00DD0510">
        <w:rPr>
          <w:rFonts w:ascii="Candara" w:hAnsi="Candara" w:cs="Arial"/>
          <w:i/>
          <w:iCs/>
          <w:sz w:val="24"/>
          <w:szCs w:val="24"/>
          <w:lang w:val="en-ID"/>
        </w:rPr>
        <w:t xml:space="preserve">A18 </w:t>
      </w:r>
      <w:proofErr w:type="spellStart"/>
      <w:r w:rsidRPr="00DD0510">
        <w:rPr>
          <w:rFonts w:ascii="Candara" w:hAnsi="Candara" w:cs="Arial"/>
          <w:sz w:val="24"/>
          <w:szCs w:val="24"/>
          <w:lang w:val="en-ID"/>
        </w:rPr>
        <w:t>diidentifikasi</w:t>
      </w:r>
      <w:proofErr w:type="spellEnd"/>
      <w:r w:rsidRPr="00DD0510">
        <w:rPr>
          <w:rFonts w:ascii="Candara" w:hAnsi="Candara" w:cs="Arial"/>
          <w:sz w:val="24"/>
          <w:szCs w:val="24"/>
          <w:lang w:val="en-ID"/>
        </w:rPr>
        <w:t xml:space="preserve"> </w:t>
      </w:r>
      <w:proofErr w:type="spellStart"/>
      <w:r w:rsidRPr="00DD0510">
        <w:rPr>
          <w:rFonts w:ascii="Candara" w:hAnsi="Candara" w:cs="Arial"/>
          <w:sz w:val="24"/>
          <w:szCs w:val="24"/>
          <w:lang w:val="en-ID"/>
        </w:rPr>
        <w:t>empat</w:t>
      </w:r>
      <w:proofErr w:type="spellEnd"/>
      <w:r w:rsidRPr="00DD0510">
        <w:rPr>
          <w:rFonts w:ascii="Candara" w:hAnsi="Candara" w:cs="Arial"/>
          <w:sz w:val="24"/>
          <w:szCs w:val="24"/>
          <w:lang w:val="en-ID"/>
        </w:rPr>
        <w:t xml:space="preserve"> </w:t>
      </w:r>
      <w:proofErr w:type="spellStart"/>
      <w:r w:rsidRPr="00DD0510">
        <w:rPr>
          <w:rFonts w:ascii="Candara" w:hAnsi="Candara" w:cs="Arial"/>
          <w:sz w:val="24"/>
          <w:szCs w:val="24"/>
          <w:lang w:val="en-ID"/>
        </w:rPr>
        <w:t>alternatif</w:t>
      </w:r>
      <w:proofErr w:type="spellEnd"/>
      <w:r w:rsidRPr="00DD0510">
        <w:rPr>
          <w:rFonts w:ascii="Candara" w:hAnsi="Candara" w:cs="Arial"/>
          <w:sz w:val="24"/>
          <w:szCs w:val="24"/>
          <w:lang w:val="en-ID"/>
        </w:rPr>
        <w:t xml:space="preserve"> </w:t>
      </w:r>
      <w:proofErr w:type="spellStart"/>
      <w:r w:rsidRPr="00DD0510">
        <w:rPr>
          <w:rFonts w:ascii="Candara" w:hAnsi="Candara" w:cs="Arial"/>
          <w:sz w:val="24"/>
          <w:szCs w:val="24"/>
          <w:lang w:val="en-ID"/>
        </w:rPr>
        <w:t>mitigasi</w:t>
      </w:r>
      <w:proofErr w:type="spellEnd"/>
      <w:r w:rsidRPr="00DD0510">
        <w:rPr>
          <w:rFonts w:ascii="Candara" w:hAnsi="Candara" w:cs="Arial"/>
          <w:sz w:val="24"/>
          <w:szCs w:val="24"/>
          <w:lang w:val="en-ID"/>
        </w:rPr>
        <w:t xml:space="preserve"> </w:t>
      </w:r>
      <w:proofErr w:type="spellStart"/>
      <w:r w:rsidRPr="00DD0510">
        <w:rPr>
          <w:rFonts w:ascii="Candara" w:hAnsi="Candara" w:cs="Arial"/>
          <w:sz w:val="24"/>
          <w:szCs w:val="24"/>
          <w:lang w:val="en-ID"/>
        </w:rPr>
        <w:t>risiko</w:t>
      </w:r>
      <w:proofErr w:type="spellEnd"/>
      <w:r w:rsidRPr="00DD0510">
        <w:rPr>
          <w:rFonts w:ascii="Candara" w:hAnsi="Candara" w:cs="Arial"/>
          <w:sz w:val="24"/>
          <w:szCs w:val="24"/>
          <w:lang w:val="en-ID"/>
        </w:rPr>
        <w:t xml:space="preserve"> </w:t>
      </w:r>
      <w:proofErr w:type="spellStart"/>
      <w:r w:rsidRPr="00DD0510">
        <w:rPr>
          <w:rFonts w:ascii="Candara" w:hAnsi="Candara" w:cs="Arial"/>
          <w:sz w:val="24"/>
          <w:szCs w:val="24"/>
          <w:lang w:val="en-ID"/>
        </w:rPr>
        <w:t>berturut-turut</w:t>
      </w:r>
      <w:proofErr w:type="spellEnd"/>
      <w:r w:rsidRPr="00DD0510">
        <w:rPr>
          <w:rFonts w:ascii="Candara" w:hAnsi="Candara" w:cs="Arial"/>
          <w:sz w:val="24"/>
          <w:szCs w:val="24"/>
          <w:lang w:val="en-ID"/>
        </w:rPr>
        <w:t xml:space="preserve"> </w:t>
      </w:r>
      <w:proofErr w:type="spellStart"/>
      <w:r w:rsidRPr="00DD0510">
        <w:rPr>
          <w:rFonts w:ascii="Candara" w:hAnsi="Candara" w:cs="Arial"/>
          <w:sz w:val="24"/>
          <w:szCs w:val="24"/>
          <w:lang w:val="en-ID"/>
        </w:rPr>
        <w:t>diberi</w:t>
      </w:r>
      <w:proofErr w:type="spellEnd"/>
      <w:r w:rsidRPr="00DD0510">
        <w:rPr>
          <w:rFonts w:ascii="Candara" w:hAnsi="Candara" w:cs="Arial"/>
          <w:sz w:val="24"/>
          <w:szCs w:val="24"/>
          <w:lang w:val="en-ID"/>
        </w:rPr>
        <w:t xml:space="preserve"> </w:t>
      </w:r>
      <w:proofErr w:type="spellStart"/>
      <w:r w:rsidRPr="00DD0510">
        <w:rPr>
          <w:rFonts w:ascii="Candara" w:hAnsi="Candara" w:cs="Arial"/>
          <w:sz w:val="24"/>
          <w:szCs w:val="24"/>
          <w:lang w:val="en-ID"/>
        </w:rPr>
        <w:t>kode</w:t>
      </w:r>
      <w:proofErr w:type="spellEnd"/>
      <w:r w:rsidRPr="00DD0510">
        <w:rPr>
          <w:rFonts w:ascii="Candara" w:hAnsi="Candara" w:cs="Arial"/>
          <w:sz w:val="24"/>
          <w:szCs w:val="24"/>
          <w:lang w:val="en-ID"/>
        </w:rPr>
        <w:t xml:space="preserve"> </w:t>
      </w:r>
      <w:r w:rsidRPr="00DD0510">
        <w:rPr>
          <w:rFonts w:ascii="Candara" w:hAnsi="Candara" w:cs="Arial"/>
          <w:i/>
          <w:iCs/>
          <w:sz w:val="24"/>
          <w:szCs w:val="24"/>
          <w:lang w:val="en-ID"/>
        </w:rPr>
        <w:t xml:space="preserve">Pa 4, Pa5, Pa6 </w:t>
      </w:r>
      <w:r w:rsidRPr="00DD0510">
        <w:rPr>
          <w:rFonts w:ascii="Candara" w:hAnsi="Candara" w:cs="Arial"/>
          <w:sz w:val="24"/>
          <w:szCs w:val="24"/>
          <w:lang w:val="en-ID"/>
        </w:rPr>
        <w:t>dan</w:t>
      </w:r>
      <w:r w:rsidRPr="00DD0510">
        <w:rPr>
          <w:rFonts w:ascii="Candara" w:hAnsi="Candara" w:cs="Arial"/>
          <w:i/>
          <w:iCs/>
          <w:sz w:val="24"/>
          <w:szCs w:val="24"/>
          <w:lang w:val="en-ID"/>
        </w:rPr>
        <w:t xml:space="preserve"> Pa7.</w:t>
      </w:r>
    </w:p>
    <w:p w14:paraId="08D9ABA2" w14:textId="49660E47" w:rsidR="0063149B" w:rsidRPr="008856DD" w:rsidRDefault="009B4510" w:rsidP="00C12313">
      <w:pPr>
        <w:spacing w:line="360" w:lineRule="auto"/>
        <w:ind w:firstLine="567"/>
        <w:jc w:val="center"/>
        <w:rPr>
          <w:rFonts w:ascii="Candara" w:hAnsi="Candara" w:cs="Arial"/>
          <w:lang w:val="en-ID"/>
        </w:rPr>
      </w:pPr>
      <w:proofErr w:type="spellStart"/>
      <w:r w:rsidRPr="00CF693A">
        <w:rPr>
          <w:rFonts w:ascii="Candara" w:hAnsi="Candara" w:cs="Arial"/>
          <w:b/>
          <w:bCs/>
          <w:lang w:val="en-ID"/>
        </w:rPr>
        <w:lastRenderedPageBreak/>
        <w:t>Tabel</w:t>
      </w:r>
      <w:proofErr w:type="spellEnd"/>
      <w:r w:rsidRPr="00CF693A">
        <w:rPr>
          <w:rFonts w:ascii="Candara" w:hAnsi="Candara" w:cs="Arial"/>
          <w:b/>
          <w:bCs/>
          <w:lang w:val="en-ID"/>
        </w:rPr>
        <w:t xml:space="preserve"> </w:t>
      </w:r>
      <w:r w:rsidR="00CF693A" w:rsidRPr="00CF693A">
        <w:rPr>
          <w:rFonts w:ascii="Candara" w:hAnsi="Candara" w:cs="Arial"/>
          <w:b/>
          <w:bCs/>
          <w:lang w:val="en-ID"/>
        </w:rPr>
        <w:t>3.</w:t>
      </w:r>
      <w:r w:rsidR="00CF693A">
        <w:rPr>
          <w:rFonts w:ascii="Candara" w:hAnsi="Candara" w:cs="Arial"/>
          <w:b/>
          <w:bCs/>
          <w:lang w:val="en-ID"/>
        </w:rPr>
        <w:t xml:space="preserve"> </w:t>
      </w:r>
      <w:r w:rsidR="00CF693A" w:rsidRPr="00CF693A">
        <w:rPr>
          <w:rFonts w:ascii="Candara" w:hAnsi="Candara" w:cs="Arial"/>
          <w:szCs w:val="24"/>
          <w:lang w:val="id-ID"/>
        </w:rPr>
        <w:t xml:space="preserve">Alternatif </w:t>
      </w:r>
      <w:proofErr w:type="spellStart"/>
      <w:r w:rsidR="00CF693A" w:rsidRPr="00CF693A">
        <w:rPr>
          <w:rFonts w:ascii="Candara" w:hAnsi="Candara" w:cs="Arial"/>
          <w:szCs w:val="24"/>
          <w:lang w:val="id-ID"/>
        </w:rPr>
        <w:t>Mitigasi</w:t>
      </w:r>
      <w:proofErr w:type="spellEnd"/>
      <w:r w:rsidR="00CF693A" w:rsidRPr="00CF693A">
        <w:rPr>
          <w:rFonts w:ascii="Candara" w:hAnsi="Candara" w:cs="Arial"/>
          <w:szCs w:val="24"/>
          <w:lang w:val="id-ID"/>
        </w:rPr>
        <w:t xml:space="preserve"> </w:t>
      </w:r>
      <w:proofErr w:type="spellStart"/>
      <w:r w:rsidR="008856DD">
        <w:rPr>
          <w:rFonts w:ascii="Candara" w:hAnsi="Candara" w:cs="Arial"/>
          <w:szCs w:val="24"/>
          <w:lang w:val="en-ID"/>
        </w:rPr>
        <w:t>Risiko</w:t>
      </w:r>
      <w:proofErr w:type="spellEnd"/>
    </w:p>
    <w:p w14:paraId="56BFDE3E" w14:textId="46820E4E" w:rsidR="0063149B" w:rsidRPr="008755AA" w:rsidRDefault="0063149B" w:rsidP="00C12313">
      <w:pPr>
        <w:spacing w:line="360" w:lineRule="auto"/>
        <w:ind w:firstLine="567"/>
        <w:rPr>
          <w:rFonts w:ascii="Candara" w:hAnsi="Candara"/>
          <w:lang w:val="en-ID"/>
        </w:rPr>
      </w:pPr>
      <w:proofErr w:type="spellStart"/>
      <w:r w:rsidRPr="008755AA">
        <w:rPr>
          <w:rFonts w:ascii="Candara" w:hAnsi="Candara"/>
          <w:i/>
          <w:iCs/>
          <w:lang w:val="en-ID"/>
        </w:rPr>
        <w:t>Sumber</w:t>
      </w:r>
      <w:proofErr w:type="spellEnd"/>
      <w:r w:rsidRPr="008755AA">
        <w:rPr>
          <w:rFonts w:ascii="Candara" w:hAnsi="Candara"/>
          <w:i/>
          <w:iCs/>
          <w:lang w:val="en-ID"/>
        </w:rPr>
        <w:t xml:space="preserve">: </w:t>
      </w:r>
      <w:proofErr w:type="spellStart"/>
      <w:r w:rsidRPr="008755AA">
        <w:rPr>
          <w:rFonts w:ascii="Candara" w:hAnsi="Candara"/>
          <w:lang w:val="en-ID"/>
        </w:rPr>
        <w:t>olahan</w:t>
      </w:r>
      <w:proofErr w:type="spellEnd"/>
      <w:r w:rsidRPr="008755AA">
        <w:rPr>
          <w:rFonts w:ascii="Candara" w:hAnsi="Candara"/>
          <w:lang w:val="en-ID"/>
        </w:rPr>
        <w:t xml:space="preserve"> </w:t>
      </w:r>
      <w:proofErr w:type="spellStart"/>
      <w:r w:rsidRPr="008755AA">
        <w:rPr>
          <w:rFonts w:ascii="Candara" w:hAnsi="Candara"/>
          <w:lang w:val="en-ID"/>
        </w:rPr>
        <w:t>peneliti</w:t>
      </w:r>
      <w:proofErr w:type="spellEnd"/>
      <w:r w:rsidRPr="008755AA">
        <w:rPr>
          <w:rFonts w:ascii="Candara" w:hAnsi="Candara"/>
          <w:lang w:val="en-ID"/>
        </w:rPr>
        <w:t>, 2020</w:t>
      </w:r>
    </w:p>
    <w:p w14:paraId="12E71F4F" w14:textId="7BE7082E" w:rsidR="0040557B" w:rsidRPr="009D7616" w:rsidRDefault="0040557B" w:rsidP="00C12313">
      <w:pPr>
        <w:spacing w:line="360" w:lineRule="auto"/>
        <w:ind w:firstLine="567"/>
        <w:rPr>
          <w:rFonts w:ascii="Candara" w:hAnsi="Candara" w:cs="Arial"/>
          <w:sz w:val="24"/>
          <w:szCs w:val="24"/>
          <w:lang w:val="en-ID"/>
        </w:rPr>
      </w:pPr>
      <w:r w:rsidRPr="009D7616">
        <w:rPr>
          <w:rFonts w:ascii="Candara" w:hAnsi="Candara" w:cs="Arial"/>
          <w:sz w:val="24"/>
          <w:szCs w:val="24"/>
          <w:lang w:val="id-ID"/>
        </w:rPr>
        <w:t xml:space="preserve">Setelah mengidentifikasi alternatif </w:t>
      </w:r>
      <w:proofErr w:type="spellStart"/>
      <w:r w:rsidRPr="009D7616">
        <w:rPr>
          <w:rFonts w:ascii="Candara" w:hAnsi="Candara" w:cs="Arial"/>
          <w:sz w:val="24"/>
          <w:szCs w:val="24"/>
          <w:lang w:val="id-ID"/>
        </w:rPr>
        <w:t>mitigasi</w:t>
      </w:r>
      <w:proofErr w:type="spellEnd"/>
      <w:r w:rsidRPr="009D7616">
        <w:rPr>
          <w:rFonts w:ascii="Candara" w:hAnsi="Candara" w:cs="Arial"/>
          <w:sz w:val="24"/>
          <w:szCs w:val="24"/>
          <w:lang w:val="id-ID"/>
        </w:rPr>
        <w:t xml:space="preserve">, dilanjutkan dengan menentukan korelasi antara </w:t>
      </w:r>
      <w:r w:rsidRPr="009D7616">
        <w:rPr>
          <w:rFonts w:ascii="Candara" w:hAnsi="Candara" w:cs="Arial"/>
          <w:i/>
          <w:iCs/>
          <w:sz w:val="24"/>
          <w:szCs w:val="24"/>
          <w:lang w:val="id-ID"/>
        </w:rPr>
        <w:t>Pa</w:t>
      </w:r>
      <w:r w:rsidRPr="009D7616">
        <w:rPr>
          <w:rFonts w:ascii="Candara" w:hAnsi="Candara" w:cs="Arial"/>
          <w:sz w:val="24"/>
          <w:szCs w:val="24"/>
          <w:lang w:val="id-ID"/>
        </w:rPr>
        <w:t xml:space="preserve"> dan penyebab risiko </w:t>
      </w:r>
      <w:r w:rsidRPr="009D7616">
        <w:rPr>
          <w:rFonts w:ascii="Candara" w:hAnsi="Candara" w:cs="Arial"/>
          <w:i/>
          <w:iCs/>
          <w:sz w:val="24"/>
          <w:szCs w:val="24"/>
          <w:lang w:val="id-ID"/>
        </w:rPr>
        <w:t>A</w:t>
      </w:r>
      <w:r w:rsidRPr="009D7616">
        <w:rPr>
          <w:rFonts w:ascii="Candara" w:hAnsi="Candara" w:cs="Arial"/>
          <w:sz w:val="24"/>
          <w:szCs w:val="24"/>
          <w:lang w:val="id-ID"/>
        </w:rPr>
        <w:t xml:space="preserve"> dengan skala 0,1,3,9</w:t>
      </w:r>
      <w:r w:rsidRPr="009D7616">
        <w:rPr>
          <w:rFonts w:ascii="Candara" w:hAnsi="Candara" w:cs="Arial"/>
          <w:sz w:val="24"/>
          <w:szCs w:val="24"/>
          <w:lang w:val="en-ID"/>
        </w:rPr>
        <w:t>.</w:t>
      </w:r>
      <w:r w:rsidR="005D0357">
        <w:rPr>
          <w:rFonts w:ascii="Candara" w:hAnsi="Candara" w:cs="Arial"/>
          <w:sz w:val="24"/>
          <w:szCs w:val="24"/>
          <w:lang w:val="en-ID"/>
        </w:rPr>
        <w:t xml:space="preserve"> Hasil </w:t>
      </w:r>
      <w:proofErr w:type="spellStart"/>
      <w:r w:rsidR="005D0357">
        <w:rPr>
          <w:rFonts w:ascii="Candara" w:hAnsi="Candara" w:cs="Arial"/>
          <w:sz w:val="24"/>
          <w:szCs w:val="24"/>
          <w:lang w:val="en-ID"/>
        </w:rPr>
        <w:t>penilaian</w:t>
      </w:r>
      <w:proofErr w:type="spellEnd"/>
      <w:r w:rsidR="005D0357">
        <w:rPr>
          <w:rFonts w:ascii="Candara" w:hAnsi="Candara" w:cs="Arial"/>
          <w:sz w:val="24"/>
          <w:szCs w:val="24"/>
          <w:lang w:val="en-ID"/>
        </w:rPr>
        <w:t xml:space="preserve"> </w:t>
      </w:r>
      <w:proofErr w:type="spellStart"/>
      <w:r w:rsidR="005D0357">
        <w:rPr>
          <w:rFonts w:ascii="Candara" w:hAnsi="Candara" w:cs="Arial"/>
          <w:sz w:val="24"/>
          <w:szCs w:val="24"/>
          <w:lang w:val="en-ID"/>
        </w:rPr>
        <w:t>korelasi</w:t>
      </w:r>
      <w:proofErr w:type="spellEnd"/>
      <w:r w:rsidR="005D0357">
        <w:rPr>
          <w:rFonts w:ascii="Candara" w:hAnsi="Candara" w:cs="Arial"/>
          <w:sz w:val="24"/>
          <w:szCs w:val="24"/>
          <w:lang w:val="en-ID"/>
        </w:rPr>
        <w:t xml:space="preserve"> </w:t>
      </w:r>
      <w:proofErr w:type="spellStart"/>
      <w:r w:rsidR="005D0357">
        <w:rPr>
          <w:rFonts w:ascii="Candara" w:hAnsi="Candara" w:cs="Arial"/>
          <w:sz w:val="24"/>
          <w:szCs w:val="24"/>
          <w:lang w:val="en-ID"/>
        </w:rPr>
        <w:t>alternatif</w:t>
      </w:r>
      <w:proofErr w:type="spellEnd"/>
      <w:r w:rsidR="005D0357">
        <w:rPr>
          <w:rFonts w:ascii="Candara" w:hAnsi="Candara" w:cs="Arial"/>
          <w:sz w:val="24"/>
          <w:szCs w:val="24"/>
          <w:lang w:val="en-ID"/>
        </w:rPr>
        <w:t xml:space="preserve"> </w:t>
      </w:r>
      <w:proofErr w:type="spellStart"/>
      <w:r w:rsidR="005D0357">
        <w:rPr>
          <w:rFonts w:ascii="Candara" w:hAnsi="Candara" w:cs="Arial"/>
          <w:sz w:val="24"/>
          <w:szCs w:val="24"/>
          <w:lang w:val="en-ID"/>
        </w:rPr>
        <w:t>dapat</w:t>
      </w:r>
      <w:proofErr w:type="spellEnd"/>
      <w:r w:rsidR="005D0357">
        <w:rPr>
          <w:rFonts w:ascii="Candara" w:hAnsi="Candara" w:cs="Arial"/>
          <w:sz w:val="24"/>
          <w:szCs w:val="24"/>
          <w:lang w:val="en-ID"/>
        </w:rPr>
        <w:t xml:space="preserve"> </w:t>
      </w:r>
      <w:proofErr w:type="spellStart"/>
      <w:r w:rsidR="005D0357">
        <w:rPr>
          <w:rFonts w:ascii="Candara" w:hAnsi="Candara" w:cs="Arial"/>
          <w:sz w:val="24"/>
          <w:szCs w:val="24"/>
          <w:lang w:val="en-ID"/>
        </w:rPr>
        <w:t>dilihat</w:t>
      </w:r>
      <w:proofErr w:type="spellEnd"/>
      <w:r w:rsidR="005D0357">
        <w:rPr>
          <w:rFonts w:ascii="Candara" w:hAnsi="Candara" w:cs="Arial"/>
          <w:sz w:val="24"/>
          <w:szCs w:val="24"/>
          <w:lang w:val="en-ID"/>
        </w:rPr>
        <w:t xml:space="preserve"> pada </w:t>
      </w:r>
      <w:proofErr w:type="spellStart"/>
      <w:r w:rsidR="00AE1151">
        <w:rPr>
          <w:rFonts w:ascii="Candara" w:hAnsi="Candara" w:cs="Arial"/>
          <w:sz w:val="24"/>
          <w:szCs w:val="24"/>
          <w:lang w:val="en-ID"/>
        </w:rPr>
        <w:t>T</w:t>
      </w:r>
      <w:r w:rsidR="005D0357">
        <w:rPr>
          <w:rFonts w:ascii="Candara" w:hAnsi="Candara" w:cs="Arial"/>
          <w:sz w:val="24"/>
          <w:szCs w:val="24"/>
          <w:lang w:val="en-ID"/>
        </w:rPr>
        <w:t>abel</w:t>
      </w:r>
      <w:proofErr w:type="spellEnd"/>
      <w:r w:rsidR="005D0357">
        <w:rPr>
          <w:rFonts w:ascii="Candara" w:hAnsi="Candara" w:cs="Arial"/>
          <w:sz w:val="24"/>
          <w:szCs w:val="24"/>
          <w:lang w:val="en-ID"/>
        </w:rPr>
        <w:t xml:space="preserve"> 4.</w:t>
      </w:r>
    </w:p>
    <w:p w14:paraId="4FB8EC25" w14:textId="7C4CEE0B" w:rsidR="0040557B" w:rsidRPr="005D0357" w:rsidRDefault="0040557B" w:rsidP="005D1322">
      <w:pPr>
        <w:jc w:val="center"/>
        <w:rPr>
          <w:rFonts w:ascii="Candara" w:hAnsi="Candara" w:cs="Arial"/>
          <w:lang w:val="id-ID"/>
        </w:rPr>
      </w:pPr>
      <w:r w:rsidRPr="005D0357">
        <w:rPr>
          <w:rFonts w:ascii="Candara" w:hAnsi="Candara" w:cs="Arial"/>
          <w:b/>
          <w:bCs/>
          <w:lang w:val="id-ID"/>
        </w:rPr>
        <w:t>Tabel 4.</w:t>
      </w:r>
      <w:r w:rsidR="005D0357" w:rsidRPr="005D0357">
        <w:rPr>
          <w:rFonts w:ascii="Candara" w:hAnsi="Candara" w:cs="Arial"/>
          <w:lang w:val="en-ID"/>
        </w:rPr>
        <w:t xml:space="preserve"> </w:t>
      </w:r>
      <w:r w:rsidRPr="005D0357">
        <w:rPr>
          <w:rFonts w:ascii="Candara" w:hAnsi="Candara" w:cs="Arial"/>
          <w:lang w:val="id-ID"/>
        </w:rPr>
        <w:t xml:space="preserve">Nilai Korelasi Alternatif </w:t>
      </w:r>
      <w:proofErr w:type="spellStart"/>
      <w:r w:rsidRPr="005D0357">
        <w:rPr>
          <w:rFonts w:ascii="Candara" w:hAnsi="Candara" w:cs="Arial"/>
          <w:lang w:val="id-ID"/>
        </w:rPr>
        <w:t>Mitigasi</w:t>
      </w:r>
      <w:proofErr w:type="spellEnd"/>
      <w:r w:rsidRPr="005D0357">
        <w:rPr>
          <w:rFonts w:ascii="Candara" w:hAnsi="Candara" w:cs="Arial"/>
          <w:lang w:val="id-ID"/>
        </w:rPr>
        <w:t xml:space="preserve"> dan Penyebab Risiko</w:t>
      </w:r>
    </w:p>
    <w:tbl>
      <w:tblPr>
        <w:tblW w:w="0" w:type="auto"/>
        <w:jc w:val="center"/>
        <w:tblLook w:val="04A0" w:firstRow="1" w:lastRow="0" w:firstColumn="1" w:lastColumn="0" w:noHBand="0" w:noVBand="1"/>
      </w:tblPr>
      <w:tblGrid>
        <w:gridCol w:w="446"/>
        <w:gridCol w:w="506"/>
        <w:gridCol w:w="530"/>
        <w:gridCol w:w="534"/>
        <w:gridCol w:w="544"/>
        <w:gridCol w:w="535"/>
        <w:gridCol w:w="547"/>
        <w:gridCol w:w="531"/>
      </w:tblGrid>
      <w:tr w:rsidR="0040557B" w:rsidRPr="005D1322" w14:paraId="0AA6175A" w14:textId="77777777" w:rsidTr="0040557B">
        <w:trPr>
          <w:trHeight w:val="300"/>
          <w:jc w:val="center"/>
        </w:trPr>
        <w:tc>
          <w:tcPr>
            <w:tcW w:w="0" w:type="auto"/>
            <w:tcBorders>
              <w:top w:val="single" w:sz="4" w:space="0" w:color="auto"/>
              <w:bottom w:val="single" w:sz="4" w:space="0" w:color="auto"/>
            </w:tcBorders>
            <w:shd w:val="clear" w:color="auto" w:fill="auto"/>
            <w:noWrap/>
            <w:vAlign w:val="center"/>
            <w:hideMark/>
          </w:tcPr>
          <w:p w14:paraId="04483823" w14:textId="77777777" w:rsidR="0040557B" w:rsidRPr="005D1322" w:rsidRDefault="0040557B" w:rsidP="005D1322">
            <w:pPr>
              <w:rPr>
                <w:rFonts w:ascii="Candara" w:eastAsia="Times New Roman" w:hAnsi="Candara" w:cs="Arial"/>
                <w:color w:val="000000"/>
                <w:lang w:val="id-ID" w:eastAsia="en-ID"/>
              </w:rPr>
            </w:pPr>
          </w:p>
        </w:tc>
        <w:tc>
          <w:tcPr>
            <w:tcW w:w="0" w:type="auto"/>
            <w:tcBorders>
              <w:top w:val="single" w:sz="4" w:space="0" w:color="auto"/>
              <w:bottom w:val="single" w:sz="4" w:space="0" w:color="auto"/>
            </w:tcBorders>
            <w:shd w:val="clear" w:color="auto" w:fill="auto"/>
            <w:noWrap/>
            <w:vAlign w:val="center"/>
            <w:hideMark/>
          </w:tcPr>
          <w:p w14:paraId="619E5162" w14:textId="77777777" w:rsidR="0040557B" w:rsidRPr="005D1322" w:rsidRDefault="0040557B" w:rsidP="005D1322">
            <w:pPr>
              <w:rPr>
                <w:rFonts w:ascii="Candara" w:eastAsia="Times New Roman" w:hAnsi="Candara" w:cs="Arial"/>
                <w:color w:val="000000"/>
                <w:lang w:val="id-ID" w:eastAsia="en-ID"/>
              </w:rPr>
            </w:pPr>
            <w:r w:rsidRPr="005D1322">
              <w:rPr>
                <w:rFonts w:ascii="Candara" w:eastAsia="Times New Roman" w:hAnsi="Candara" w:cs="Arial"/>
                <w:color w:val="000000"/>
                <w:lang w:val="id-ID" w:eastAsia="en-ID"/>
              </w:rPr>
              <w:t>Pa1</w:t>
            </w:r>
          </w:p>
        </w:tc>
        <w:tc>
          <w:tcPr>
            <w:tcW w:w="0" w:type="auto"/>
            <w:tcBorders>
              <w:top w:val="single" w:sz="4" w:space="0" w:color="auto"/>
              <w:bottom w:val="single" w:sz="4" w:space="0" w:color="auto"/>
            </w:tcBorders>
            <w:shd w:val="clear" w:color="auto" w:fill="auto"/>
            <w:noWrap/>
            <w:vAlign w:val="center"/>
            <w:hideMark/>
          </w:tcPr>
          <w:p w14:paraId="11A4FF0F" w14:textId="77777777" w:rsidR="0040557B" w:rsidRPr="005D1322" w:rsidRDefault="0040557B" w:rsidP="005D1322">
            <w:pPr>
              <w:rPr>
                <w:rFonts w:ascii="Candara" w:eastAsia="Times New Roman" w:hAnsi="Candara" w:cs="Arial"/>
                <w:color w:val="000000"/>
                <w:lang w:val="id-ID" w:eastAsia="en-ID"/>
              </w:rPr>
            </w:pPr>
            <w:r w:rsidRPr="005D1322">
              <w:rPr>
                <w:rFonts w:ascii="Candara" w:eastAsia="Times New Roman" w:hAnsi="Candara" w:cs="Arial"/>
                <w:color w:val="000000"/>
                <w:lang w:val="id-ID" w:eastAsia="en-ID"/>
              </w:rPr>
              <w:t>Pa2</w:t>
            </w:r>
          </w:p>
        </w:tc>
        <w:tc>
          <w:tcPr>
            <w:tcW w:w="0" w:type="auto"/>
            <w:tcBorders>
              <w:top w:val="single" w:sz="4" w:space="0" w:color="auto"/>
              <w:bottom w:val="single" w:sz="4" w:space="0" w:color="auto"/>
            </w:tcBorders>
            <w:shd w:val="clear" w:color="auto" w:fill="auto"/>
            <w:noWrap/>
            <w:vAlign w:val="center"/>
            <w:hideMark/>
          </w:tcPr>
          <w:p w14:paraId="01D9AFDB" w14:textId="77777777" w:rsidR="0040557B" w:rsidRPr="005D1322" w:rsidRDefault="0040557B" w:rsidP="005D1322">
            <w:pPr>
              <w:rPr>
                <w:rFonts w:ascii="Candara" w:eastAsia="Times New Roman" w:hAnsi="Candara" w:cs="Arial"/>
                <w:color w:val="000000"/>
                <w:lang w:val="id-ID" w:eastAsia="en-ID"/>
              </w:rPr>
            </w:pPr>
            <w:r w:rsidRPr="005D1322">
              <w:rPr>
                <w:rFonts w:ascii="Candara" w:eastAsia="Times New Roman" w:hAnsi="Candara" w:cs="Arial"/>
                <w:color w:val="000000"/>
                <w:lang w:val="id-ID" w:eastAsia="en-ID"/>
              </w:rPr>
              <w:t>Pa3</w:t>
            </w:r>
          </w:p>
        </w:tc>
        <w:tc>
          <w:tcPr>
            <w:tcW w:w="0" w:type="auto"/>
            <w:tcBorders>
              <w:top w:val="single" w:sz="4" w:space="0" w:color="auto"/>
              <w:bottom w:val="single" w:sz="4" w:space="0" w:color="auto"/>
            </w:tcBorders>
            <w:shd w:val="clear" w:color="auto" w:fill="auto"/>
            <w:noWrap/>
            <w:vAlign w:val="center"/>
            <w:hideMark/>
          </w:tcPr>
          <w:p w14:paraId="173C0A07" w14:textId="77777777" w:rsidR="0040557B" w:rsidRPr="005D1322" w:rsidRDefault="0040557B" w:rsidP="005D1322">
            <w:pPr>
              <w:rPr>
                <w:rFonts w:ascii="Candara" w:eastAsia="Times New Roman" w:hAnsi="Candara" w:cs="Arial"/>
                <w:color w:val="000000"/>
                <w:lang w:val="id-ID" w:eastAsia="en-ID"/>
              </w:rPr>
            </w:pPr>
            <w:r w:rsidRPr="005D1322">
              <w:rPr>
                <w:rFonts w:ascii="Candara" w:eastAsia="Times New Roman" w:hAnsi="Candara" w:cs="Arial"/>
                <w:color w:val="000000"/>
                <w:lang w:val="id-ID" w:eastAsia="en-ID"/>
              </w:rPr>
              <w:t>Pa4</w:t>
            </w:r>
          </w:p>
        </w:tc>
        <w:tc>
          <w:tcPr>
            <w:tcW w:w="0" w:type="auto"/>
            <w:tcBorders>
              <w:top w:val="single" w:sz="4" w:space="0" w:color="auto"/>
              <w:bottom w:val="single" w:sz="4" w:space="0" w:color="auto"/>
            </w:tcBorders>
            <w:shd w:val="clear" w:color="auto" w:fill="auto"/>
            <w:noWrap/>
            <w:vAlign w:val="center"/>
            <w:hideMark/>
          </w:tcPr>
          <w:p w14:paraId="75595B20" w14:textId="77777777" w:rsidR="0040557B" w:rsidRPr="005D1322" w:rsidRDefault="0040557B" w:rsidP="005D1322">
            <w:pPr>
              <w:rPr>
                <w:rFonts w:ascii="Candara" w:eastAsia="Times New Roman" w:hAnsi="Candara" w:cs="Arial"/>
                <w:color w:val="000000"/>
                <w:lang w:val="id-ID" w:eastAsia="en-ID"/>
              </w:rPr>
            </w:pPr>
            <w:r w:rsidRPr="005D1322">
              <w:rPr>
                <w:rFonts w:ascii="Candara" w:eastAsia="Times New Roman" w:hAnsi="Candara" w:cs="Arial"/>
                <w:color w:val="000000"/>
                <w:lang w:val="id-ID" w:eastAsia="en-ID"/>
              </w:rPr>
              <w:t>Pa5</w:t>
            </w:r>
          </w:p>
        </w:tc>
        <w:tc>
          <w:tcPr>
            <w:tcW w:w="0" w:type="auto"/>
            <w:tcBorders>
              <w:top w:val="single" w:sz="4" w:space="0" w:color="auto"/>
              <w:bottom w:val="single" w:sz="4" w:space="0" w:color="auto"/>
            </w:tcBorders>
            <w:shd w:val="clear" w:color="auto" w:fill="auto"/>
            <w:noWrap/>
            <w:vAlign w:val="center"/>
            <w:hideMark/>
          </w:tcPr>
          <w:p w14:paraId="0009CE65" w14:textId="77777777" w:rsidR="0040557B" w:rsidRPr="005D1322" w:rsidRDefault="0040557B" w:rsidP="005D1322">
            <w:pPr>
              <w:rPr>
                <w:rFonts w:ascii="Candara" w:eastAsia="Times New Roman" w:hAnsi="Candara" w:cs="Arial"/>
                <w:color w:val="000000"/>
                <w:lang w:val="id-ID" w:eastAsia="en-ID"/>
              </w:rPr>
            </w:pPr>
            <w:r w:rsidRPr="005D1322">
              <w:rPr>
                <w:rFonts w:ascii="Candara" w:eastAsia="Times New Roman" w:hAnsi="Candara" w:cs="Arial"/>
                <w:color w:val="000000"/>
                <w:lang w:val="id-ID" w:eastAsia="en-ID"/>
              </w:rPr>
              <w:t>Pa6</w:t>
            </w:r>
          </w:p>
        </w:tc>
        <w:tc>
          <w:tcPr>
            <w:tcW w:w="0" w:type="auto"/>
            <w:tcBorders>
              <w:top w:val="single" w:sz="4" w:space="0" w:color="auto"/>
              <w:bottom w:val="single" w:sz="4" w:space="0" w:color="auto"/>
            </w:tcBorders>
            <w:shd w:val="clear" w:color="auto" w:fill="auto"/>
            <w:noWrap/>
            <w:vAlign w:val="center"/>
            <w:hideMark/>
          </w:tcPr>
          <w:p w14:paraId="133F9E3C" w14:textId="77777777" w:rsidR="0040557B" w:rsidRPr="005D1322" w:rsidRDefault="0040557B" w:rsidP="005D1322">
            <w:pPr>
              <w:rPr>
                <w:rFonts w:ascii="Candara" w:eastAsia="Times New Roman" w:hAnsi="Candara" w:cs="Arial"/>
                <w:color w:val="000000"/>
                <w:lang w:val="id-ID" w:eastAsia="en-ID"/>
              </w:rPr>
            </w:pPr>
            <w:r w:rsidRPr="005D1322">
              <w:rPr>
                <w:rFonts w:ascii="Candara" w:eastAsia="Times New Roman" w:hAnsi="Candara" w:cs="Arial"/>
                <w:color w:val="000000"/>
                <w:lang w:val="id-ID" w:eastAsia="en-ID"/>
              </w:rPr>
              <w:t>Pa7</w:t>
            </w:r>
          </w:p>
        </w:tc>
      </w:tr>
      <w:tr w:rsidR="0040557B" w:rsidRPr="005D1322" w14:paraId="5D7123E4" w14:textId="77777777" w:rsidTr="0040557B">
        <w:trPr>
          <w:trHeight w:val="300"/>
          <w:jc w:val="center"/>
        </w:trPr>
        <w:tc>
          <w:tcPr>
            <w:tcW w:w="0" w:type="auto"/>
            <w:tcBorders>
              <w:top w:val="single" w:sz="4" w:space="0" w:color="auto"/>
            </w:tcBorders>
            <w:shd w:val="clear" w:color="auto" w:fill="auto"/>
            <w:noWrap/>
            <w:vAlign w:val="center"/>
            <w:hideMark/>
          </w:tcPr>
          <w:p w14:paraId="20DA97A1" w14:textId="77777777" w:rsidR="0040557B" w:rsidRPr="005D1322" w:rsidRDefault="0040557B" w:rsidP="005D1322">
            <w:pPr>
              <w:rPr>
                <w:rFonts w:ascii="Candara" w:eastAsia="Times New Roman" w:hAnsi="Candara" w:cs="Arial"/>
                <w:color w:val="000000"/>
                <w:lang w:val="id-ID" w:eastAsia="en-ID"/>
              </w:rPr>
            </w:pPr>
            <w:r w:rsidRPr="005D1322">
              <w:rPr>
                <w:rFonts w:ascii="Candara" w:eastAsia="Times New Roman" w:hAnsi="Candara" w:cs="Arial"/>
                <w:color w:val="000000"/>
                <w:lang w:val="id-ID" w:eastAsia="en-ID"/>
              </w:rPr>
              <w:t>A3</w:t>
            </w:r>
          </w:p>
        </w:tc>
        <w:tc>
          <w:tcPr>
            <w:tcW w:w="0" w:type="auto"/>
            <w:tcBorders>
              <w:top w:val="single" w:sz="4" w:space="0" w:color="auto"/>
            </w:tcBorders>
            <w:shd w:val="clear" w:color="auto" w:fill="auto"/>
            <w:noWrap/>
            <w:vAlign w:val="center"/>
            <w:hideMark/>
          </w:tcPr>
          <w:p w14:paraId="7CF7CB27" w14:textId="77777777" w:rsidR="0040557B" w:rsidRPr="005D1322" w:rsidRDefault="0040557B" w:rsidP="005D1322">
            <w:pPr>
              <w:rPr>
                <w:rFonts w:ascii="Candara" w:eastAsia="Times New Roman" w:hAnsi="Candara" w:cs="Arial"/>
                <w:color w:val="000000"/>
                <w:lang w:val="id-ID" w:eastAsia="en-ID"/>
              </w:rPr>
            </w:pPr>
            <w:r w:rsidRPr="005D1322">
              <w:rPr>
                <w:rFonts w:ascii="Candara" w:eastAsia="Times New Roman" w:hAnsi="Candara" w:cs="Arial"/>
                <w:color w:val="000000"/>
                <w:lang w:val="id-ID" w:eastAsia="en-ID"/>
              </w:rPr>
              <w:t>9</w:t>
            </w:r>
          </w:p>
        </w:tc>
        <w:tc>
          <w:tcPr>
            <w:tcW w:w="0" w:type="auto"/>
            <w:tcBorders>
              <w:top w:val="single" w:sz="4" w:space="0" w:color="auto"/>
            </w:tcBorders>
            <w:shd w:val="clear" w:color="auto" w:fill="auto"/>
            <w:noWrap/>
            <w:vAlign w:val="center"/>
            <w:hideMark/>
          </w:tcPr>
          <w:p w14:paraId="493992B9" w14:textId="77777777" w:rsidR="0040557B" w:rsidRPr="005D1322" w:rsidRDefault="0040557B" w:rsidP="005D1322">
            <w:pPr>
              <w:rPr>
                <w:rFonts w:ascii="Candara" w:eastAsia="Times New Roman" w:hAnsi="Candara" w:cs="Arial"/>
                <w:color w:val="000000"/>
                <w:lang w:val="id-ID" w:eastAsia="en-ID"/>
              </w:rPr>
            </w:pPr>
            <w:r w:rsidRPr="005D1322">
              <w:rPr>
                <w:rFonts w:ascii="Candara" w:eastAsia="Times New Roman" w:hAnsi="Candara" w:cs="Arial"/>
                <w:color w:val="000000"/>
                <w:lang w:val="id-ID" w:eastAsia="en-ID"/>
              </w:rPr>
              <w:t>3</w:t>
            </w:r>
          </w:p>
        </w:tc>
        <w:tc>
          <w:tcPr>
            <w:tcW w:w="0" w:type="auto"/>
            <w:tcBorders>
              <w:top w:val="single" w:sz="4" w:space="0" w:color="auto"/>
            </w:tcBorders>
            <w:shd w:val="clear" w:color="auto" w:fill="auto"/>
            <w:noWrap/>
            <w:vAlign w:val="center"/>
            <w:hideMark/>
          </w:tcPr>
          <w:p w14:paraId="40BEB147" w14:textId="77777777" w:rsidR="0040557B" w:rsidRPr="005D1322" w:rsidRDefault="0040557B" w:rsidP="005D1322">
            <w:pPr>
              <w:rPr>
                <w:rFonts w:ascii="Candara" w:eastAsia="Times New Roman" w:hAnsi="Candara" w:cs="Arial"/>
                <w:color w:val="000000"/>
                <w:lang w:val="id-ID" w:eastAsia="en-ID"/>
              </w:rPr>
            </w:pPr>
            <w:r w:rsidRPr="005D1322">
              <w:rPr>
                <w:rFonts w:ascii="Candara" w:eastAsia="Times New Roman" w:hAnsi="Candara" w:cs="Arial"/>
                <w:color w:val="000000"/>
                <w:lang w:val="id-ID" w:eastAsia="en-ID"/>
              </w:rPr>
              <w:t>9</w:t>
            </w:r>
          </w:p>
        </w:tc>
        <w:tc>
          <w:tcPr>
            <w:tcW w:w="0" w:type="auto"/>
            <w:tcBorders>
              <w:top w:val="single" w:sz="4" w:space="0" w:color="auto"/>
            </w:tcBorders>
            <w:shd w:val="clear" w:color="auto" w:fill="auto"/>
            <w:noWrap/>
            <w:vAlign w:val="center"/>
            <w:hideMark/>
          </w:tcPr>
          <w:p w14:paraId="6EA3C41C" w14:textId="77777777" w:rsidR="0040557B" w:rsidRPr="005D1322" w:rsidRDefault="0040557B" w:rsidP="005D1322">
            <w:pPr>
              <w:rPr>
                <w:rFonts w:ascii="Candara" w:eastAsia="Times New Roman" w:hAnsi="Candara" w:cs="Arial"/>
                <w:color w:val="000000"/>
                <w:lang w:val="id-ID" w:eastAsia="en-ID"/>
              </w:rPr>
            </w:pPr>
            <w:r w:rsidRPr="005D1322">
              <w:rPr>
                <w:rFonts w:ascii="Candara" w:eastAsia="Times New Roman" w:hAnsi="Candara" w:cs="Arial"/>
                <w:color w:val="000000"/>
                <w:lang w:val="id-ID" w:eastAsia="en-ID"/>
              </w:rPr>
              <w:t>3</w:t>
            </w:r>
          </w:p>
        </w:tc>
        <w:tc>
          <w:tcPr>
            <w:tcW w:w="0" w:type="auto"/>
            <w:tcBorders>
              <w:top w:val="single" w:sz="4" w:space="0" w:color="auto"/>
            </w:tcBorders>
            <w:shd w:val="clear" w:color="auto" w:fill="auto"/>
            <w:noWrap/>
            <w:vAlign w:val="center"/>
            <w:hideMark/>
          </w:tcPr>
          <w:p w14:paraId="1BA765C7" w14:textId="77777777" w:rsidR="0040557B" w:rsidRPr="005D1322" w:rsidRDefault="0040557B" w:rsidP="005D1322">
            <w:pPr>
              <w:rPr>
                <w:rFonts w:ascii="Candara" w:eastAsia="Times New Roman" w:hAnsi="Candara" w:cs="Arial"/>
                <w:color w:val="000000"/>
                <w:lang w:val="id-ID" w:eastAsia="en-ID"/>
              </w:rPr>
            </w:pPr>
            <w:r w:rsidRPr="005D1322">
              <w:rPr>
                <w:rFonts w:ascii="Candara" w:eastAsia="Times New Roman" w:hAnsi="Candara" w:cs="Arial"/>
                <w:color w:val="000000"/>
                <w:lang w:val="id-ID" w:eastAsia="en-ID"/>
              </w:rPr>
              <w:t>0</w:t>
            </w:r>
          </w:p>
        </w:tc>
        <w:tc>
          <w:tcPr>
            <w:tcW w:w="0" w:type="auto"/>
            <w:tcBorders>
              <w:top w:val="single" w:sz="4" w:space="0" w:color="auto"/>
            </w:tcBorders>
            <w:shd w:val="clear" w:color="auto" w:fill="auto"/>
            <w:noWrap/>
            <w:vAlign w:val="center"/>
            <w:hideMark/>
          </w:tcPr>
          <w:p w14:paraId="7FF843A7" w14:textId="77777777" w:rsidR="0040557B" w:rsidRPr="005D1322" w:rsidRDefault="0040557B" w:rsidP="005D1322">
            <w:pPr>
              <w:rPr>
                <w:rFonts w:ascii="Candara" w:eastAsia="Times New Roman" w:hAnsi="Candara" w:cs="Arial"/>
                <w:color w:val="000000"/>
                <w:lang w:val="id-ID" w:eastAsia="en-ID"/>
              </w:rPr>
            </w:pPr>
            <w:r w:rsidRPr="005D1322">
              <w:rPr>
                <w:rFonts w:ascii="Candara" w:eastAsia="Times New Roman" w:hAnsi="Candara" w:cs="Arial"/>
                <w:color w:val="000000"/>
                <w:lang w:val="id-ID" w:eastAsia="en-ID"/>
              </w:rPr>
              <w:t>1</w:t>
            </w:r>
          </w:p>
        </w:tc>
        <w:tc>
          <w:tcPr>
            <w:tcW w:w="0" w:type="auto"/>
            <w:tcBorders>
              <w:top w:val="single" w:sz="4" w:space="0" w:color="auto"/>
            </w:tcBorders>
            <w:shd w:val="clear" w:color="auto" w:fill="auto"/>
            <w:noWrap/>
            <w:vAlign w:val="center"/>
            <w:hideMark/>
          </w:tcPr>
          <w:p w14:paraId="72485EFE" w14:textId="77777777" w:rsidR="0040557B" w:rsidRPr="005D1322" w:rsidRDefault="0040557B" w:rsidP="005D1322">
            <w:pPr>
              <w:rPr>
                <w:rFonts w:ascii="Candara" w:eastAsia="Times New Roman" w:hAnsi="Candara" w:cs="Arial"/>
                <w:color w:val="000000"/>
                <w:lang w:val="id-ID" w:eastAsia="en-ID"/>
              </w:rPr>
            </w:pPr>
            <w:r w:rsidRPr="005D1322">
              <w:rPr>
                <w:rFonts w:ascii="Candara" w:eastAsia="Times New Roman" w:hAnsi="Candara" w:cs="Arial"/>
                <w:color w:val="000000"/>
                <w:lang w:val="id-ID" w:eastAsia="en-ID"/>
              </w:rPr>
              <w:t>1</w:t>
            </w:r>
          </w:p>
        </w:tc>
      </w:tr>
      <w:tr w:rsidR="0040557B" w:rsidRPr="005D1322" w14:paraId="0DF24892" w14:textId="77777777" w:rsidTr="0040557B">
        <w:trPr>
          <w:trHeight w:val="300"/>
          <w:jc w:val="center"/>
        </w:trPr>
        <w:tc>
          <w:tcPr>
            <w:tcW w:w="0" w:type="auto"/>
            <w:tcBorders>
              <w:bottom w:val="single" w:sz="4" w:space="0" w:color="auto"/>
            </w:tcBorders>
            <w:shd w:val="clear" w:color="auto" w:fill="auto"/>
            <w:noWrap/>
            <w:vAlign w:val="center"/>
            <w:hideMark/>
          </w:tcPr>
          <w:p w14:paraId="28CEE548" w14:textId="77777777" w:rsidR="0040557B" w:rsidRPr="005D1322" w:rsidRDefault="0040557B" w:rsidP="005D1322">
            <w:pPr>
              <w:rPr>
                <w:rFonts w:ascii="Candara" w:eastAsia="Times New Roman" w:hAnsi="Candara" w:cs="Arial"/>
                <w:color w:val="000000"/>
                <w:lang w:val="id-ID" w:eastAsia="en-ID"/>
              </w:rPr>
            </w:pPr>
            <w:r w:rsidRPr="005D1322">
              <w:rPr>
                <w:rFonts w:ascii="Candara" w:eastAsia="Times New Roman" w:hAnsi="Candara" w:cs="Arial"/>
                <w:color w:val="000000"/>
                <w:lang w:val="id-ID" w:eastAsia="en-ID"/>
              </w:rPr>
              <w:t>A</w:t>
            </w:r>
          </w:p>
          <w:p w14:paraId="587AD824" w14:textId="15B0558E" w:rsidR="0040557B" w:rsidRPr="005D1322" w:rsidRDefault="0040557B" w:rsidP="005D1322">
            <w:pPr>
              <w:rPr>
                <w:rFonts w:ascii="Candara" w:eastAsia="Times New Roman" w:hAnsi="Candara" w:cs="Arial"/>
                <w:color w:val="000000"/>
                <w:lang w:val="id-ID" w:eastAsia="en-ID"/>
              </w:rPr>
            </w:pPr>
            <w:r w:rsidRPr="005D1322">
              <w:rPr>
                <w:rFonts w:ascii="Candara" w:eastAsia="Times New Roman" w:hAnsi="Candara" w:cs="Arial"/>
                <w:color w:val="000000"/>
                <w:lang w:val="id-ID" w:eastAsia="en-ID"/>
              </w:rPr>
              <w:t>18</w:t>
            </w:r>
          </w:p>
        </w:tc>
        <w:tc>
          <w:tcPr>
            <w:tcW w:w="0" w:type="auto"/>
            <w:tcBorders>
              <w:bottom w:val="single" w:sz="4" w:space="0" w:color="auto"/>
            </w:tcBorders>
            <w:shd w:val="clear" w:color="auto" w:fill="auto"/>
            <w:noWrap/>
            <w:vAlign w:val="center"/>
            <w:hideMark/>
          </w:tcPr>
          <w:p w14:paraId="7BC2AFA5" w14:textId="77777777" w:rsidR="0040557B" w:rsidRPr="005D1322" w:rsidRDefault="0040557B" w:rsidP="005D1322">
            <w:pPr>
              <w:rPr>
                <w:rFonts w:ascii="Candara" w:eastAsia="Times New Roman" w:hAnsi="Candara" w:cs="Arial"/>
                <w:color w:val="000000"/>
                <w:lang w:val="id-ID" w:eastAsia="en-ID"/>
              </w:rPr>
            </w:pPr>
            <w:r w:rsidRPr="005D1322">
              <w:rPr>
                <w:rFonts w:ascii="Candara" w:eastAsia="Times New Roman" w:hAnsi="Candara" w:cs="Arial"/>
                <w:color w:val="000000"/>
                <w:lang w:val="id-ID" w:eastAsia="en-ID"/>
              </w:rPr>
              <w:t>0</w:t>
            </w:r>
          </w:p>
        </w:tc>
        <w:tc>
          <w:tcPr>
            <w:tcW w:w="0" w:type="auto"/>
            <w:tcBorders>
              <w:bottom w:val="single" w:sz="4" w:space="0" w:color="auto"/>
            </w:tcBorders>
            <w:shd w:val="clear" w:color="auto" w:fill="auto"/>
            <w:noWrap/>
            <w:vAlign w:val="center"/>
            <w:hideMark/>
          </w:tcPr>
          <w:p w14:paraId="76D95396" w14:textId="77777777" w:rsidR="0040557B" w:rsidRPr="005D1322" w:rsidRDefault="0040557B" w:rsidP="005D1322">
            <w:pPr>
              <w:rPr>
                <w:rFonts w:ascii="Candara" w:eastAsia="Times New Roman" w:hAnsi="Candara" w:cs="Arial"/>
                <w:color w:val="000000"/>
                <w:lang w:val="id-ID" w:eastAsia="en-ID"/>
              </w:rPr>
            </w:pPr>
            <w:r w:rsidRPr="005D1322">
              <w:rPr>
                <w:rFonts w:ascii="Candara" w:eastAsia="Times New Roman" w:hAnsi="Candara" w:cs="Arial"/>
                <w:color w:val="000000"/>
                <w:lang w:val="id-ID" w:eastAsia="en-ID"/>
              </w:rPr>
              <w:t>0</w:t>
            </w:r>
          </w:p>
        </w:tc>
        <w:tc>
          <w:tcPr>
            <w:tcW w:w="0" w:type="auto"/>
            <w:tcBorders>
              <w:bottom w:val="single" w:sz="4" w:space="0" w:color="auto"/>
            </w:tcBorders>
            <w:shd w:val="clear" w:color="auto" w:fill="auto"/>
            <w:noWrap/>
            <w:vAlign w:val="center"/>
            <w:hideMark/>
          </w:tcPr>
          <w:p w14:paraId="0A688B12" w14:textId="77777777" w:rsidR="0040557B" w:rsidRPr="005D1322" w:rsidRDefault="0040557B" w:rsidP="005D1322">
            <w:pPr>
              <w:rPr>
                <w:rFonts w:ascii="Candara" w:eastAsia="Times New Roman" w:hAnsi="Candara" w:cs="Arial"/>
                <w:color w:val="000000"/>
                <w:lang w:val="id-ID" w:eastAsia="en-ID"/>
              </w:rPr>
            </w:pPr>
            <w:r w:rsidRPr="005D1322">
              <w:rPr>
                <w:rFonts w:ascii="Candara" w:eastAsia="Times New Roman" w:hAnsi="Candara" w:cs="Arial"/>
                <w:color w:val="000000"/>
                <w:lang w:val="id-ID" w:eastAsia="en-ID"/>
              </w:rPr>
              <w:t>0</w:t>
            </w:r>
          </w:p>
        </w:tc>
        <w:tc>
          <w:tcPr>
            <w:tcW w:w="0" w:type="auto"/>
            <w:tcBorders>
              <w:bottom w:val="single" w:sz="4" w:space="0" w:color="auto"/>
            </w:tcBorders>
            <w:shd w:val="clear" w:color="auto" w:fill="auto"/>
            <w:noWrap/>
            <w:vAlign w:val="center"/>
            <w:hideMark/>
          </w:tcPr>
          <w:p w14:paraId="67ABE277" w14:textId="77777777" w:rsidR="0040557B" w:rsidRPr="005D1322" w:rsidRDefault="0040557B" w:rsidP="005D1322">
            <w:pPr>
              <w:rPr>
                <w:rFonts w:ascii="Candara" w:eastAsia="Times New Roman" w:hAnsi="Candara" w:cs="Arial"/>
                <w:color w:val="000000"/>
                <w:lang w:val="id-ID" w:eastAsia="en-ID"/>
              </w:rPr>
            </w:pPr>
            <w:r w:rsidRPr="005D1322">
              <w:rPr>
                <w:rFonts w:ascii="Candara" w:eastAsia="Times New Roman" w:hAnsi="Candara" w:cs="Arial"/>
                <w:color w:val="000000"/>
                <w:lang w:val="id-ID" w:eastAsia="en-ID"/>
              </w:rPr>
              <w:t>1</w:t>
            </w:r>
          </w:p>
        </w:tc>
        <w:tc>
          <w:tcPr>
            <w:tcW w:w="0" w:type="auto"/>
            <w:tcBorders>
              <w:bottom w:val="single" w:sz="4" w:space="0" w:color="auto"/>
            </w:tcBorders>
            <w:shd w:val="clear" w:color="auto" w:fill="auto"/>
            <w:noWrap/>
            <w:vAlign w:val="center"/>
            <w:hideMark/>
          </w:tcPr>
          <w:p w14:paraId="481BE086" w14:textId="77777777" w:rsidR="0040557B" w:rsidRPr="005D1322" w:rsidRDefault="0040557B" w:rsidP="005D1322">
            <w:pPr>
              <w:rPr>
                <w:rFonts w:ascii="Candara" w:eastAsia="Times New Roman" w:hAnsi="Candara" w:cs="Arial"/>
                <w:color w:val="000000"/>
                <w:lang w:val="id-ID" w:eastAsia="en-ID"/>
              </w:rPr>
            </w:pPr>
            <w:r w:rsidRPr="005D1322">
              <w:rPr>
                <w:rFonts w:ascii="Candara" w:eastAsia="Times New Roman" w:hAnsi="Candara" w:cs="Arial"/>
                <w:color w:val="000000"/>
                <w:lang w:val="id-ID" w:eastAsia="en-ID"/>
              </w:rPr>
              <w:t>9</w:t>
            </w:r>
          </w:p>
        </w:tc>
        <w:tc>
          <w:tcPr>
            <w:tcW w:w="0" w:type="auto"/>
            <w:tcBorders>
              <w:bottom w:val="single" w:sz="4" w:space="0" w:color="auto"/>
            </w:tcBorders>
            <w:shd w:val="clear" w:color="auto" w:fill="auto"/>
            <w:noWrap/>
            <w:vAlign w:val="center"/>
            <w:hideMark/>
          </w:tcPr>
          <w:p w14:paraId="708140BB" w14:textId="77777777" w:rsidR="0040557B" w:rsidRPr="005D1322" w:rsidRDefault="0040557B" w:rsidP="005D1322">
            <w:pPr>
              <w:rPr>
                <w:rFonts w:ascii="Candara" w:eastAsia="Times New Roman" w:hAnsi="Candara" w:cs="Arial"/>
                <w:color w:val="000000"/>
                <w:lang w:val="id-ID" w:eastAsia="en-ID"/>
              </w:rPr>
            </w:pPr>
            <w:r w:rsidRPr="005D1322">
              <w:rPr>
                <w:rFonts w:ascii="Candara" w:eastAsia="Times New Roman" w:hAnsi="Candara" w:cs="Arial"/>
                <w:color w:val="000000"/>
                <w:lang w:val="id-ID" w:eastAsia="en-ID"/>
              </w:rPr>
              <w:t>3</w:t>
            </w:r>
          </w:p>
        </w:tc>
        <w:tc>
          <w:tcPr>
            <w:tcW w:w="0" w:type="auto"/>
            <w:tcBorders>
              <w:bottom w:val="single" w:sz="4" w:space="0" w:color="auto"/>
            </w:tcBorders>
            <w:shd w:val="clear" w:color="auto" w:fill="auto"/>
            <w:noWrap/>
            <w:vAlign w:val="center"/>
            <w:hideMark/>
          </w:tcPr>
          <w:p w14:paraId="299D2DC9" w14:textId="77777777" w:rsidR="0040557B" w:rsidRPr="005D1322" w:rsidRDefault="0040557B" w:rsidP="005D1322">
            <w:pPr>
              <w:rPr>
                <w:rFonts w:ascii="Candara" w:eastAsia="Times New Roman" w:hAnsi="Candara" w:cs="Arial"/>
                <w:color w:val="000000"/>
                <w:lang w:val="id-ID" w:eastAsia="en-ID"/>
              </w:rPr>
            </w:pPr>
            <w:r w:rsidRPr="005D1322">
              <w:rPr>
                <w:rFonts w:ascii="Candara" w:eastAsia="Times New Roman" w:hAnsi="Candara" w:cs="Arial"/>
                <w:color w:val="000000"/>
                <w:lang w:val="id-ID" w:eastAsia="en-ID"/>
              </w:rPr>
              <w:t>3</w:t>
            </w:r>
          </w:p>
        </w:tc>
      </w:tr>
    </w:tbl>
    <w:p w14:paraId="22D6C6A2" w14:textId="69B2ED93" w:rsidR="0040557B" w:rsidRPr="009D7616" w:rsidRDefault="0040557B" w:rsidP="005D1322">
      <w:pPr>
        <w:spacing w:line="360" w:lineRule="auto"/>
        <w:rPr>
          <w:rFonts w:ascii="Candara" w:hAnsi="Candara" w:cs="Arial"/>
          <w:lang w:val="en-ID"/>
        </w:rPr>
      </w:pPr>
      <w:proofErr w:type="spellStart"/>
      <w:r w:rsidRPr="009D7616">
        <w:rPr>
          <w:rFonts w:ascii="Candara" w:hAnsi="Candara" w:cs="Arial"/>
          <w:i/>
          <w:iCs/>
          <w:lang w:val="en-ID"/>
        </w:rPr>
        <w:t>Sumber</w:t>
      </w:r>
      <w:proofErr w:type="spellEnd"/>
      <w:r w:rsidRPr="009D7616">
        <w:rPr>
          <w:rFonts w:ascii="Candara" w:hAnsi="Candara" w:cs="Arial"/>
          <w:i/>
          <w:iCs/>
          <w:lang w:val="en-ID"/>
        </w:rPr>
        <w:t>:</w:t>
      </w:r>
      <w:r w:rsidRPr="009D7616">
        <w:rPr>
          <w:rFonts w:ascii="Candara" w:hAnsi="Candara" w:cs="Arial"/>
          <w:lang w:val="en-ID"/>
        </w:rPr>
        <w:t xml:space="preserve"> </w:t>
      </w:r>
      <w:proofErr w:type="spellStart"/>
      <w:r w:rsidRPr="009D7616">
        <w:rPr>
          <w:rFonts w:ascii="Candara" w:hAnsi="Candara" w:cs="Arial"/>
          <w:lang w:val="en-ID"/>
        </w:rPr>
        <w:t>Olahan</w:t>
      </w:r>
      <w:proofErr w:type="spellEnd"/>
      <w:r w:rsidRPr="009D7616">
        <w:rPr>
          <w:rFonts w:ascii="Candara" w:hAnsi="Candara" w:cs="Arial"/>
          <w:lang w:val="en-ID"/>
        </w:rPr>
        <w:t xml:space="preserve"> </w:t>
      </w:r>
      <w:proofErr w:type="spellStart"/>
      <w:r w:rsidRPr="009D7616">
        <w:rPr>
          <w:rFonts w:ascii="Candara" w:hAnsi="Candara" w:cs="Arial"/>
          <w:lang w:val="en-ID"/>
        </w:rPr>
        <w:t>Peneliti</w:t>
      </w:r>
      <w:proofErr w:type="spellEnd"/>
      <w:r w:rsidR="00921F91" w:rsidRPr="009D7616">
        <w:rPr>
          <w:rFonts w:ascii="Candara" w:hAnsi="Candara" w:cs="Arial"/>
          <w:lang w:val="en-ID"/>
        </w:rPr>
        <w:t xml:space="preserve">, </w:t>
      </w:r>
      <w:r w:rsidRPr="009D7616">
        <w:rPr>
          <w:rFonts w:ascii="Candara" w:hAnsi="Candara" w:cs="Arial"/>
          <w:lang w:val="en-ID"/>
        </w:rPr>
        <w:t>2020</w:t>
      </w:r>
    </w:p>
    <w:p w14:paraId="756EF9B9" w14:textId="505E06E1" w:rsidR="0040557B" w:rsidRPr="00A63D18" w:rsidRDefault="0040557B" w:rsidP="00C12313">
      <w:pPr>
        <w:spacing w:line="360" w:lineRule="auto"/>
        <w:ind w:firstLine="567"/>
        <w:rPr>
          <w:rFonts w:ascii="Candara" w:hAnsi="Candara" w:cs="Arial"/>
          <w:sz w:val="24"/>
          <w:szCs w:val="24"/>
          <w:lang w:val="id-ID"/>
        </w:rPr>
      </w:pPr>
      <w:r w:rsidRPr="00A63D18">
        <w:rPr>
          <w:rFonts w:ascii="Candara" w:hAnsi="Candara"/>
          <w:sz w:val="24"/>
          <w:szCs w:val="24"/>
          <w:lang w:val="id-ID"/>
        </w:rPr>
        <w:t>Langkah selanjutnya adalah m</w:t>
      </w:r>
      <w:r w:rsidRPr="00A63D18">
        <w:rPr>
          <w:rFonts w:ascii="Candara" w:hAnsi="Candara" w:cs="Arial"/>
          <w:sz w:val="24"/>
          <w:szCs w:val="24"/>
          <w:lang w:val="id-ID"/>
        </w:rPr>
        <w:t>enghitung total keefektifan/</w:t>
      </w:r>
      <w:r w:rsidRPr="00A63D18">
        <w:rPr>
          <w:rFonts w:ascii="Candara" w:hAnsi="Candara" w:cs="Arial"/>
          <w:i/>
          <w:iCs/>
          <w:sz w:val="24"/>
          <w:szCs w:val="24"/>
          <w:lang w:val="id-ID"/>
        </w:rPr>
        <w:t xml:space="preserve">Total </w:t>
      </w:r>
      <w:proofErr w:type="spellStart"/>
      <w:r w:rsidRPr="00A63D18">
        <w:rPr>
          <w:rFonts w:ascii="Candara" w:hAnsi="Candara" w:cs="Arial"/>
          <w:i/>
          <w:iCs/>
          <w:sz w:val="24"/>
          <w:szCs w:val="24"/>
          <w:lang w:val="id-ID"/>
        </w:rPr>
        <w:t>Effectiveness</w:t>
      </w:r>
      <w:proofErr w:type="spellEnd"/>
      <w:r w:rsidRPr="00A63D18">
        <w:rPr>
          <w:rFonts w:ascii="Candara" w:hAnsi="Candara" w:cs="Arial"/>
          <w:i/>
          <w:iCs/>
          <w:sz w:val="24"/>
          <w:szCs w:val="24"/>
          <w:lang w:val="id-ID"/>
        </w:rPr>
        <w:t xml:space="preserve"> </w:t>
      </w:r>
      <w:r w:rsidRPr="00A63D18">
        <w:rPr>
          <w:rFonts w:ascii="Candara" w:hAnsi="Candara" w:cs="Arial"/>
          <w:sz w:val="24"/>
          <w:szCs w:val="24"/>
          <w:lang w:val="id-ID"/>
        </w:rPr>
        <w:t xml:space="preserve">(TE) untuk masing-masing alternatif </w:t>
      </w:r>
      <w:proofErr w:type="spellStart"/>
      <w:r w:rsidRPr="00A63D18">
        <w:rPr>
          <w:rFonts w:ascii="Candara" w:hAnsi="Candara" w:cs="Arial"/>
          <w:sz w:val="24"/>
          <w:szCs w:val="24"/>
          <w:lang w:val="id-ID"/>
        </w:rPr>
        <w:t>mitigasi</w:t>
      </w:r>
      <w:proofErr w:type="spellEnd"/>
      <w:r w:rsidRPr="00A63D18">
        <w:rPr>
          <w:rFonts w:ascii="Candara" w:hAnsi="Candara" w:cs="Arial"/>
          <w:sz w:val="24"/>
          <w:szCs w:val="24"/>
          <w:lang w:val="id-ID"/>
        </w:rPr>
        <w:t xml:space="preserve"> </w:t>
      </w:r>
      <w:r w:rsidRPr="00A63D18">
        <w:rPr>
          <w:rFonts w:ascii="Candara" w:hAnsi="Candara" w:cs="Arial"/>
          <w:i/>
          <w:iCs/>
          <w:sz w:val="24"/>
          <w:szCs w:val="24"/>
          <w:lang w:val="id-ID"/>
        </w:rPr>
        <w:t>Pa</w:t>
      </w:r>
      <w:r w:rsidRPr="00A63D18">
        <w:rPr>
          <w:rFonts w:ascii="Candara" w:hAnsi="Candara" w:cs="Arial"/>
          <w:sz w:val="24"/>
          <w:szCs w:val="24"/>
          <w:lang w:val="id-ID"/>
        </w:rPr>
        <w:t>. Sebagai contoh, Nilai TE dari Pa1 adalah sebagai berikut</w:t>
      </w:r>
      <w:r w:rsidRPr="00A63D18">
        <w:rPr>
          <w:rFonts w:ascii="Candara" w:hAnsi="Candara" w:cs="Arial"/>
          <w:sz w:val="24"/>
          <w:szCs w:val="24"/>
          <w:lang w:val="en-ID"/>
        </w:rPr>
        <w:t xml:space="preserve"> </w:t>
      </w:r>
      <w:proofErr w:type="spellStart"/>
      <w:r w:rsidRPr="00A63D18">
        <w:rPr>
          <w:rFonts w:ascii="Candara" w:hAnsi="Candara" w:cs="Arial"/>
          <w:sz w:val="24"/>
          <w:szCs w:val="24"/>
          <w:lang w:val="en-ID"/>
        </w:rPr>
        <w:t>berdasarkan</w:t>
      </w:r>
      <w:proofErr w:type="spellEnd"/>
      <w:r w:rsidRPr="00A63D18">
        <w:rPr>
          <w:rFonts w:ascii="Candara" w:hAnsi="Candara" w:cs="Arial"/>
          <w:sz w:val="24"/>
          <w:szCs w:val="24"/>
          <w:lang w:val="en-ID"/>
        </w:rPr>
        <w:t xml:space="preserve"> </w:t>
      </w:r>
      <w:proofErr w:type="spellStart"/>
      <w:r w:rsidRPr="00A63D18">
        <w:rPr>
          <w:rFonts w:ascii="Candara" w:hAnsi="Candara" w:cs="Arial"/>
          <w:sz w:val="24"/>
          <w:szCs w:val="24"/>
          <w:lang w:val="en-ID"/>
        </w:rPr>
        <w:t>rumus</w:t>
      </w:r>
      <w:proofErr w:type="spellEnd"/>
      <w:r w:rsidRPr="00A63D18">
        <w:rPr>
          <w:rFonts w:ascii="Candara" w:hAnsi="Candara" w:cs="Arial"/>
          <w:sz w:val="24"/>
          <w:szCs w:val="24"/>
          <w:lang w:val="en-ID"/>
        </w:rPr>
        <w:t xml:space="preserve"> </w:t>
      </w:r>
      <w:r w:rsidRPr="00A63D18">
        <w:rPr>
          <w:rFonts w:ascii="Candara" w:hAnsi="Candara" w:cs="Arial"/>
          <w:sz w:val="24"/>
          <w:szCs w:val="24"/>
          <w:lang w:val="id-ID"/>
        </w:rPr>
        <w:t>:</w:t>
      </w:r>
    </w:p>
    <w:p w14:paraId="3D6F245F" w14:textId="77777777" w:rsidR="0040557B" w:rsidRPr="00A63D18" w:rsidRDefault="00B00A89" w:rsidP="00C12313">
      <w:pPr>
        <w:spacing w:line="360" w:lineRule="auto"/>
        <w:ind w:firstLine="567"/>
        <w:rPr>
          <w:rFonts w:ascii="Candara" w:hAnsi="Candara" w:cs="Arial"/>
          <w:i/>
          <w:sz w:val="24"/>
          <w:szCs w:val="24"/>
          <w:lang w:val="id-ID"/>
        </w:rPr>
      </w:pPr>
      <m:oMathPara>
        <m:oMathParaPr>
          <m:jc m:val="left"/>
        </m:oMathParaPr>
        <m:oMath>
          <m:sSub>
            <m:sSubPr>
              <m:ctrlPr>
                <w:rPr>
                  <w:rFonts w:ascii="Cambria Math" w:hAnsi="Cambria Math" w:cs="Arial"/>
                  <w:i/>
                  <w:sz w:val="24"/>
                  <w:szCs w:val="24"/>
                  <w:lang w:val="id-ID"/>
                </w:rPr>
              </m:ctrlPr>
            </m:sSubPr>
            <m:e>
              <m:r>
                <w:rPr>
                  <w:rFonts w:ascii="Cambria Math" w:hAnsi="Cambria Math" w:cs="Arial"/>
                  <w:sz w:val="24"/>
                  <w:szCs w:val="24"/>
                  <w:lang w:val="id-ID"/>
                </w:rPr>
                <m:t>TE</m:t>
              </m:r>
            </m:e>
            <m:sub>
              <m:r>
                <w:rPr>
                  <w:rFonts w:ascii="Cambria Math" w:hAnsi="Cambria Math" w:cs="Arial"/>
                  <w:sz w:val="24"/>
                  <w:szCs w:val="24"/>
                  <w:lang w:val="id-ID"/>
                </w:rPr>
                <m:t>k</m:t>
              </m:r>
            </m:sub>
          </m:sSub>
          <m:r>
            <w:rPr>
              <w:rFonts w:ascii="Cambria Math" w:hAnsi="Cambria Math" w:cs="Arial"/>
              <w:sz w:val="24"/>
              <w:szCs w:val="24"/>
              <w:lang w:val="id-ID"/>
            </w:rPr>
            <m:t>=</m:t>
          </m:r>
          <m:r>
            <m:rPr>
              <m:sty m:val="p"/>
            </m:rPr>
            <w:rPr>
              <w:rFonts w:ascii="Cambria Math" w:hAnsi="Cambria Math" w:cs="Arial"/>
              <w:sz w:val="24"/>
              <w:szCs w:val="24"/>
              <w:lang w:val="id-ID"/>
            </w:rPr>
            <m:t xml:space="preserve">Σ </m:t>
          </m:r>
          <m:r>
            <w:rPr>
              <w:rFonts w:ascii="Cambria Math" w:hAnsi="Cambria Math" w:cs="Arial"/>
              <w:sz w:val="24"/>
              <w:szCs w:val="24"/>
              <w:lang w:val="id-ID"/>
            </w:rPr>
            <m:t xml:space="preserve"> ARPj×</m:t>
          </m:r>
          <m:sSub>
            <m:sSubPr>
              <m:ctrlPr>
                <w:rPr>
                  <w:rFonts w:ascii="Cambria Math" w:hAnsi="Cambria Math" w:cs="Arial"/>
                  <w:i/>
                  <w:sz w:val="24"/>
                  <w:szCs w:val="24"/>
                  <w:lang w:val="id-ID"/>
                </w:rPr>
              </m:ctrlPr>
            </m:sSubPr>
            <m:e>
              <m:r>
                <w:rPr>
                  <w:rFonts w:ascii="Cambria Math" w:hAnsi="Cambria Math" w:cs="Arial"/>
                  <w:sz w:val="24"/>
                  <w:szCs w:val="24"/>
                  <w:lang w:val="id-ID"/>
                </w:rPr>
                <m:t>E</m:t>
              </m:r>
            </m:e>
            <m:sub>
              <m:r>
                <w:rPr>
                  <w:rFonts w:ascii="Cambria Math" w:hAnsi="Cambria Math" w:cs="Arial"/>
                  <w:sz w:val="24"/>
                  <w:szCs w:val="24"/>
                  <w:lang w:val="id-ID"/>
                </w:rPr>
                <m:t>jk</m:t>
              </m:r>
            </m:sub>
          </m:sSub>
        </m:oMath>
      </m:oMathPara>
    </w:p>
    <w:p w14:paraId="6BD31538" w14:textId="77777777" w:rsidR="0040557B" w:rsidRPr="00A63D18" w:rsidRDefault="00B00A89" w:rsidP="00C12313">
      <w:pPr>
        <w:spacing w:line="360" w:lineRule="auto"/>
        <w:ind w:firstLine="567"/>
        <w:rPr>
          <w:rFonts w:ascii="Candara" w:hAnsi="Candara" w:cs="Arial"/>
          <w:i/>
          <w:sz w:val="24"/>
          <w:szCs w:val="24"/>
          <w:lang w:val="id-ID"/>
        </w:rPr>
      </w:pPr>
      <m:oMathPara>
        <m:oMathParaPr>
          <m:jc m:val="left"/>
        </m:oMathParaPr>
        <m:oMath>
          <m:sSub>
            <m:sSubPr>
              <m:ctrlPr>
                <w:rPr>
                  <w:rFonts w:ascii="Cambria Math" w:hAnsi="Cambria Math" w:cs="Arial"/>
                  <w:i/>
                  <w:sz w:val="24"/>
                  <w:szCs w:val="24"/>
                  <w:lang w:val="id-ID"/>
                </w:rPr>
              </m:ctrlPr>
            </m:sSubPr>
            <m:e>
              <m:r>
                <w:rPr>
                  <w:rFonts w:ascii="Cambria Math" w:hAnsi="Cambria Math" w:cs="Arial"/>
                  <w:sz w:val="24"/>
                  <w:szCs w:val="24"/>
                  <w:lang w:val="id-ID"/>
                </w:rPr>
                <m:t>TE</m:t>
              </m:r>
            </m:e>
            <m:sub>
              <m:r>
                <w:rPr>
                  <w:rFonts w:ascii="Cambria Math" w:hAnsi="Cambria Math" w:cs="Arial"/>
                  <w:sz w:val="24"/>
                  <w:szCs w:val="24"/>
                  <w:lang w:val="id-ID"/>
                </w:rPr>
                <m:t>1</m:t>
              </m:r>
            </m:sub>
          </m:sSub>
          <m:r>
            <w:rPr>
              <w:rFonts w:ascii="Cambria Math" w:hAnsi="Cambria Math" w:cs="Arial"/>
              <w:sz w:val="24"/>
              <w:szCs w:val="24"/>
              <w:lang w:val="id-ID"/>
            </w:rPr>
            <m:t>=</m:t>
          </m:r>
          <m:d>
            <m:dPr>
              <m:ctrlPr>
                <w:rPr>
                  <w:rFonts w:ascii="Cambria Math" w:hAnsi="Cambria Math" w:cs="Arial"/>
                  <w:sz w:val="24"/>
                  <w:szCs w:val="24"/>
                  <w:lang w:val="id-ID"/>
                </w:rPr>
              </m:ctrlPr>
            </m:dPr>
            <m:e>
              <m:r>
                <m:rPr>
                  <m:sty m:val="p"/>
                </m:rPr>
                <w:rPr>
                  <w:rFonts w:ascii="Cambria Math" w:hAnsi="Cambria Math" w:cs="Arial"/>
                  <w:sz w:val="24"/>
                  <w:szCs w:val="24"/>
                  <w:lang w:val="id-ID"/>
                </w:rPr>
                <m:t xml:space="preserve">990 </m:t>
              </m:r>
              <m:r>
                <w:rPr>
                  <w:rFonts w:ascii="Cambria Math" w:hAnsi="Cambria Math" w:cs="Arial"/>
                  <w:sz w:val="24"/>
                  <w:szCs w:val="24"/>
                  <w:lang w:val="id-ID"/>
                </w:rPr>
                <m:t>×9</m:t>
              </m:r>
              <m:ctrlPr>
                <w:rPr>
                  <w:rFonts w:ascii="Cambria Math" w:hAnsi="Cambria Math" w:cs="Arial"/>
                  <w:i/>
                  <w:sz w:val="24"/>
                  <w:szCs w:val="24"/>
                  <w:lang w:val="id-ID"/>
                </w:rPr>
              </m:ctrlPr>
            </m:e>
          </m:d>
          <m:r>
            <w:rPr>
              <w:rFonts w:ascii="Cambria Math" w:hAnsi="Cambria Math" w:cs="Arial"/>
              <w:sz w:val="24"/>
              <w:szCs w:val="24"/>
              <w:lang w:val="id-ID"/>
            </w:rPr>
            <m:t>+(987 ×0)</m:t>
          </m:r>
          <m:r>
            <m:rPr>
              <m:sty m:val="p"/>
            </m:rPr>
            <w:rPr>
              <w:rFonts w:ascii="Cambria Math" w:hAnsi="Cambria Math" w:cs="Arial"/>
              <w:sz w:val="24"/>
              <w:szCs w:val="24"/>
              <w:lang w:val="id-ID"/>
            </w:rPr>
            <m:t xml:space="preserve"> </m:t>
          </m:r>
        </m:oMath>
      </m:oMathPara>
    </w:p>
    <w:p w14:paraId="1BE1F4D7" w14:textId="77777777" w:rsidR="0040557B" w:rsidRPr="00A63D18" w:rsidRDefault="00B00A89" w:rsidP="00C12313">
      <w:pPr>
        <w:spacing w:line="360" w:lineRule="auto"/>
        <w:ind w:firstLine="567"/>
        <w:rPr>
          <w:rFonts w:ascii="Candara" w:hAnsi="Candara" w:cs="Arial"/>
          <w:i/>
          <w:sz w:val="24"/>
          <w:szCs w:val="24"/>
          <w:lang w:val="id-ID"/>
        </w:rPr>
      </w:pPr>
      <m:oMathPara>
        <m:oMathParaPr>
          <m:jc m:val="left"/>
        </m:oMathParaPr>
        <m:oMath>
          <m:sSub>
            <m:sSubPr>
              <m:ctrlPr>
                <w:rPr>
                  <w:rFonts w:ascii="Cambria Math" w:hAnsi="Cambria Math" w:cs="Arial"/>
                  <w:i/>
                  <w:sz w:val="24"/>
                  <w:szCs w:val="24"/>
                  <w:lang w:val="id-ID"/>
                </w:rPr>
              </m:ctrlPr>
            </m:sSubPr>
            <m:e>
              <m:r>
                <w:rPr>
                  <w:rFonts w:ascii="Cambria Math" w:hAnsi="Cambria Math" w:cs="Arial"/>
                  <w:sz w:val="24"/>
                  <w:szCs w:val="24"/>
                  <w:lang w:val="id-ID"/>
                </w:rPr>
                <m:t>TE</m:t>
              </m:r>
            </m:e>
            <m:sub>
              <m:r>
                <w:rPr>
                  <w:rFonts w:ascii="Cambria Math" w:hAnsi="Cambria Math" w:cs="Arial"/>
                  <w:sz w:val="24"/>
                  <w:szCs w:val="24"/>
                  <w:lang w:val="id-ID"/>
                </w:rPr>
                <m:t>1</m:t>
              </m:r>
            </m:sub>
          </m:sSub>
          <m:r>
            <w:rPr>
              <w:rFonts w:ascii="Cambria Math" w:hAnsi="Cambria Math" w:cs="Arial"/>
              <w:sz w:val="24"/>
              <w:szCs w:val="24"/>
              <w:lang w:val="id-ID"/>
            </w:rPr>
            <m:t>=8910</m:t>
          </m:r>
        </m:oMath>
      </m:oMathPara>
    </w:p>
    <w:p w14:paraId="7BFF21E9" w14:textId="36F39A4E" w:rsidR="009730F9" w:rsidRPr="00A63D18" w:rsidRDefault="009730F9" w:rsidP="00C12313">
      <w:pPr>
        <w:spacing w:line="360" w:lineRule="auto"/>
        <w:ind w:firstLine="567"/>
        <w:rPr>
          <w:rFonts w:ascii="Candara" w:hAnsi="Candara" w:cs="Arial"/>
          <w:sz w:val="24"/>
          <w:szCs w:val="24"/>
          <w:lang w:val="id-ID"/>
        </w:rPr>
      </w:pPr>
      <w:r w:rsidRPr="00A63D18">
        <w:rPr>
          <w:rFonts w:ascii="Candara" w:hAnsi="Candara" w:cs="Arial"/>
          <w:iCs/>
          <w:sz w:val="24"/>
          <w:szCs w:val="24"/>
          <w:lang w:val="id-ID"/>
        </w:rPr>
        <w:t xml:space="preserve">Hasil perhitungan nilai </w:t>
      </w:r>
      <w:r w:rsidRPr="00A63D18">
        <w:rPr>
          <w:rFonts w:ascii="Candara" w:hAnsi="Candara" w:cs="Arial"/>
          <w:i/>
          <w:sz w:val="24"/>
          <w:szCs w:val="24"/>
          <w:lang w:val="id-ID"/>
        </w:rPr>
        <w:t xml:space="preserve">TE </w:t>
      </w:r>
      <w:r w:rsidRPr="00A63D18">
        <w:rPr>
          <w:rFonts w:ascii="Candara" w:hAnsi="Candara" w:cs="Arial"/>
          <w:iCs/>
          <w:sz w:val="24"/>
          <w:szCs w:val="24"/>
          <w:lang w:val="id-ID"/>
        </w:rPr>
        <w:t xml:space="preserve">dari </w:t>
      </w:r>
      <w:r w:rsidRPr="00A63D18">
        <w:rPr>
          <w:rFonts w:ascii="Candara" w:hAnsi="Candara" w:cs="Arial"/>
          <w:sz w:val="24"/>
          <w:szCs w:val="24"/>
          <w:lang w:val="id-ID"/>
        </w:rPr>
        <w:t xml:space="preserve">7 alternatif </w:t>
      </w:r>
      <w:proofErr w:type="spellStart"/>
      <w:r w:rsidRPr="00A63D18">
        <w:rPr>
          <w:rFonts w:ascii="Candara" w:hAnsi="Candara" w:cs="Arial"/>
          <w:sz w:val="24"/>
          <w:szCs w:val="24"/>
          <w:lang w:val="id-ID"/>
        </w:rPr>
        <w:t>mitigasi</w:t>
      </w:r>
      <w:proofErr w:type="spellEnd"/>
      <w:r w:rsidRPr="00A63D18">
        <w:rPr>
          <w:rFonts w:ascii="Candara" w:hAnsi="Candara" w:cs="Arial"/>
          <w:sz w:val="24"/>
          <w:szCs w:val="24"/>
          <w:lang w:val="id-ID"/>
        </w:rPr>
        <w:t xml:space="preserve"> dapat dilihat pada </w:t>
      </w:r>
      <w:r w:rsidR="00AE1151">
        <w:rPr>
          <w:rFonts w:ascii="Candara" w:hAnsi="Candara" w:cs="Arial"/>
          <w:sz w:val="24"/>
          <w:szCs w:val="24"/>
        </w:rPr>
        <w:t>T</w:t>
      </w:r>
      <w:proofErr w:type="spellStart"/>
      <w:r w:rsidRPr="00A63D18">
        <w:rPr>
          <w:rFonts w:ascii="Candara" w:hAnsi="Candara" w:cs="Arial"/>
          <w:sz w:val="24"/>
          <w:szCs w:val="24"/>
          <w:lang w:val="id-ID"/>
        </w:rPr>
        <w:t>abel</w:t>
      </w:r>
      <w:proofErr w:type="spellEnd"/>
      <w:r w:rsidRPr="00A63D18">
        <w:rPr>
          <w:rFonts w:ascii="Candara" w:hAnsi="Candara" w:cs="Arial"/>
          <w:sz w:val="24"/>
          <w:szCs w:val="24"/>
          <w:lang w:val="id-ID"/>
        </w:rPr>
        <w:t xml:space="preserve"> </w:t>
      </w:r>
      <w:r w:rsidR="000C5AC6">
        <w:rPr>
          <w:rFonts w:ascii="Candara" w:hAnsi="Candara" w:cs="Arial"/>
          <w:sz w:val="24"/>
          <w:szCs w:val="24"/>
          <w:lang w:val="en-ID"/>
        </w:rPr>
        <w:t>5</w:t>
      </w:r>
      <w:r w:rsidRPr="00A63D18">
        <w:rPr>
          <w:rFonts w:ascii="Candara" w:hAnsi="Candara" w:cs="Arial"/>
          <w:sz w:val="24"/>
          <w:szCs w:val="24"/>
          <w:lang w:val="id-ID"/>
        </w:rPr>
        <w:t>.</w:t>
      </w:r>
    </w:p>
    <w:p w14:paraId="05C4E800" w14:textId="373090D8" w:rsidR="009730F9" w:rsidRPr="000C5AC6" w:rsidRDefault="009730F9" w:rsidP="0083429F">
      <w:pPr>
        <w:ind w:firstLine="567"/>
        <w:jc w:val="center"/>
        <w:rPr>
          <w:rFonts w:ascii="Candara" w:hAnsi="Candara" w:cs="Arial"/>
          <w:lang w:val="id-ID"/>
        </w:rPr>
      </w:pPr>
      <w:r w:rsidRPr="000C5AC6">
        <w:rPr>
          <w:rFonts w:ascii="Candara" w:hAnsi="Candara" w:cs="Arial"/>
          <w:b/>
          <w:bCs/>
          <w:lang w:val="id-ID"/>
        </w:rPr>
        <w:t xml:space="preserve">Tabel </w:t>
      </w:r>
      <w:r w:rsidR="000C5AC6" w:rsidRPr="000C5AC6">
        <w:rPr>
          <w:rFonts w:ascii="Candara" w:hAnsi="Candara" w:cs="Arial"/>
          <w:b/>
          <w:bCs/>
          <w:lang w:val="en-ID"/>
        </w:rPr>
        <w:t>5.</w:t>
      </w:r>
      <w:r w:rsidRPr="000C5AC6">
        <w:rPr>
          <w:rFonts w:ascii="Candara" w:hAnsi="Candara" w:cs="Arial"/>
          <w:lang w:val="id-ID"/>
        </w:rPr>
        <w:t xml:space="preserve"> Hasil Perhitungan Nilai Total Keefektifan (</w:t>
      </w:r>
      <w:r w:rsidRPr="000C5AC6">
        <w:rPr>
          <w:rFonts w:ascii="Candara" w:hAnsi="Candara" w:cs="Arial"/>
          <w:i/>
          <w:iCs/>
          <w:lang w:val="id-ID"/>
        </w:rPr>
        <w:t>TE</w:t>
      </w:r>
      <w:r w:rsidRPr="000C5AC6">
        <w:rPr>
          <w:rFonts w:ascii="Candara" w:hAnsi="Candara" w:cs="Arial"/>
          <w:lang w:val="id-ID"/>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596"/>
        <w:gridCol w:w="600"/>
        <w:gridCol w:w="597"/>
        <w:gridCol w:w="597"/>
        <w:gridCol w:w="609"/>
        <w:gridCol w:w="587"/>
        <w:gridCol w:w="587"/>
      </w:tblGrid>
      <w:tr w:rsidR="009730F9" w:rsidRPr="0083429F" w14:paraId="77CF6DAF" w14:textId="77777777" w:rsidTr="0083429F">
        <w:trPr>
          <w:trHeight w:val="510"/>
          <w:jc w:val="center"/>
        </w:trPr>
        <w:tc>
          <w:tcPr>
            <w:tcW w:w="716" w:type="pct"/>
            <w:tcBorders>
              <w:top w:val="single" w:sz="4" w:space="0" w:color="auto"/>
              <w:bottom w:val="single" w:sz="4" w:space="0" w:color="auto"/>
            </w:tcBorders>
            <w:shd w:val="clear" w:color="auto" w:fill="auto"/>
            <w:noWrap/>
            <w:vAlign w:val="center"/>
            <w:hideMark/>
          </w:tcPr>
          <w:p w14:paraId="6E050151" w14:textId="77777777" w:rsidR="009730F9" w:rsidRPr="0083429F" w:rsidRDefault="009730F9" w:rsidP="00C12313">
            <w:pPr>
              <w:ind w:firstLine="567"/>
              <w:jc w:val="center"/>
              <w:rPr>
                <w:rFonts w:ascii="Candara" w:eastAsia="Times New Roman" w:hAnsi="Candara" w:cs="Arial"/>
                <w:color w:val="000000"/>
                <w:lang w:val="id-ID" w:eastAsia="en-ID"/>
              </w:rPr>
            </w:pPr>
            <w:r w:rsidRPr="0083429F">
              <w:rPr>
                <w:rFonts w:ascii="Candara" w:eastAsia="Times New Roman" w:hAnsi="Candara" w:cs="Arial"/>
                <w:color w:val="000000"/>
                <w:lang w:val="id-ID" w:eastAsia="en-ID"/>
              </w:rPr>
              <w:t>Pa1</w:t>
            </w:r>
          </w:p>
        </w:tc>
        <w:tc>
          <w:tcPr>
            <w:tcW w:w="720" w:type="pct"/>
            <w:tcBorders>
              <w:top w:val="single" w:sz="4" w:space="0" w:color="auto"/>
              <w:bottom w:val="single" w:sz="4" w:space="0" w:color="auto"/>
            </w:tcBorders>
            <w:shd w:val="clear" w:color="auto" w:fill="auto"/>
            <w:noWrap/>
            <w:vAlign w:val="center"/>
            <w:hideMark/>
          </w:tcPr>
          <w:p w14:paraId="51107EE7" w14:textId="77777777" w:rsidR="009730F9" w:rsidRPr="0083429F" w:rsidRDefault="009730F9" w:rsidP="00C12313">
            <w:pPr>
              <w:ind w:firstLine="567"/>
              <w:jc w:val="center"/>
              <w:rPr>
                <w:rFonts w:ascii="Candara" w:eastAsia="Times New Roman" w:hAnsi="Candara" w:cs="Arial"/>
                <w:color w:val="000000"/>
                <w:lang w:val="id-ID" w:eastAsia="en-ID"/>
              </w:rPr>
            </w:pPr>
            <w:r w:rsidRPr="0083429F">
              <w:rPr>
                <w:rFonts w:ascii="Candara" w:eastAsia="Times New Roman" w:hAnsi="Candara" w:cs="Arial"/>
                <w:color w:val="000000"/>
                <w:lang w:val="id-ID" w:eastAsia="en-ID"/>
              </w:rPr>
              <w:t>Pa2</w:t>
            </w:r>
          </w:p>
        </w:tc>
        <w:tc>
          <w:tcPr>
            <w:tcW w:w="716" w:type="pct"/>
            <w:tcBorders>
              <w:top w:val="single" w:sz="4" w:space="0" w:color="auto"/>
              <w:bottom w:val="single" w:sz="4" w:space="0" w:color="auto"/>
            </w:tcBorders>
            <w:shd w:val="clear" w:color="auto" w:fill="auto"/>
            <w:noWrap/>
            <w:vAlign w:val="center"/>
            <w:hideMark/>
          </w:tcPr>
          <w:p w14:paraId="00E15524" w14:textId="77777777" w:rsidR="009730F9" w:rsidRPr="0083429F" w:rsidRDefault="009730F9" w:rsidP="00C12313">
            <w:pPr>
              <w:ind w:firstLine="567"/>
              <w:jc w:val="center"/>
              <w:rPr>
                <w:rFonts w:ascii="Candara" w:eastAsia="Times New Roman" w:hAnsi="Candara" w:cs="Arial"/>
                <w:color w:val="000000"/>
                <w:lang w:val="id-ID" w:eastAsia="en-ID"/>
              </w:rPr>
            </w:pPr>
            <w:r w:rsidRPr="0083429F">
              <w:rPr>
                <w:rFonts w:ascii="Candara" w:eastAsia="Times New Roman" w:hAnsi="Candara" w:cs="Arial"/>
                <w:color w:val="000000"/>
                <w:lang w:val="id-ID" w:eastAsia="en-ID"/>
              </w:rPr>
              <w:t>Pa3</w:t>
            </w:r>
          </w:p>
        </w:tc>
        <w:tc>
          <w:tcPr>
            <w:tcW w:w="716" w:type="pct"/>
            <w:tcBorders>
              <w:top w:val="single" w:sz="4" w:space="0" w:color="auto"/>
              <w:bottom w:val="single" w:sz="4" w:space="0" w:color="auto"/>
            </w:tcBorders>
            <w:shd w:val="clear" w:color="auto" w:fill="auto"/>
            <w:noWrap/>
            <w:vAlign w:val="center"/>
            <w:hideMark/>
          </w:tcPr>
          <w:p w14:paraId="5F8BE4CC" w14:textId="77777777" w:rsidR="009730F9" w:rsidRPr="0083429F" w:rsidRDefault="009730F9" w:rsidP="00C12313">
            <w:pPr>
              <w:ind w:firstLine="567"/>
              <w:jc w:val="center"/>
              <w:rPr>
                <w:rFonts w:ascii="Candara" w:eastAsia="Times New Roman" w:hAnsi="Candara" w:cs="Arial"/>
                <w:color w:val="000000"/>
                <w:lang w:val="id-ID" w:eastAsia="en-ID"/>
              </w:rPr>
            </w:pPr>
            <w:r w:rsidRPr="0083429F">
              <w:rPr>
                <w:rFonts w:ascii="Candara" w:eastAsia="Times New Roman" w:hAnsi="Candara" w:cs="Arial"/>
                <w:color w:val="000000"/>
                <w:lang w:val="id-ID" w:eastAsia="en-ID"/>
              </w:rPr>
              <w:t>Pa4</w:t>
            </w:r>
          </w:p>
        </w:tc>
        <w:tc>
          <w:tcPr>
            <w:tcW w:w="734" w:type="pct"/>
            <w:tcBorders>
              <w:top w:val="single" w:sz="4" w:space="0" w:color="auto"/>
              <w:bottom w:val="single" w:sz="4" w:space="0" w:color="auto"/>
            </w:tcBorders>
            <w:shd w:val="clear" w:color="auto" w:fill="auto"/>
            <w:noWrap/>
            <w:vAlign w:val="center"/>
            <w:hideMark/>
          </w:tcPr>
          <w:p w14:paraId="14D55216" w14:textId="77777777" w:rsidR="009730F9" w:rsidRPr="0083429F" w:rsidRDefault="009730F9" w:rsidP="00C12313">
            <w:pPr>
              <w:ind w:firstLine="567"/>
              <w:jc w:val="center"/>
              <w:rPr>
                <w:rFonts w:ascii="Candara" w:eastAsia="Times New Roman" w:hAnsi="Candara" w:cs="Arial"/>
                <w:color w:val="000000"/>
                <w:lang w:val="id-ID" w:eastAsia="en-ID"/>
              </w:rPr>
            </w:pPr>
            <w:r w:rsidRPr="0083429F">
              <w:rPr>
                <w:rFonts w:ascii="Candara" w:eastAsia="Times New Roman" w:hAnsi="Candara" w:cs="Arial"/>
                <w:color w:val="000000"/>
                <w:lang w:val="id-ID" w:eastAsia="en-ID"/>
              </w:rPr>
              <w:t>Pa5</w:t>
            </w:r>
          </w:p>
        </w:tc>
        <w:tc>
          <w:tcPr>
            <w:tcW w:w="699" w:type="pct"/>
            <w:tcBorders>
              <w:top w:val="single" w:sz="4" w:space="0" w:color="auto"/>
              <w:bottom w:val="single" w:sz="4" w:space="0" w:color="auto"/>
            </w:tcBorders>
            <w:shd w:val="clear" w:color="auto" w:fill="auto"/>
            <w:noWrap/>
            <w:vAlign w:val="center"/>
            <w:hideMark/>
          </w:tcPr>
          <w:p w14:paraId="56BACB1E" w14:textId="77777777" w:rsidR="009730F9" w:rsidRPr="0083429F" w:rsidRDefault="009730F9" w:rsidP="00C12313">
            <w:pPr>
              <w:ind w:firstLine="567"/>
              <w:jc w:val="center"/>
              <w:rPr>
                <w:rFonts w:ascii="Candara" w:eastAsia="Times New Roman" w:hAnsi="Candara" w:cs="Arial"/>
                <w:color w:val="000000"/>
                <w:lang w:val="id-ID" w:eastAsia="en-ID"/>
              </w:rPr>
            </w:pPr>
            <w:r w:rsidRPr="0083429F">
              <w:rPr>
                <w:rFonts w:ascii="Candara" w:eastAsia="Times New Roman" w:hAnsi="Candara" w:cs="Arial"/>
                <w:color w:val="000000"/>
                <w:lang w:val="id-ID" w:eastAsia="en-ID"/>
              </w:rPr>
              <w:t>Pa6</w:t>
            </w:r>
          </w:p>
        </w:tc>
        <w:tc>
          <w:tcPr>
            <w:tcW w:w="699" w:type="pct"/>
            <w:tcBorders>
              <w:top w:val="single" w:sz="4" w:space="0" w:color="auto"/>
              <w:bottom w:val="single" w:sz="4" w:space="0" w:color="auto"/>
            </w:tcBorders>
            <w:shd w:val="clear" w:color="auto" w:fill="auto"/>
            <w:noWrap/>
            <w:vAlign w:val="center"/>
            <w:hideMark/>
          </w:tcPr>
          <w:p w14:paraId="570F0F6B" w14:textId="77777777" w:rsidR="009730F9" w:rsidRPr="0083429F" w:rsidRDefault="009730F9" w:rsidP="00C12313">
            <w:pPr>
              <w:ind w:firstLine="567"/>
              <w:jc w:val="center"/>
              <w:rPr>
                <w:rFonts w:ascii="Candara" w:eastAsia="Times New Roman" w:hAnsi="Candara" w:cs="Arial"/>
                <w:color w:val="000000"/>
                <w:lang w:val="id-ID" w:eastAsia="en-ID"/>
              </w:rPr>
            </w:pPr>
            <w:r w:rsidRPr="0083429F">
              <w:rPr>
                <w:rFonts w:ascii="Candara" w:eastAsia="Times New Roman" w:hAnsi="Candara" w:cs="Arial"/>
                <w:color w:val="000000"/>
                <w:lang w:val="id-ID" w:eastAsia="en-ID"/>
              </w:rPr>
              <w:t>Pa7</w:t>
            </w:r>
          </w:p>
        </w:tc>
      </w:tr>
      <w:tr w:rsidR="009730F9" w:rsidRPr="0083429F" w14:paraId="47549E8D" w14:textId="77777777" w:rsidTr="0083429F">
        <w:trPr>
          <w:trHeight w:val="689"/>
          <w:jc w:val="center"/>
        </w:trPr>
        <w:tc>
          <w:tcPr>
            <w:tcW w:w="716" w:type="pct"/>
            <w:tcBorders>
              <w:top w:val="single" w:sz="4" w:space="0" w:color="auto"/>
            </w:tcBorders>
            <w:shd w:val="clear" w:color="auto" w:fill="auto"/>
            <w:noWrap/>
            <w:vAlign w:val="center"/>
            <w:hideMark/>
          </w:tcPr>
          <w:p w14:paraId="6BAFCF67" w14:textId="77777777" w:rsidR="009730F9" w:rsidRPr="0083429F" w:rsidRDefault="009730F9" w:rsidP="00C12313">
            <w:pPr>
              <w:ind w:firstLine="567"/>
              <w:jc w:val="center"/>
              <w:rPr>
                <w:rFonts w:ascii="Candara" w:eastAsia="Times New Roman" w:hAnsi="Candara" w:cs="Arial"/>
                <w:color w:val="000000"/>
                <w:lang w:val="id-ID" w:eastAsia="en-ID"/>
              </w:rPr>
            </w:pPr>
            <w:r w:rsidRPr="0083429F">
              <w:rPr>
                <w:rFonts w:ascii="Candara" w:eastAsia="Times New Roman" w:hAnsi="Candara" w:cs="Arial"/>
                <w:color w:val="000000"/>
                <w:lang w:val="id-ID" w:eastAsia="en-ID"/>
              </w:rPr>
              <w:t>8910</w:t>
            </w:r>
          </w:p>
        </w:tc>
        <w:tc>
          <w:tcPr>
            <w:tcW w:w="720" w:type="pct"/>
            <w:tcBorders>
              <w:top w:val="single" w:sz="4" w:space="0" w:color="auto"/>
            </w:tcBorders>
            <w:shd w:val="clear" w:color="auto" w:fill="auto"/>
            <w:noWrap/>
            <w:vAlign w:val="center"/>
            <w:hideMark/>
          </w:tcPr>
          <w:p w14:paraId="52B493EF" w14:textId="77777777" w:rsidR="009730F9" w:rsidRPr="0083429F" w:rsidRDefault="009730F9" w:rsidP="00C12313">
            <w:pPr>
              <w:ind w:firstLine="567"/>
              <w:jc w:val="center"/>
              <w:rPr>
                <w:rFonts w:ascii="Candara" w:eastAsia="Times New Roman" w:hAnsi="Candara" w:cs="Arial"/>
                <w:color w:val="000000"/>
                <w:lang w:val="id-ID" w:eastAsia="en-ID"/>
              </w:rPr>
            </w:pPr>
            <w:r w:rsidRPr="0083429F">
              <w:rPr>
                <w:rFonts w:ascii="Candara" w:eastAsia="Times New Roman" w:hAnsi="Candara" w:cs="Arial"/>
                <w:color w:val="000000"/>
                <w:lang w:val="id-ID" w:eastAsia="en-ID"/>
              </w:rPr>
              <w:t>2970</w:t>
            </w:r>
          </w:p>
        </w:tc>
        <w:tc>
          <w:tcPr>
            <w:tcW w:w="716" w:type="pct"/>
            <w:tcBorders>
              <w:top w:val="single" w:sz="4" w:space="0" w:color="auto"/>
            </w:tcBorders>
            <w:shd w:val="clear" w:color="auto" w:fill="auto"/>
            <w:noWrap/>
            <w:vAlign w:val="center"/>
            <w:hideMark/>
          </w:tcPr>
          <w:p w14:paraId="749C18DA" w14:textId="77777777" w:rsidR="009730F9" w:rsidRPr="0083429F" w:rsidRDefault="009730F9" w:rsidP="00C12313">
            <w:pPr>
              <w:ind w:firstLine="567"/>
              <w:jc w:val="center"/>
              <w:rPr>
                <w:rFonts w:ascii="Candara" w:eastAsia="Times New Roman" w:hAnsi="Candara" w:cs="Arial"/>
                <w:color w:val="000000"/>
                <w:lang w:val="id-ID" w:eastAsia="en-ID"/>
              </w:rPr>
            </w:pPr>
            <w:r w:rsidRPr="0083429F">
              <w:rPr>
                <w:rFonts w:ascii="Candara" w:eastAsia="Times New Roman" w:hAnsi="Candara" w:cs="Arial"/>
                <w:color w:val="000000"/>
                <w:lang w:val="id-ID" w:eastAsia="en-ID"/>
              </w:rPr>
              <w:t>8910</w:t>
            </w:r>
          </w:p>
        </w:tc>
        <w:tc>
          <w:tcPr>
            <w:tcW w:w="716" w:type="pct"/>
            <w:tcBorders>
              <w:top w:val="single" w:sz="4" w:space="0" w:color="auto"/>
            </w:tcBorders>
            <w:shd w:val="clear" w:color="auto" w:fill="auto"/>
            <w:noWrap/>
            <w:vAlign w:val="center"/>
            <w:hideMark/>
          </w:tcPr>
          <w:p w14:paraId="23726C04" w14:textId="77777777" w:rsidR="009730F9" w:rsidRPr="0083429F" w:rsidRDefault="009730F9" w:rsidP="00C12313">
            <w:pPr>
              <w:ind w:firstLine="567"/>
              <w:jc w:val="center"/>
              <w:rPr>
                <w:rFonts w:ascii="Candara" w:eastAsia="Times New Roman" w:hAnsi="Candara" w:cs="Arial"/>
                <w:color w:val="000000"/>
                <w:lang w:val="id-ID" w:eastAsia="en-ID"/>
              </w:rPr>
            </w:pPr>
            <w:r w:rsidRPr="0083429F">
              <w:rPr>
                <w:rFonts w:ascii="Candara" w:eastAsia="Times New Roman" w:hAnsi="Candara" w:cs="Arial"/>
                <w:color w:val="000000"/>
                <w:lang w:val="id-ID" w:eastAsia="en-ID"/>
              </w:rPr>
              <w:t>3957</w:t>
            </w:r>
          </w:p>
        </w:tc>
        <w:tc>
          <w:tcPr>
            <w:tcW w:w="734" w:type="pct"/>
            <w:tcBorders>
              <w:top w:val="single" w:sz="4" w:space="0" w:color="auto"/>
            </w:tcBorders>
            <w:shd w:val="clear" w:color="auto" w:fill="auto"/>
            <w:noWrap/>
            <w:vAlign w:val="center"/>
            <w:hideMark/>
          </w:tcPr>
          <w:p w14:paraId="77A6A300" w14:textId="77777777" w:rsidR="009730F9" w:rsidRPr="0083429F" w:rsidRDefault="009730F9" w:rsidP="00C12313">
            <w:pPr>
              <w:ind w:firstLine="567"/>
              <w:jc w:val="center"/>
              <w:rPr>
                <w:rFonts w:ascii="Candara" w:eastAsia="Times New Roman" w:hAnsi="Candara" w:cs="Arial"/>
                <w:color w:val="000000"/>
                <w:lang w:val="id-ID" w:eastAsia="en-ID"/>
              </w:rPr>
            </w:pPr>
            <w:r w:rsidRPr="0083429F">
              <w:rPr>
                <w:rFonts w:ascii="Candara" w:eastAsia="Times New Roman" w:hAnsi="Candara" w:cs="Arial"/>
                <w:color w:val="000000"/>
                <w:lang w:val="id-ID" w:eastAsia="en-ID"/>
              </w:rPr>
              <w:t>8883</w:t>
            </w:r>
          </w:p>
        </w:tc>
        <w:tc>
          <w:tcPr>
            <w:tcW w:w="699" w:type="pct"/>
            <w:tcBorders>
              <w:top w:val="single" w:sz="4" w:space="0" w:color="auto"/>
            </w:tcBorders>
            <w:shd w:val="clear" w:color="auto" w:fill="auto"/>
            <w:noWrap/>
            <w:vAlign w:val="center"/>
            <w:hideMark/>
          </w:tcPr>
          <w:p w14:paraId="4EC83720" w14:textId="77777777" w:rsidR="009730F9" w:rsidRPr="0083429F" w:rsidRDefault="009730F9" w:rsidP="00C12313">
            <w:pPr>
              <w:ind w:firstLine="567"/>
              <w:jc w:val="center"/>
              <w:rPr>
                <w:rFonts w:ascii="Candara" w:eastAsia="Times New Roman" w:hAnsi="Candara" w:cs="Arial"/>
                <w:color w:val="000000"/>
                <w:lang w:val="id-ID" w:eastAsia="en-ID"/>
              </w:rPr>
            </w:pPr>
            <w:r w:rsidRPr="0083429F">
              <w:rPr>
                <w:rFonts w:ascii="Candara" w:eastAsia="Times New Roman" w:hAnsi="Candara" w:cs="Arial"/>
                <w:color w:val="000000"/>
                <w:lang w:val="id-ID" w:eastAsia="en-ID"/>
              </w:rPr>
              <w:t>3951</w:t>
            </w:r>
          </w:p>
        </w:tc>
        <w:tc>
          <w:tcPr>
            <w:tcW w:w="699" w:type="pct"/>
            <w:tcBorders>
              <w:top w:val="single" w:sz="4" w:space="0" w:color="auto"/>
            </w:tcBorders>
            <w:shd w:val="clear" w:color="auto" w:fill="auto"/>
            <w:noWrap/>
            <w:vAlign w:val="center"/>
            <w:hideMark/>
          </w:tcPr>
          <w:p w14:paraId="71F7B7D7" w14:textId="77777777" w:rsidR="009730F9" w:rsidRPr="0083429F" w:rsidRDefault="009730F9" w:rsidP="00C12313">
            <w:pPr>
              <w:ind w:firstLine="567"/>
              <w:jc w:val="center"/>
              <w:rPr>
                <w:rFonts w:ascii="Candara" w:eastAsia="Times New Roman" w:hAnsi="Candara" w:cs="Arial"/>
                <w:color w:val="000000"/>
                <w:lang w:val="id-ID" w:eastAsia="en-ID"/>
              </w:rPr>
            </w:pPr>
            <w:r w:rsidRPr="0083429F">
              <w:rPr>
                <w:rFonts w:ascii="Candara" w:eastAsia="Times New Roman" w:hAnsi="Candara" w:cs="Arial"/>
                <w:color w:val="000000"/>
                <w:lang w:val="id-ID" w:eastAsia="en-ID"/>
              </w:rPr>
              <w:t>3951</w:t>
            </w:r>
          </w:p>
        </w:tc>
      </w:tr>
    </w:tbl>
    <w:p w14:paraId="14537359" w14:textId="70E461CE" w:rsidR="009730F9" w:rsidRPr="0083429F" w:rsidRDefault="009730F9" w:rsidP="0083429F">
      <w:pPr>
        <w:spacing w:line="360" w:lineRule="auto"/>
        <w:rPr>
          <w:rFonts w:ascii="Candara" w:hAnsi="Candara" w:cs="Arial"/>
          <w:lang w:val="en-ID"/>
        </w:rPr>
      </w:pPr>
      <w:proofErr w:type="spellStart"/>
      <w:r w:rsidRPr="0083429F">
        <w:rPr>
          <w:rFonts w:ascii="Candara" w:hAnsi="Candara" w:cs="Arial"/>
          <w:i/>
          <w:iCs/>
          <w:lang w:val="en-ID"/>
        </w:rPr>
        <w:t>Sumber</w:t>
      </w:r>
      <w:proofErr w:type="spellEnd"/>
      <w:r w:rsidRPr="0083429F">
        <w:rPr>
          <w:rFonts w:ascii="Candara" w:hAnsi="Candara" w:cs="Arial"/>
          <w:i/>
          <w:iCs/>
          <w:lang w:val="en-ID"/>
        </w:rPr>
        <w:t>:</w:t>
      </w:r>
      <w:r w:rsidRPr="0083429F">
        <w:rPr>
          <w:rFonts w:ascii="Candara" w:hAnsi="Candara" w:cs="Arial"/>
          <w:lang w:val="en-ID"/>
        </w:rPr>
        <w:t xml:space="preserve"> </w:t>
      </w:r>
      <w:proofErr w:type="spellStart"/>
      <w:r w:rsidRPr="0083429F">
        <w:rPr>
          <w:rFonts w:ascii="Candara" w:hAnsi="Candara" w:cs="Arial"/>
          <w:lang w:val="en-ID"/>
        </w:rPr>
        <w:t>Olahan</w:t>
      </w:r>
      <w:proofErr w:type="spellEnd"/>
      <w:r w:rsidRPr="0083429F">
        <w:rPr>
          <w:rFonts w:ascii="Candara" w:hAnsi="Candara" w:cs="Arial"/>
          <w:lang w:val="en-ID"/>
        </w:rPr>
        <w:t xml:space="preserve"> </w:t>
      </w:r>
      <w:proofErr w:type="spellStart"/>
      <w:r w:rsidRPr="0083429F">
        <w:rPr>
          <w:rFonts w:ascii="Candara" w:hAnsi="Candara" w:cs="Arial"/>
          <w:lang w:val="en-ID"/>
        </w:rPr>
        <w:t>Peneliti</w:t>
      </w:r>
      <w:proofErr w:type="spellEnd"/>
      <w:r w:rsidR="00DD5793" w:rsidRPr="0083429F">
        <w:rPr>
          <w:rFonts w:ascii="Candara" w:hAnsi="Candara" w:cs="Arial"/>
          <w:lang w:val="en-ID"/>
        </w:rPr>
        <w:t xml:space="preserve">, </w:t>
      </w:r>
      <w:r w:rsidRPr="0083429F">
        <w:rPr>
          <w:rFonts w:ascii="Candara" w:hAnsi="Candara" w:cs="Arial"/>
          <w:lang w:val="en-ID"/>
        </w:rPr>
        <w:t>2020</w:t>
      </w:r>
    </w:p>
    <w:p w14:paraId="607CD4ED" w14:textId="3F37D542" w:rsidR="009730F9" w:rsidRPr="009730F9" w:rsidRDefault="009730F9" w:rsidP="00C12313">
      <w:pPr>
        <w:spacing w:line="360" w:lineRule="auto"/>
        <w:ind w:firstLine="567"/>
        <w:rPr>
          <w:rFonts w:ascii="Candara" w:hAnsi="Candara" w:cs="Arial"/>
          <w:sz w:val="24"/>
          <w:szCs w:val="24"/>
          <w:lang w:val="id-ID"/>
        </w:rPr>
      </w:pPr>
      <w:r w:rsidRPr="009730F9">
        <w:rPr>
          <w:rFonts w:ascii="Candara" w:hAnsi="Candara" w:cs="Arial"/>
          <w:sz w:val="24"/>
          <w:szCs w:val="24"/>
          <w:lang w:val="id-ID"/>
        </w:rPr>
        <w:t xml:space="preserve">Selanjutnya </w:t>
      </w:r>
      <w:proofErr w:type="spellStart"/>
      <w:r w:rsidRPr="009730F9">
        <w:rPr>
          <w:rFonts w:ascii="Candara" w:hAnsi="Candara" w:cs="Arial"/>
          <w:i/>
          <w:iCs/>
          <w:sz w:val="24"/>
          <w:szCs w:val="24"/>
          <w:lang w:val="id-ID"/>
        </w:rPr>
        <w:t>risk</w:t>
      </w:r>
      <w:proofErr w:type="spellEnd"/>
      <w:r w:rsidRPr="009730F9">
        <w:rPr>
          <w:rFonts w:ascii="Candara" w:hAnsi="Candara" w:cs="Arial"/>
          <w:i/>
          <w:iCs/>
          <w:sz w:val="24"/>
          <w:szCs w:val="24"/>
          <w:lang w:val="id-ID"/>
        </w:rPr>
        <w:t xml:space="preserve"> </w:t>
      </w:r>
      <w:proofErr w:type="spellStart"/>
      <w:r w:rsidRPr="009730F9">
        <w:rPr>
          <w:rFonts w:ascii="Candara" w:hAnsi="Candara" w:cs="Arial"/>
          <w:i/>
          <w:iCs/>
          <w:sz w:val="24"/>
          <w:szCs w:val="24"/>
          <w:lang w:val="id-ID"/>
        </w:rPr>
        <w:t>officer</w:t>
      </w:r>
      <w:proofErr w:type="spellEnd"/>
      <w:r w:rsidRPr="009730F9">
        <w:rPr>
          <w:rFonts w:ascii="Candara" w:hAnsi="Candara" w:cs="Arial"/>
          <w:i/>
          <w:iCs/>
          <w:sz w:val="24"/>
          <w:szCs w:val="24"/>
          <w:lang w:val="id-ID"/>
        </w:rPr>
        <w:t xml:space="preserve"> </w:t>
      </w:r>
      <w:r w:rsidRPr="009730F9">
        <w:rPr>
          <w:rFonts w:ascii="Candara" w:hAnsi="Candara" w:cs="Arial"/>
          <w:sz w:val="24"/>
          <w:szCs w:val="24"/>
          <w:lang w:val="id-ID"/>
        </w:rPr>
        <w:t>menentukan derajat kesulitan (</w:t>
      </w:r>
      <w:r w:rsidRPr="009730F9">
        <w:rPr>
          <w:rFonts w:ascii="Candara" w:hAnsi="Candara" w:cs="Arial"/>
          <w:i/>
          <w:iCs/>
          <w:sz w:val="24"/>
          <w:szCs w:val="24"/>
          <w:lang w:val="id-ID"/>
        </w:rPr>
        <w:t>D</w:t>
      </w:r>
      <w:r w:rsidRPr="009730F9">
        <w:rPr>
          <w:rFonts w:ascii="Candara" w:hAnsi="Candara" w:cs="Arial"/>
          <w:sz w:val="24"/>
          <w:szCs w:val="24"/>
          <w:lang w:val="id-ID"/>
        </w:rPr>
        <w:t xml:space="preserve">) dari masing-masing alternatif </w:t>
      </w:r>
      <w:proofErr w:type="spellStart"/>
      <w:r w:rsidRPr="009730F9">
        <w:rPr>
          <w:rFonts w:ascii="Candara" w:hAnsi="Candara" w:cs="Arial"/>
          <w:sz w:val="24"/>
          <w:szCs w:val="24"/>
          <w:lang w:val="id-ID"/>
        </w:rPr>
        <w:t>mitigasi</w:t>
      </w:r>
      <w:proofErr w:type="spellEnd"/>
      <w:r w:rsidRPr="009730F9">
        <w:rPr>
          <w:rFonts w:ascii="Candara" w:hAnsi="Candara" w:cs="Arial"/>
          <w:sz w:val="24"/>
          <w:szCs w:val="24"/>
          <w:lang w:val="id-ID"/>
        </w:rPr>
        <w:t xml:space="preserve"> </w:t>
      </w:r>
      <w:r w:rsidRPr="009730F9">
        <w:rPr>
          <w:rFonts w:ascii="Candara" w:hAnsi="Candara" w:cs="Arial"/>
          <w:i/>
          <w:iCs/>
          <w:sz w:val="24"/>
          <w:szCs w:val="24"/>
          <w:lang w:val="id-ID"/>
        </w:rPr>
        <w:t>Pa</w:t>
      </w:r>
      <w:r w:rsidRPr="009730F9">
        <w:rPr>
          <w:rFonts w:ascii="Candara" w:hAnsi="Candara" w:cs="Arial"/>
          <w:sz w:val="24"/>
          <w:szCs w:val="24"/>
          <w:lang w:val="id-ID"/>
        </w:rPr>
        <w:t xml:space="preserve"> dengan skala 3, 4 dan 5</w:t>
      </w:r>
      <w:r w:rsidR="00A135C3">
        <w:rPr>
          <w:rFonts w:ascii="Candara" w:hAnsi="Candara" w:cs="Arial"/>
          <w:sz w:val="24"/>
          <w:szCs w:val="24"/>
          <w:lang w:val="en-ID"/>
        </w:rPr>
        <w:t xml:space="preserve">. </w:t>
      </w:r>
      <w:r w:rsidR="007400B7">
        <w:rPr>
          <w:rFonts w:ascii="Candara" w:hAnsi="Candara" w:cs="Arial"/>
          <w:sz w:val="24"/>
          <w:szCs w:val="24"/>
          <w:lang w:val="en-ID"/>
        </w:rPr>
        <w:t xml:space="preserve">Nilai 3 </w:t>
      </w:r>
      <w:proofErr w:type="spellStart"/>
      <w:r w:rsidR="007400B7">
        <w:rPr>
          <w:rFonts w:ascii="Candara" w:hAnsi="Candara" w:cs="Arial"/>
          <w:sz w:val="24"/>
          <w:szCs w:val="24"/>
          <w:lang w:val="en-ID"/>
        </w:rPr>
        <w:t>berarti</w:t>
      </w:r>
      <w:proofErr w:type="spellEnd"/>
      <w:r w:rsidR="007400B7">
        <w:rPr>
          <w:rFonts w:ascii="Candara" w:hAnsi="Candara" w:cs="Arial"/>
          <w:sz w:val="24"/>
          <w:szCs w:val="24"/>
          <w:lang w:val="en-ID"/>
        </w:rPr>
        <w:t xml:space="preserve"> </w:t>
      </w:r>
      <w:proofErr w:type="spellStart"/>
      <w:r w:rsidR="007400B7" w:rsidRPr="00C33121">
        <w:rPr>
          <w:rFonts w:ascii="Candara" w:hAnsi="Candara" w:cs="Arial"/>
          <w:sz w:val="24"/>
          <w:szCs w:val="28"/>
          <w:lang w:val="en-ID"/>
        </w:rPr>
        <w:t>Alternatif</w:t>
      </w:r>
      <w:proofErr w:type="spellEnd"/>
      <w:r w:rsidR="007400B7" w:rsidRPr="00C33121">
        <w:rPr>
          <w:rFonts w:ascii="Candara" w:hAnsi="Candara" w:cs="Arial"/>
          <w:sz w:val="24"/>
          <w:szCs w:val="28"/>
          <w:lang w:val="en-ID"/>
        </w:rPr>
        <w:t xml:space="preserve"> </w:t>
      </w:r>
      <w:proofErr w:type="spellStart"/>
      <w:r w:rsidR="007400B7" w:rsidRPr="00C33121">
        <w:rPr>
          <w:rFonts w:ascii="Candara" w:hAnsi="Candara" w:cs="Arial"/>
          <w:sz w:val="24"/>
          <w:szCs w:val="28"/>
          <w:lang w:val="en-ID"/>
        </w:rPr>
        <w:t>mitigasi</w:t>
      </w:r>
      <w:proofErr w:type="spellEnd"/>
      <w:r w:rsidR="007400B7" w:rsidRPr="00C33121">
        <w:rPr>
          <w:rFonts w:ascii="Candara" w:hAnsi="Candara" w:cs="Arial"/>
          <w:sz w:val="24"/>
          <w:szCs w:val="28"/>
          <w:lang w:val="en-ID"/>
        </w:rPr>
        <w:t xml:space="preserve"> </w:t>
      </w:r>
      <w:proofErr w:type="spellStart"/>
      <w:r w:rsidR="007400B7" w:rsidRPr="00C33121">
        <w:rPr>
          <w:rFonts w:ascii="Candara" w:hAnsi="Candara" w:cs="Arial"/>
          <w:sz w:val="24"/>
          <w:szCs w:val="28"/>
          <w:lang w:val="en-ID"/>
        </w:rPr>
        <w:t>mudah</w:t>
      </w:r>
      <w:proofErr w:type="spellEnd"/>
      <w:r w:rsidR="007400B7" w:rsidRPr="00C33121">
        <w:rPr>
          <w:rFonts w:ascii="Candara" w:hAnsi="Candara" w:cs="Arial"/>
          <w:sz w:val="24"/>
          <w:szCs w:val="28"/>
          <w:lang w:val="en-ID"/>
        </w:rPr>
        <w:t xml:space="preserve"> </w:t>
      </w:r>
      <w:proofErr w:type="spellStart"/>
      <w:r w:rsidR="007400B7" w:rsidRPr="00C33121">
        <w:rPr>
          <w:rFonts w:ascii="Candara" w:hAnsi="Candara" w:cs="Arial"/>
          <w:sz w:val="24"/>
          <w:szCs w:val="28"/>
          <w:lang w:val="en-ID"/>
        </w:rPr>
        <w:t>diterapkan</w:t>
      </w:r>
      <w:proofErr w:type="spellEnd"/>
      <w:r w:rsidR="007400B7" w:rsidRPr="00C33121">
        <w:rPr>
          <w:rFonts w:ascii="Candara" w:hAnsi="Candara" w:cs="Arial"/>
          <w:sz w:val="24"/>
          <w:szCs w:val="28"/>
          <w:lang w:val="en-ID"/>
        </w:rPr>
        <w:t xml:space="preserve">. Nilai 4 </w:t>
      </w:r>
      <w:proofErr w:type="spellStart"/>
      <w:r w:rsidR="007400B7" w:rsidRPr="00C33121">
        <w:rPr>
          <w:rFonts w:ascii="Candara" w:hAnsi="Candara" w:cs="Arial"/>
          <w:sz w:val="24"/>
          <w:szCs w:val="28"/>
          <w:lang w:val="en-ID"/>
        </w:rPr>
        <w:t>berarti</w:t>
      </w:r>
      <w:proofErr w:type="spellEnd"/>
      <w:r w:rsidR="007400B7" w:rsidRPr="00C33121">
        <w:rPr>
          <w:rFonts w:ascii="Candara" w:hAnsi="Candara" w:cs="Arial"/>
          <w:sz w:val="24"/>
          <w:szCs w:val="28"/>
          <w:lang w:val="en-ID"/>
        </w:rPr>
        <w:t xml:space="preserve"> </w:t>
      </w:r>
      <w:proofErr w:type="spellStart"/>
      <w:r w:rsidR="007400B7" w:rsidRPr="00C33121">
        <w:rPr>
          <w:rFonts w:ascii="Candara" w:hAnsi="Candara" w:cs="Arial"/>
          <w:sz w:val="24"/>
          <w:szCs w:val="28"/>
          <w:lang w:val="en-ID"/>
        </w:rPr>
        <w:t>Alternatif</w:t>
      </w:r>
      <w:proofErr w:type="spellEnd"/>
      <w:r w:rsidR="007400B7" w:rsidRPr="00C33121">
        <w:rPr>
          <w:rFonts w:ascii="Candara" w:hAnsi="Candara" w:cs="Arial"/>
          <w:sz w:val="24"/>
          <w:szCs w:val="28"/>
          <w:lang w:val="en-ID"/>
        </w:rPr>
        <w:t xml:space="preserve"> </w:t>
      </w:r>
      <w:proofErr w:type="spellStart"/>
      <w:r w:rsidR="007400B7" w:rsidRPr="00C33121">
        <w:rPr>
          <w:rFonts w:ascii="Candara" w:hAnsi="Candara" w:cs="Arial"/>
          <w:sz w:val="24"/>
          <w:szCs w:val="28"/>
          <w:lang w:val="en-ID"/>
        </w:rPr>
        <w:t>mitigasi</w:t>
      </w:r>
      <w:proofErr w:type="spellEnd"/>
      <w:r w:rsidR="007400B7" w:rsidRPr="00C33121">
        <w:rPr>
          <w:rFonts w:ascii="Candara" w:hAnsi="Candara" w:cs="Arial"/>
          <w:sz w:val="24"/>
          <w:szCs w:val="28"/>
          <w:lang w:val="en-ID"/>
        </w:rPr>
        <w:t xml:space="preserve"> </w:t>
      </w:r>
      <w:proofErr w:type="spellStart"/>
      <w:r w:rsidR="007400B7" w:rsidRPr="00C33121">
        <w:rPr>
          <w:rFonts w:ascii="Candara" w:hAnsi="Candara" w:cs="Arial"/>
          <w:sz w:val="24"/>
          <w:szCs w:val="28"/>
          <w:lang w:val="en-ID"/>
        </w:rPr>
        <w:t>agak</w:t>
      </w:r>
      <w:proofErr w:type="spellEnd"/>
      <w:r w:rsidR="007400B7" w:rsidRPr="00C33121">
        <w:rPr>
          <w:rFonts w:ascii="Candara" w:hAnsi="Candara" w:cs="Arial"/>
          <w:sz w:val="24"/>
          <w:szCs w:val="28"/>
          <w:lang w:val="en-ID"/>
        </w:rPr>
        <w:t xml:space="preserve"> </w:t>
      </w:r>
      <w:proofErr w:type="spellStart"/>
      <w:r w:rsidR="007400B7" w:rsidRPr="00C33121">
        <w:rPr>
          <w:rFonts w:ascii="Candara" w:hAnsi="Candara" w:cs="Arial"/>
          <w:sz w:val="24"/>
          <w:szCs w:val="28"/>
          <w:lang w:val="en-ID"/>
        </w:rPr>
        <w:t>sulit</w:t>
      </w:r>
      <w:proofErr w:type="spellEnd"/>
      <w:r w:rsidR="007400B7" w:rsidRPr="00C33121">
        <w:rPr>
          <w:rFonts w:ascii="Candara" w:hAnsi="Candara" w:cs="Arial"/>
          <w:sz w:val="24"/>
          <w:szCs w:val="28"/>
          <w:lang w:val="en-ID"/>
        </w:rPr>
        <w:t xml:space="preserve"> </w:t>
      </w:r>
      <w:proofErr w:type="spellStart"/>
      <w:r w:rsidR="007400B7" w:rsidRPr="00C33121">
        <w:rPr>
          <w:rFonts w:ascii="Candara" w:hAnsi="Candara" w:cs="Arial"/>
          <w:sz w:val="24"/>
          <w:szCs w:val="28"/>
          <w:lang w:val="en-ID"/>
        </w:rPr>
        <w:t>diterapkan</w:t>
      </w:r>
      <w:proofErr w:type="spellEnd"/>
      <w:r w:rsidR="007400B7" w:rsidRPr="00C33121">
        <w:rPr>
          <w:rFonts w:ascii="Candara" w:hAnsi="Candara" w:cs="Arial"/>
          <w:sz w:val="24"/>
          <w:szCs w:val="28"/>
          <w:lang w:val="en-ID"/>
        </w:rPr>
        <w:t xml:space="preserve">. </w:t>
      </w:r>
      <w:proofErr w:type="spellStart"/>
      <w:r w:rsidR="007400B7" w:rsidRPr="00C33121">
        <w:rPr>
          <w:rFonts w:ascii="Candara" w:hAnsi="Candara" w:cs="Arial"/>
          <w:sz w:val="24"/>
          <w:szCs w:val="28"/>
          <w:lang w:val="en-ID"/>
        </w:rPr>
        <w:t>Sedangkan</w:t>
      </w:r>
      <w:proofErr w:type="spellEnd"/>
      <w:r w:rsidR="007400B7" w:rsidRPr="00C33121">
        <w:rPr>
          <w:rFonts w:ascii="Candara" w:hAnsi="Candara" w:cs="Arial"/>
          <w:sz w:val="24"/>
          <w:szCs w:val="28"/>
          <w:lang w:val="en-ID"/>
        </w:rPr>
        <w:t xml:space="preserve"> </w:t>
      </w:r>
      <w:proofErr w:type="spellStart"/>
      <w:r w:rsidR="007400B7" w:rsidRPr="00C33121">
        <w:rPr>
          <w:rFonts w:ascii="Candara" w:hAnsi="Candara" w:cs="Arial"/>
          <w:sz w:val="24"/>
          <w:szCs w:val="28"/>
          <w:lang w:val="en-ID"/>
        </w:rPr>
        <w:t>nilai</w:t>
      </w:r>
      <w:proofErr w:type="spellEnd"/>
      <w:r w:rsidR="007400B7" w:rsidRPr="00C33121">
        <w:rPr>
          <w:rFonts w:ascii="Candara" w:hAnsi="Candara" w:cs="Arial"/>
          <w:sz w:val="24"/>
          <w:szCs w:val="28"/>
          <w:lang w:val="en-ID"/>
        </w:rPr>
        <w:t xml:space="preserve"> 5 </w:t>
      </w:r>
      <w:proofErr w:type="spellStart"/>
      <w:r w:rsidR="007400B7" w:rsidRPr="00C33121">
        <w:rPr>
          <w:rFonts w:ascii="Candara" w:hAnsi="Candara" w:cs="Arial"/>
          <w:sz w:val="24"/>
          <w:szCs w:val="28"/>
          <w:lang w:val="en-ID"/>
        </w:rPr>
        <w:t>berarti</w:t>
      </w:r>
      <w:proofErr w:type="spellEnd"/>
      <w:r w:rsidR="007400B7" w:rsidRPr="00C33121">
        <w:rPr>
          <w:rFonts w:ascii="Candara" w:hAnsi="Candara" w:cs="Arial"/>
          <w:sz w:val="24"/>
          <w:szCs w:val="28"/>
          <w:lang w:val="en-ID"/>
        </w:rPr>
        <w:t xml:space="preserve"> </w:t>
      </w:r>
      <w:proofErr w:type="spellStart"/>
      <w:r w:rsidR="007400B7" w:rsidRPr="00C33121">
        <w:rPr>
          <w:rFonts w:ascii="Candara" w:hAnsi="Candara" w:cs="Arial"/>
          <w:sz w:val="24"/>
          <w:szCs w:val="28"/>
          <w:lang w:val="en-ID"/>
        </w:rPr>
        <w:t>Alternatif</w:t>
      </w:r>
      <w:proofErr w:type="spellEnd"/>
      <w:r w:rsidR="007400B7" w:rsidRPr="00C33121">
        <w:rPr>
          <w:rFonts w:ascii="Candara" w:hAnsi="Candara" w:cs="Arial"/>
          <w:sz w:val="24"/>
          <w:szCs w:val="28"/>
          <w:lang w:val="en-ID"/>
        </w:rPr>
        <w:t xml:space="preserve"> </w:t>
      </w:r>
      <w:proofErr w:type="spellStart"/>
      <w:r w:rsidR="007400B7" w:rsidRPr="00C33121">
        <w:rPr>
          <w:rFonts w:ascii="Candara" w:hAnsi="Candara" w:cs="Arial"/>
          <w:sz w:val="24"/>
          <w:szCs w:val="28"/>
          <w:lang w:val="en-ID"/>
        </w:rPr>
        <w:t>mitigasi</w:t>
      </w:r>
      <w:proofErr w:type="spellEnd"/>
      <w:r w:rsidR="007400B7" w:rsidRPr="00C33121">
        <w:rPr>
          <w:rFonts w:ascii="Candara" w:hAnsi="Candara" w:cs="Arial"/>
          <w:sz w:val="24"/>
          <w:szCs w:val="28"/>
          <w:lang w:val="en-ID"/>
        </w:rPr>
        <w:t xml:space="preserve"> </w:t>
      </w:r>
      <w:proofErr w:type="spellStart"/>
      <w:r w:rsidR="007400B7" w:rsidRPr="00C33121">
        <w:rPr>
          <w:rFonts w:ascii="Candara" w:hAnsi="Candara" w:cs="Arial"/>
          <w:sz w:val="24"/>
          <w:szCs w:val="28"/>
          <w:lang w:val="en-ID"/>
        </w:rPr>
        <w:t>sulit</w:t>
      </w:r>
      <w:proofErr w:type="spellEnd"/>
      <w:r w:rsidR="007400B7" w:rsidRPr="00C33121">
        <w:rPr>
          <w:rFonts w:ascii="Candara" w:hAnsi="Candara" w:cs="Arial"/>
          <w:sz w:val="24"/>
          <w:szCs w:val="28"/>
          <w:lang w:val="en-ID"/>
        </w:rPr>
        <w:t xml:space="preserve"> </w:t>
      </w:r>
      <w:proofErr w:type="spellStart"/>
      <w:r w:rsidR="007400B7" w:rsidRPr="00C33121">
        <w:rPr>
          <w:rFonts w:ascii="Candara" w:hAnsi="Candara" w:cs="Arial"/>
          <w:sz w:val="24"/>
          <w:szCs w:val="28"/>
          <w:lang w:val="en-ID"/>
        </w:rPr>
        <w:t>diterapkan</w:t>
      </w:r>
      <w:proofErr w:type="spellEnd"/>
      <w:r w:rsidR="00952C62" w:rsidRPr="00C33121">
        <w:rPr>
          <w:rFonts w:ascii="Candara" w:hAnsi="Candara" w:cs="Arial"/>
          <w:sz w:val="24"/>
          <w:szCs w:val="28"/>
          <w:lang w:val="en-ID"/>
        </w:rPr>
        <w:t>.</w:t>
      </w:r>
      <w:r w:rsidR="00952C62">
        <w:rPr>
          <w:rFonts w:cs="Arial"/>
          <w:szCs w:val="24"/>
          <w:lang w:val="en-ID"/>
        </w:rPr>
        <w:t xml:space="preserve"> </w:t>
      </w:r>
      <w:r w:rsidRPr="009730F9">
        <w:rPr>
          <w:rFonts w:ascii="Candara" w:hAnsi="Candara" w:cs="Arial"/>
          <w:sz w:val="24"/>
          <w:szCs w:val="24"/>
          <w:lang w:val="id-ID"/>
        </w:rPr>
        <w:t xml:space="preserve">Hasil pengisian nilai derajat kesulitan ada pada tabel </w:t>
      </w:r>
      <w:r w:rsidR="00952C62">
        <w:rPr>
          <w:rFonts w:ascii="Candara" w:hAnsi="Candara" w:cs="Arial"/>
          <w:sz w:val="24"/>
          <w:szCs w:val="24"/>
          <w:lang w:val="en-ID"/>
        </w:rPr>
        <w:t>6</w:t>
      </w:r>
      <w:r w:rsidRPr="009730F9">
        <w:rPr>
          <w:rFonts w:ascii="Candara" w:hAnsi="Candara" w:cs="Arial"/>
          <w:sz w:val="24"/>
          <w:szCs w:val="24"/>
          <w:lang w:val="id-ID"/>
        </w:rPr>
        <w:t>.</w:t>
      </w:r>
    </w:p>
    <w:p w14:paraId="30017FC2" w14:textId="37274119" w:rsidR="009730F9" w:rsidRPr="00952C62" w:rsidRDefault="009730F9" w:rsidP="00805221">
      <w:pPr>
        <w:ind w:firstLine="567"/>
        <w:jc w:val="center"/>
        <w:rPr>
          <w:rFonts w:ascii="Candara" w:hAnsi="Candara" w:cs="Arial"/>
          <w:lang w:val="id-ID"/>
        </w:rPr>
      </w:pPr>
      <w:r w:rsidRPr="00952C62">
        <w:rPr>
          <w:rFonts w:ascii="Candara" w:hAnsi="Candara" w:cs="Arial"/>
          <w:b/>
          <w:bCs/>
          <w:lang w:val="id-ID"/>
        </w:rPr>
        <w:t xml:space="preserve">Tabel </w:t>
      </w:r>
      <w:r w:rsidR="00952C62" w:rsidRPr="00952C62">
        <w:rPr>
          <w:rFonts w:ascii="Candara" w:hAnsi="Candara" w:cs="Arial"/>
          <w:b/>
          <w:bCs/>
          <w:lang w:val="en-ID"/>
        </w:rPr>
        <w:t>6.</w:t>
      </w:r>
      <w:r w:rsidRPr="00952C62">
        <w:rPr>
          <w:rFonts w:ascii="Candara" w:hAnsi="Candara" w:cs="Arial"/>
          <w:lang w:val="id-ID"/>
        </w:rPr>
        <w:t xml:space="preserve"> Nilai Derajat Kesulitan Tiap Alternatif </w:t>
      </w:r>
      <w:proofErr w:type="spellStart"/>
      <w:r w:rsidRPr="00952C62">
        <w:rPr>
          <w:rFonts w:ascii="Candara" w:hAnsi="Candara" w:cs="Arial"/>
          <w:lang w:val="id-ID"/>
        </w:rPr>
        <w:t>Mitigasi</w:t>
      </w:r>
      <w:proofErr w:type="spellEnd"/>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871"/>
        <w:gridCol w:w="450"/>
        <w:gridCol w:w="469"/>
        <w:gridCol w:w="473"/>
        <w:gridCol w:w="481"/>
        <w:gridCol w:w="474"/>
        <w:gridCol w:w="484"/>
        <w:gridCol w:w="471"/>
      </w:tblGrid>
      <w:tr w:rsidR="00952C62" w:rsidRPr="00ED7EA5" w14:paraId="509D4351" w14:textId="77777777" w:rsidTr="00952C62">
        <w:trPr>
          <w:trHeight w:val="613"/>
          <w:jc w:val="center"/>
        </w:trPr>
        <w:tc>
          <w:tcPr>
            <w:tcW w:w="0" w:type="auto"/>
            <w:shd w:val="clear" w:color="auto" w:fill="auto"/>
            <w:vAlign w:val="center"/>
            <w:hideMark/>
          </w:tcPr>
          <w:p w14:paraId="448F1263" w14:textId="77777777" w:rsidR="009730F9" w:rsidRPr="00ED7EA5" w:rsidRDefault="009730F9" w:rsidP="00805221">
            <w:pPr>
              <w:rPr>
                <w:rFonts w:ascii="Candara" w:eastAsia="Times New Roman" w:hAnsi="Candara" w:cs="Arial"/>
                <w:color w:val="000000"/>
                <w:lang w:val="id-ID" w:eastAsia="en-ID"/>
              </w:rPr>
            </w:pPr>
            <w:r w:rsidRPr="00ED7EA5">
              <w:rPr>
                <w:rFonts w:ascii="Candara" w:eastAsia="Times New Roman" w:hAnsi="Candara" w:cs="Arial"/>
                <w:color w:val="000000"/>
                <w:lang w:val="id-ID" w:eastAsia="en-ID"/>
              </w:rPr>
              <w:t> </w:t>
            </w:r>
          </w:p>
        </w:tc>
        <w:tc>
          <w:tcPr>
            <w:tcW w:w="0" w:type="auto"/>
            <w:shd w:val="clear" w:color="auto" w:fill="auto"/>
            <w:noWrap/>
            <w:vAlign w:val="center"/>
            <w:hideMark/>
          </w:tcPr>
          <w:p w14:paraId="3FC142CC" w14:textId="77777777" w:rsidR="009730F9" w:rsidRPr="00ED7EA5" w:rsidRDefault="009730F9" w:rsidP="00805221">
            <w:pPr>
              <w:rPr>
                <w:rFonts w:ascii="Candara" w:eastAsia="Times New Roman" w:hAnsi="Candara" w:cs="Arial"/>
                <w:color w:val="000000"/>
                <w:lang w:val="id-ID" w:eastAsia="en-ID"/>
              </w:rPr>
            </w:pPr>
            <w:r w:rsidRPr="00ED7EA5">
              <w:rPr>
                <w:rFonts w:ascii="Candara" w:eastAsia="Times New Roman" w:hAnsi="Candara" w:cs="Arial"/>
                <w:color w:val="000000"/>
                <w:lang w:val="id-ID" w:eastAsia="en-ID"/>
              </w:rPr>
              <w:t>Pa1</w:t>
            </w:r>
          </w:p>
        </w:tc>
        <w:tc>
          <w:tcPr>
            <w:tcW w:w="0" w:type="auto"/>
            <w:shd w:val="clear" w:color="auto" w:fill="auto"/>
            <w:noWrap/>
            <w:vAlign w:val="center"/>
            <w:hideMark/>
          </w:tcPr>
          <w:p w14:paraId="742C55FC" w14:textId="77777777" w:rsidR="009730F9" w:rsidRPr="00ED7EA5" w:rsidRDefault="009730F9" w:rsidP="00805221">
            <w:pPr>
              <w:rPr>
                <w:rFonts w:ascii="Candara" w:eastAsia="Times New Roman" w:hAnsi="Candara" w:cs="Arial"/>
                <w:color w:val="000000"/>
                <w:lang w:val="id-ID" w:eastAsia="en-ID"/>
              </w:rPr>
            </w:pPr>
            <w:r w:rsidRPr="00ED7EA5">
              <w:rPr>
                <w:rFonts w:ascii="Candara" w:eastAsia="Times New Roman" w:hAnsi="Candara" w:cs="Arial"/>
                <w:color w:val="000000"/>
                <w:lang w:val="id-ID" w:eastAsia="en-ID"/>
              </w:rPr>
              <w:t>Pa2</w:t>
            </w:r>
          </w:p>
        </w:tc>
        <w:tc>
          <w:tcPr>
            <w:tcW w:w="0" w:type="auto"/>
            <w:shd w:val="clear" w:color="auto" w:fill="auto"/>
            <w:noWrap/>
            <w:vAlign w:val="center"/>
            <w:hideMark/>
          </w:tcPr>
          <w:p w14:paraId="63EBA87E" w14:textId="77777777" w:rsidR="009730F9" w:rsidRPr="00ED7EA5" w:rsidRDefault="009730F9" w:rsidP="00805221">
            <w:pPr>
              <w:rPr>
                <w:rFonts w:ascii="Candara" w:eastAsia="Times New Roman" w:hAnsi="Candara" w:cs="Arial"/>
                <w:color w:val="000000"/>
                <w:lang w:val="id-ID" w:eastAsia="en-ID"/>
              </w:rPr>
            </w:pPr>
            <w:r w:rsidRPr="00ED7EA5">
              <w:rPr>
                <w:rFonts w:ascii="Candara" w:eastAsia="Times New Roman" w:hAnsi="Candara" w:cs="Arial"/>
                <w:color w:val="000000"/>
                <w:lang w:val="id-ID" w:eastAsia="en-ID"/>
              </w:rPr>
              <w:t>Pa3</w:t>
            </w:r>
          </w:p>
        </w:tc>
        <w:tc>
          <w:tcPr>
            <w:tcW w:w="0" w:type="auto"/>
            <w:shd w:val="clear" w:color="auto" w:fill="auto"/>
            <w:noWrap/>
            <w:vAlign w:val="center"/>
            <w:hideMark/>
          </w:tcPr>
          <w:p w14:paraId="62ABE507" w14:textId="77777777" w:rsidR="009730F9" w:rsidRPr="00ED7EA5" w:rsidRDefault="009730F9" w:rsidP="00805221">
            <w:pPr>
              <w:rPr>
                <w:rFonts w:ascii="Candara" w:eastAsia="Times New Roman" w:hAnsi="Candara" w:cs="Arial"/>
                <w:color w:val="000000"/>
                <w:lang w:val="id-ID" w:eastAsia="en-ID"/>
              </w:rPr>
            </w:pPr>
            <w:r w:rsidRPr="00ED7EA5">
              <w:rPr>
                <w:rFonts w:ascii="Candara" w:eastAsia="Times New Roman" w:hAnsi="Candara" w:cs="Arial"/>
                <w:color w:val="000000"/>
                <w:lang w:val="id-ID" w:eastAsia="en-ID"/>
              </w:rPr>
              <w:t>Pa4</w:t>
            </w:r>
          </w:p>
        </w:tc>
        <w:tc>
          <w:tcPr>
            <w:tcW w:w="0" w:type="auto"/>
            <w:shd w:val="clear" w:color="auto" w:fill="auto"/>
            <w:noWrap/>
            <w:vAlign w:val="center"/>
            <w:hideMark/>
          </w:tcPr>
          <w:p w14:paraId="777E3606" w14:textId="77777777" w:rsidR="009730F9" w:rsidRPr="00ED7EA5" w:rsidRDefault="009730F9" w:rsidP="00805221">
            <w:pPr>
              <w:rPr>
                <w:rFonts w:ascii="Candara" w:eastAsia="Times New Roman" w:hAnsi="Candara" w:cs="Arial"/>
                <w:color w:val="000000"/>
                <w:lang w:val="id-ID" w:eastAsia="en-ID"/>
              </w:rPr>
            </w:pPr>
            <w:r w:rsidRPr="00ED7EA5">
              <w:rPr>
                <w:rFonts w:ascii="Candara" w:eastAsia="Times New Roman" w:hAnsi="Candara" w:cs="Arial"/>
                <w:color w:val="000000"/>
                <w:lang w:val="id-ID" w:eastAsia="en-ID"/>
              </w:rPr>
              <w:t>Pa5</w:t>
            </w:r>
          </w:p>
        </w:tc>
        <w:tc>
          <w:tcPr>
            <w:tcW w:w="0" w:type="auto"/>
            <w:shd w:val="clear" w:color="auto" w:fill="auto"/>
            <w:noWrap/>
            <w:vAlign w:val="center"/>
            <w:hideMark/>
          </w:tcPr>
          <w:p w14:paraId="3FEB8761" w14:textId="77777777" w:rsidR="009730F9" w:rsidRPr="00ED7EA5" w:rsidRDefault="009730F9" w:rsidP="00805221">
            <w:pPr>
              <w:rPr>
                <w:rFonts w:ascii="Candara" w:eastAsia="Times New Roman" w:hAnsi="Candara" w:cs="Arial"/>
                <w:color w:val="000000"/>
                <w:lang w:val="id-ID" w:eastAsia="en-ID"/>
              </w:rPr>
            </w:pPr>
            <w:r w:rsidRPr="00ED7EA5">
              <w:rPr>
                <w:rFonts w:ascii="Candara" w:eastAsia="Times New Roman" w:hAnsi="Candara" w:cs="Arial"/>
                <w:color w:val="000000"/>
                <w:lang w:val="id-ID" w:eastAsia="en-ID"/>
              </w:rPr>
              <w:t>Pa6</w:t>
            </w:r>
          </w:p>
        </w:tc>
        <w:tc>
          <w:tcPr>
            <w:tcW w:w="0" w:type="auto"/>
            <w:shd w:val="clear" w:color="auto" w:fill="auto"/>
            <w:noWrap/>
            <w:vAlign w:val="center"/>
            <w:hideMark/>
          </w:tcPr>
          <w:p w14:paraId="49B5702D" w14:textId="77777777" w:rsidR="009730F9" w:rsidRPr="00ED7EA5" w:rsidRDefault="009730F9" w:rsidP="00805221">
            <w:pPr>
              <w:rPr>
                <w:rFonts w:ascii="Candara" w:eastAsia="Times New Roman" w:hAnsi="Candara" w:cs="Arial"/>
                <w:color w:val="000000"/>
                <w:lang w:val="id-ID" w:eastAsia="en-ID"/>
              </w:rPr>
            </w:pPr>
            <w:r w:rsidRPr="00ED7EA5">
              <w:rPr>
                <w:rFonts w:ascii="Candara" w:eastAsia="Times New Roman" w:hAnsi="Candara" w:cs="Arial"/>
                <w:color w:val="000000"/>
                <w:lang w:val="id-ID" w:eastAsia="en-ID"/>
              </w:rPr>
              <w:t>Pa7</w:t>
            </w:r>
          </w:p>
        </w:tc>
      </w:tr>
      <w:tr w:rsidR="009730F9" w:rsidRPr="00ED7EA5" w14:paraId="41082936" w14:textId="77777777" w:rsidTr="00952C62">
        <w:trPr>
          <w:trHeight w:val="553"/>
          <w:jc w:val="center"/>
        </w:trPr>
        <w:tc>
          <w:tcPr>
            <w:tcW w:w="0" w:type="auto"/>
            <w:shd w:val="clear" w:color="auto" w:fill="auto"/>
            <w:vAlign w:val="center"/>
            <w:hideMark/>
          </w:tcPr>
          <w:p w14:paraId="3C2C5384" w14:textId="77777777" w:rsidR="009730F9" w:rsidRPr="00ED7EA5" w:rsidRDefault="009730F9" w:rsidP="00805221">
            <w:pPr>
              <w:rPr>
                <w:rFonts w:ascii="Candara" w:eastAsia="Times New Roman" w:hAnsi="Candara" w:cs="Arial"/>
                <w:color w:val="000000"/>
                <w:lang w:val="id-ID" w:eastAsia="en-ID"/>
              </w:rPr>
            </w:pPr>
            <w:r w:rsidRPr="00ED7EA5">
              <w:rPr>
                <w:rFonts w:ascii="Candara" w:eastAsia="Times New Roman" w:hAnsi="Candara" w:cs="Arial"/>
                <w:color w:val="000000"/>
                <w:lang w:val="id-ID" w:eastAsia="en-ID"/>
              </w:rPr>
              <w:t>Derajat Kesulitan</w:t>
            </w:r>
          </w:p>
        </w:tc>
        <w:tc>
          <w:tcPr>
            <w:tcW w:w="0" w:type="auto"/>
            <w:shd w:val="clear" w:color="auto" w:fill="auto"/>
            <w:noWrap/>
            <w:vAlign w:val="center"/>
            <w:hideMark/>
          </w:tcPr>
          <w:p w14:paraId="0B8CC7AC" w14:textId="77777777" w:rsidR="009730F9" w:rsidRPr="00ED7EA5" w:rsidRDefault="009730F9" w:rsidP="00805221">
            <w:pPr>
              <w:rPr>
                <w:rFonts w:ascii="Candara" w:eastAsia="Times New Roman" w:hAnsi="Candara" w:cs="Arial"/>
                <w:color w:val="000000"/>
                <w:lang w:val="id-ID" w:eastAsia="en-ID"/>
              </w:rPr>
            </w:pPr>
            <w:r w:rsidRPr="00ED7EA5">
              <w:rPr>
                <w:rFonts w:ascii="Candara" w:eastAsia="Times New Roman" w:hAnsi="Candara" w:cs="Arial"/>
                <w:color w:val="000000"/>
                <w:lang w:val="id-ID" w:eastAsia="en-ID"/>
              </w:rPr>
              <w:t>4</w:t>
            </w:r>
          </w:p>
        </w:tc>
        <w:tc>
          <w:tcPr>
            <w:tcW w:w="0" w:type="auto"/>
            <w:shd w:val="clear" w:color="auto" w:fill="auto"/>
            <w:noWrap/>
            <w:vAlign w:val="center"/>
            <w:hideMark/>
          </w:tcPr>
          <w:p w14:paraId="32D4C75C" w14:textId="77777777" w:rsidR="009730F9" w:rsidRPr="00ED7EA5" w:rsidRDefault="009730F9" w:rsidP="00805221">
            <w:pPr>
              <w:rPr>
                <w:rFonts w:ascii="Candara" w:eastAsia="Times New Roman" w:hAnsi="Candara" w:cs="Arial"/>
                <w:color w:val="000000"/>
                <w:lang w:val="id-ID" w:eastAsia="en-ID"/>
              </w:rPr>
            </w:pPr>
            <w:r w:rsidRPr="00ED7EA5">
              <w:rPr>
                <w:rFonts w:ascii="Candara" w:eastAsia="Times New Roman" w:hAnsi="Candara" w:cs="Arial"/>
                <w:color w:val="000000"/>
                <w:lang w:val="id-ID" w:eastAsia="en-ID"/>
              </w:rPr>
              <w:t>4</w:t>
            </w:r>
          </w:p>
        </w:tc>
        <w:tc>
          <w:tcPr>
            <w:tcW w:w="0" w:type="auto"/>
            <w:shd w:val="clear" w:color="auto" w:fill="auto"/>
            <w:noWrap/>
            <w:vAlign w:val="center"/>
            <w:hideMark/>
          </w:tcPr>
          <w:p w14:paraId="27F0DEE7" w14:textId="77777777" w:rsidR="009730F9" w:rsidRPr="00ED7EA5" w:rsidRDefault="009730F9" w:rsidP="00805221">
            <w:pPr>
              <w:rPr>
                <w:rFonts w:ascii="Candara" w:eastAsia="Times New Roman" w:hAnsi="Candara" w:cs="Arial"/>
                <w:color w:val="000000"/>
                <w:lang w:val="id-ID" w:eastAsia="en-ID"/>
              </w:rPr>
            </w:pPr>
            <w:r w:rsidRPr="00ED7EA5">
              <w:rPr>
                <w:rFonts w:ascii="Candara" w:eastAsia="Times New Roman" w:hAnsi="Candara" w:cs="Arial"/>
                <w:color w:val="000000"/>
                <w:lang w:val="id-ID" w:eastAsia="en-ID"/>
              </w:rPr>
              <w:t>3</w:t>
            </w:r>
          </w:p>
        </w:tc>
        <w:tc>
          <w:tcPr>
            <w:tcW w:w="0" w:type="auto"/>
            <w:shd w:val="clear" w:color="auto" w:fill="auto"/>
            <w:noWrap/>
            <w:vAlign w:val="center"/>
            <w:hideMark/>
          </w:tcPr>
          <w:p w14:paraId="5EA40C86" w14:textId="77777777" w:rsidR="009730F9" w:rsidRPr="00ED7EA5" w:rsidRDefault="009730F9" w:rsidP="00805221">
            <w:pPr>
              <w:rPr>
                <w:rFonts w:ascii="Candara" w:eastAsia="Times New Roman" w:hAnsi="Candara" w:cs="Arial"/>
                <w:color w:val="000000"/>
                <w:lang w:val="id-ID" w:eastAsia="en-ID"/>
              </w:rPr>
            </w:pPr>
            <w:r w:rsidRPr="00ED7EA5">
              <w:rPr>
                <w:rFonts w:ascii="Candara" w:eastAsia="Times New Roman" w:hAnsi="Candara" w:cs="Arial"/>
                <w:color w:val="000000"/>
                <w:lang w:val="id-ID" w:eastAsia="en-ID"/>
              </w:rPr>
              <w:t>4</w:t>
            </w:r>
          </w:p>
        </w:tc>
        <w:tc>
          <w:tcPr>
            <w:tcW w:w="0" w:type="auto"/>
            <w:shd w:val="clear" w:color="auto" w:fill="auto"/>
            <w:noWrap/>
            <w:vAlign w:val="center"/>
            <w:hideMark/>
          </w:tcPr>
          <w:p w14:paraId="56814AE4" w14:textId="77777777" w:rsidR="009730F9" w:rsidRPr="00ED7EA5" w:rsidRDefault="009730F9" w:rsidP="00805221">
            <w:pPr>
              <w:rPr>
                <w:rFonts w:ascii="Candara" w:eastAsia="Times New Roman" w:hAnsi="Candara" w:cs="Arial"/>
                <w:color w:val="000000"/>
                <w:lang w:val="id-ID" w:eastAsia="en-ID"/>
              </w:rPr>
            </w:pPr>
            <w:r w:rsidRPr="00ED7EA5">
              <w:rPr>
                <w:rFonts w:ascii="Candara" w:eastAsia="Times New Roman" w:hAnsi="Candara" w:cs="Arial"/>
                <w:color w:val="000000"/>
                <w:lang w:val="id-ID" w:eastAsia="en-ID"/>
              </w:rPr>
              <w:t>5</w:t>
            </w:r>
          </w:p>
        </w:tc>
        <w:tc>
          <w:tcPr>
            <w:tcW w:w="0" w:type="auto"/>
            <w:shd w:val="clear" w:color="auto" w:fill="auto"/>
            <w:noWrap/>
            <w:vAlign w:val="center"/>
            <w:hideMark/>
          </w:tcPr>
          <w:p w14:paraId="39230158" w14:textId="77777777" w:rsidR="009730F9" w:rsidRPr="00ED7EA5" w:rsidRDefault="009730F9" w:rsidP="00805221">
            <w:pPr>
              <w:rPr>
                <w:rFonts w:ascii="Candara" w:eastAsia="Times New Roman" w:hAnsi="Candara" w:cs="Arial"/>
                <w:color w:val="000000"/>
                <w:lang w:val="id-ID" w:eastAsia="en-ID"/>
              </w:rPr>
            </w:pPr>
            <w:r w:rsidRPr="00ED7EA5">
              <w:rPr>
                <w:rFonts w:ascii="Candara" w:eastAsia="Times New Roman" w:hAnsi="Candara" w:cs="Arial"/>
                <w:color w:val="000000"/>
                <w:lang w:val="id-ID" w:eastAsia="en-ID"/>
              </w:rPr>
              <w:t>4</w:t>
            </w:r>
          </w:p>
        </w:tc>
        <w:tc>
          <w:tcPr>
            <w:tcW w:w="0" w:type="auto"/>
            <w:shd w:val="clear" w:color="auto" w:fill="auto"/>
            <w:noWrap/>
            <w:vAlign w:val="center"/>
            <w:hideMark/>
          </w:tcPr>
          <w:p w14:paraId="0EF751C2" w14:textId="77777777" w:rsidR="009730F9" w:rsidRPr="00ED7EA5" w:rsidRDefault="009730F9" w:rsidP="00805221">
            <w:pPr>
              <w:rPr>
                <w:rFonts w:ascii="Candara" w:eastAsia="Times New Roman" w:hAnsi="Candara" w:cs="Arial"/>
                <w:color w:val="000000"/>
                <w:lang w:val="id-ID" w:eastAsia="en-ID"/>
              </w:rPr>
            </w:pPr>
            <w:r w:rsidRPr="00ED7EA5">
              <w:rPr>
                <w:rFonts w:ascii="Candara" w:eastAsia="Times New Roman" w:hAnsi="Candara" w:cs="Arial"/>
                <w:color w:val="000000"/>
                <w:lang w:val="id-ID" w:eastAsia="en-ID"/>
              </w:rPr>
              <w:t>5</w:t>
            </w:r>
          </w:p>
        </w:tc>
      </w:tr>
    </w:tbl>
    <w:p w14:paraId="7121DD1F" w14:textId="7316C1C6" w:rsidR="009730F9" w:rsidRPr="00805221" w:rsidRDefault="009730F9" w:rsidP="00805221">
      <w:pPr>
        <w:spacing w:line="360" w:lineRule="auto"/>
        <w:rPr>
          <w:rFonts w:ascii="Candara" w:hAnsi="Candara" w:cs="Arial"/>
          <w:lang w:val="en-ID"/>
        </w:rPr>
      </w:pPr>
      <w:proofErr w:type="spellStart"/>
      <w:r w:rsidRPr="00805221">
        <w:rPr>
          <w:rFonts w:ascii="Candara" w:hAnsi="Candara" w:cs="Arial"/>
          <w:i/>
          <w:iCs/>
          <w:lang w:val="en-ID"/>
        </w:rPr>
        <w:t>Sumber</w:t>
      </w:r>
      <w:proofErr w:type="spellEnd"/>
      <w:r w:rsidRPr="00805221">
        <w:rPr>
          <w:rFonts w:ascii="Candara" w:hAnsi="Candara" w:cs="Arial"/>
          <w:i/>
          <w:iCs/>
          <w:lang w:val="en-ID"/>
        </w:rPr>
        <w:t>:</w:t>
      </w:r>
      <w:r w:rsidRPr="00805221">
        <w:rPr>
          <w:rFonts w:ascii="Candara" w:hAnsi="Candara" w:cs="Arial"/>
          <w:lang w:val="en-ID"/>
        </w:rPr>
        <w:t xml:space="preserve"> </w:t>
      </w:r>
      <w:proofErr w:type="spellStart"/>
      <w:r w:rsidRPr="00805221">
        <w:rPr>
          <w:rFonts w:ascii="Candara" w:hAnsi="Candara" w:cs="Arial"/>
          <w:lang w:val="en-ID"/>
        </w:rPr>
        <w:t>Olahan</w:t>
      </w:r>
      <w:proofErr w:type="spellEnd"/>
      <w:r w:rsidRPr="00805221">
        <w:rPr>
          <w:rFonts w:ascii="Candara" w:hAnsi="Candara" w:cs="Arial"/>
          <w:lang w:val="en-ID"/>
        </w:rPr>
        <w:t xml:space="preserve"> </w:t>
      </w:r>
      <w:proofErr w:type="spellStart"/>
      <w:r w:rsidRPr="00805221">
        <w:rPr>
          <w:rFonts w:ascii="Candara" w:hAnsi="Candara" w:cs="Arial"/>
          <w:lang w:val="en-ID"/>
        </w:rPr>
        <w:t>Peneliti</w:t>
      </w:r>
      <w:proofErr w:type="spellEnd"/>
      <w:r w:rsidR="00ED7EA5" w:rsidRPr="00805221">
        <w:rPr>
          <w:rFonts w:ascii="Candara" w:hAnsi="Candara" w:cs="Arial"/>
          <w:lang w:val="en-ID"/>
        </w:rPr>
        <w:t xml:space="preserve">, </w:t>
      </w:r>
      <w:r w:rsidRPr="00805221">
        <w:rPr>
          <w:rFonts w:ascii="Candara" w:hAnsi="Candara" w:cs="Arial"/>
          <w:lang w:val="en-ID"/>
        </w:rPr>
        <w:t>2020</w:t>
      </w:r>
    </w:p>
    <w:p w14:paraId="3B2CECAB" w14:textId="77777777" w:rsidR="009730F9" w:rsidRPr="009730F9" w:rsidRDefault="009730F9" w:rsidP="00C12313">
      <w:pPr>
        <w:spacing w:line="360" w:lineRule="auto"/>
        <w:ind w:firstLine="567"/>
        <w:rPr>
          <w:rFonts w:ascii="Candara" w:hAnsi="Candara" w:cs="Arial"/>
          <w:sz w:val="24"/>
          <w:szCs w:val="24"/>
          <w:lang w:val="id-ID"/>
        </w:rPr>
      </w:pPr>
      <w:r w:rsidRPr="009730F9">
        <w:rPr>
          <w:rFonts w:ascii="Candara" w:hAnsi="Candara" w:cs="Arial"/>
          <w:sz w:val="24"/>
          <w:szCs w:val="24"/>
          <w:lang w:val="id-ID"/>
        </w:rPr>
        <w:t xml:space="preserve">Langkah terakhir adalah menghitung </w:t>
      </w:r>
      <w:proofErr w:type="spellStart"/>
      <w:r w:rsidRPr="009730F9">
        <w:rPr>
          <w:rFonts w:ascii="Candara" w:hAnsi="Candara" w:cs="Arial"/>
          <w:i/>
          <w:iCs/>
          <w:sz w:val="24"/>
          <w:szCs w:val="24"/>
          <w:lang w:val="id-ID"/>
        </w:rPr>
        <w:t>Effectiveness</w:t>
      </w:r>
      <w:proofErr w:type="spellEnd"/>
      <w:r w:rsidRPr="009730F9">
        <w:rPr>
          <w:rFonts w:ascii="Candara" w:hAnsi="Candara" w:cs="Arial"/>
          <w:i/>
          <w:iCs/>
          <w:sz w:val="24"/>
          <w:szCs w:val="24"/>
          <w:lang w:val="id-ID"/>
        </w:rPr>
        <w:t xml:space="preserve"> </w:t>
      </w:r>
      <w:proofErr w:type="spellStart"/>
      <w:r w:rsidRPr="009730F9">
        <w:rPr>
          <w:rFonts w:ascii="Candara" w:hAnsi="Candara" w:cs="Arial"/>
          <w:i/>
          <w:iCs/>
          <w:sz w:val="24"/>
          <w:szCs w:val="24"/>
          <w:lang w:val="id-ID"/>
        </w:rPr>
        <w:t>to</w:t>
      </w:r>
      <w:proofErr w:type="spellEnd"/>
      <w:r w:rsidRPr="009730F9">
        <w:rPr>
          <w:rFonts w:ascii="Candara" w:hAnsi="Candara" w:cs="Arial"/>
          <w:i/>
          <w:iCs/>
          <w:sz w:val="24"/>
          <w:szCs w:val="24"/>
          <w:lang w:val="id-ID"/>
        </w:rPr>
        <w:t xml:space="preserve"> </w:t>
      </w:r>
      <w:proofErr w:type="spellStart"/>
      <w:r w:rsidRPr="009730F9">
        <w:rPr>
          <w:rFonts w:ascii="Candara" w:hAnsi="Candara" w:cs="Arial"/>
          <w:i/>
          <w:iCs/>
          <w:sz w:val="24"/>
          <w:szCs w:val="24"/>
          <w:lang w:val="id-ID"/>
        </w:rPr>
        <w:t>Difficulty</w:t>
      </w:r>
      <w:proofErr w:type="spellEnd"/>
      <w:r w:rsidRPr="009730F9">
        <w:rPr>
          <w:rFonts w:ascii="Candara" w:hAnsi="Candara" w:cs="Arial"/>
          <w:i/>
          <w:iCs/>
          <w:sz w:val="24"/>
          <w:szCs w:val="24"/>
          <w:lang w:val="id-ID"/>
        </w:rPr>
        <w:t xml:space="preserve"> </w:t>
      </w:r>
      <w:proofErr w:type="spellStart"/>
      <w:r w:rsidRPr="009730F9">
        <w:rPr>
          <w:rFonts w:ascii="Candara" w:hAnsi="Candara" w:cs="Arial"/>
          <w:i/>
          <w:iCs/>
          <w:sz w:val="24"/>
          <w:szCs w:val="24"/>
          <w:lang w:val="id-ID"/>
        </w:rPr>
        <w:t>Ratio</w:t>
      </w:r>
      <w:proofErr w:type="spellEnd"/>
      <w:r w:rsidRPr="009730F9">
        <w:rPr>
          <w:rFonts w:ascii="Candara" w:hAnsi="Candara" w:cs="Arial"/>
          <w:sz w:val="24"/>
          <w:szCs w:val="24"/>
          <w:lang w:val="id-ID"/>
        </w:rPr>
        <w:t xml:space="preserve"> (</w:t>
      </w:r>
      <w:r w:rsidRPr="009730F9">
        <w:rPr>
          <w:rFonts w:ascii="Candara" w:hAnsi="Candara" w:cs="Arial"/>
          <w:i/>
          <w:iCs/>
          <w:sz w:val="24"/>
          <w:szCs w:val="24"/>
          <w:lang w:val="id-ID"/>
        </w:rPr>
        <w:t>ETD</w:t>
      </w:r>
      <w:r w:rsidRPr="009730F9">
        <w:rPr>
          <w:rFonts w:ascii="Candara" w:hAnsi="Candara" w:cs="Arial"/>
          <w:sz w:val="24"/>
          <w:szCs w:val="24"/>
          <w:lang w:val="id-ID"/>
        </w:rPr>
        <w:t xml:space="preserve">) atau rasio </w:t>
      </w:r>
      <w:proofErr w:type="spellStart"/>
      <w:r w:rsidRPr="009730F9">
        <w:rPr>
          <w:rFonts w:ascii="Candara" w:hAnsi="Candara" w:cs="Arial"/>
          <w:sz w:val="24"/>
          <w:szCs w:val="24"/>
          <w:lang w:val="id-ID"/>
        </w:rPr>
        <w:t>efektifitas</w:t>
      </w:r>
      <w:proofErr w:type="spellEnd"/>
      <w:r w:rsidRPr="009730F9">
        <w:rPr>
          <w:rFonts w:ascii="Candara" w:hAnsi="Candara" w:cs="Arial"/>
          <w:sz w:val="24"/>
          <w:szCs w:val="24"/>
          <w:lang w:val="id-ID"/>
        </w:rPr>
        <w:t xml:space="preserve"> terhadap kesulitan. Nilai </w:t>
      </w:r>
      <w:r w:rsidRPr="009730F9">
        <w:rPr>
          <w:rFonts w:ascii="Candara" w:hAnsi="Candara" w:cs="Arial"/>
          <w:i/>
          <w:iCs/>
          <w:sz w:val="24"/>
          <w:szCs w:val="24"/>
          <w:lang w:val="id-ID"/>
        </w:rPr>
        <w:t xml:space="preserve">ETD </w:t>
      </w:r>
      <w:r w:rsidRPr="009730F9">
        <w:rPr>
          <w:rFonts w:ascii="Candara" w:hAnsi="Candara" w:cs="Arial"/>
          <w:sz w:val="24"/>
          <w:szCs w:val="24"/>
          <w:lang w:val="id-ID"/>
        </w:rPr>
        <w:t xml:space="preserve">terbesar mengindikasikan bahwa </w:t>
      </w:r>
      <w:proofErr w:type="spellStart"/>
      <w:r w:rsidRPr="009730F9">
        <w:rPr>
          <w:rFonts w:ascii="Candara" w:hAnsi="Candara" w:cs="Arial"/>
          <w:sz w:val="24"/>
          <w:szCs w:val="24"/>
          <w:lang w:val="id-ID"/>
        </w:rPr>
        <w:t>alternati</w:t>
      </w:r>
      <w:proofErr w:type="spellEnd"/>
      <w:r w:rsidRPr="009730F9">
        <w:rPr>
          <w:rFonts w:ascii="Candara" w:hAnsi="Candara" w:cs="Arial"/>
          <w:sz w:val="24"/>
          <w:szCs w:val="24"/>
          <w:lang w:val="en-ID"/>
        </w:rPr>
        <w:t>f</w:t>
      </w:r>
      <w:r w:rsidRPr="009730F9">
        <w:rPr>
          <w:rFonts w:ascii="Candara" w:hAnsi="Candara" w:cs="Arial"/>
          <w:sz w:val="24"/>
          <w:szCs w:val="24"/>
          <w:lang w:val="id-ID"/>
        </w:rPr>
        <w:t xml:space="preserve"> </w:t>
      </w:r>
      <w:proofErr w:type="spellStart"/>
      <w:r w:rsidRPr="009730F9">
        <w:rPr>
          <w:rFonts w:ascii="Candara" w:hAnsi="Candara" w:cs="Arial"/>
          <w:sz w:val="24"/>
          <w:szCs w:val="24"/>
          <w:lang w:val="id-ID"/>
        </w:rPr>
        <w:t>mitigasi</w:t>
      </w:r>
      <w:proofErr w:type="spellEnd"/>
      <w:r w:rsidRPr="009730F9">
        <w:rPr>
          <w:rFonts w:ascii="Candara" w:hAnsi="Candara" w:cs="Arial"/>
          <w:sz w:val="24"/>
          <w:szCs w:val="24"/>
          <w:lang w:val="id-ID"/>
        </w:rPr>
        <w:t xml:space="preserve"> </w:t>
      </w:r>
      <w:proofErr w:type="spellStart"/>
      <w:r w:rsidRPr="009730F9">
        <w:rPr>
          <w:rFonts w:ascii="Candara" w:hAnsi="Candara" w:cs="Arial"/>
          <w:sz w:val="24"/>
          <w:szCs w:val="24"/>
          <w:lang w:val="en-ID"/>
        </w:rPr>
        <w:t>risiko</w:t>
      </w:r>
      <w:proofErr w:type="spellEnd"/>
      <w:r w:rsidRPr="009730F9">
        <w:rPr>
          <w:rFonts w:ascii="Candara" w:hAnsi="Candara" w:cs="Arial"/>
          <w:sz w:val="24"/>
          <w:szCs w:val="24"/>
          <w:lang w:val="en-ID"/>
        </w:rPr>
        <w:t xml:space="preserve"> </w:t>
      </w:r>
      <w:r w:rsidRPr="009730F9">
        <w:rPr>
          <w:rFonts w:ascii="Candara" w:hAnsi="Candara" w:cs="Arial"/>
          <w:sz w:val="24"/>
          <w:szCs w:val="24"/>
          <w:lang w:val="id-ID"/>
        </w:rPr>
        <w:t xml:space="preserve">tersebut ditindaklanjuti terlebih </w:t>
      </w:r>
      <w:proofErr w:type="spellStart"/>
      <w:r w:rsidRPr="009730F9">
        <w:rPr>
          <w:rFonts w:ascii="Candara" w:hAnsi="Candara" w:cs="Arial"/>
          <w:sz w:val="24"/>
          <w:szCs w:val="24"/>
          <w:lang w:val="id-ID"/>
        </w:rPr>
        <w:t>dah</w:t>
      </w:r>
      <w:proofErr w:type="spellEnd"/>
      <w:r w:rsidRPr="009730F9">
        <w:rPr>
          <w:rFonts w:ascii="Candara" w:hAnsi="Candara" w:cs="Arial"/>
          <w:sz w:val="24"/>
          <w:szCs w:val="24"/>
          <w:lang w:val="en-ID"/>
        </w:rPr>
        <w:t>u</w:t>
      </w:r>
      <w:r w:rsidRPr="009730F9">
        <w:rPr>
          <w:rFonts w:ascii="Candara" w:hAnsi="Candara" w:cs="Arial"/>
          <w:sz w:val="24"/>
          <w:szCs w:val="24"/>
          <w:lang w:val="id-ID"/>
        </w:rPr>
        <w:t xml:space="preserve">lu. </w:t>
      </w:r>
      <w:proofErr w:type="spellStart"/>
      <w:r w:rsidRPr="009730F9">
        <w:rPr>
          <w:rFonts w:ascii="Candara" w:hAnsi="Candara" w:cs="Arial"/>
          <w:sz w:val="24"/>
          <w:szCs w:val="24"/>
          <w:lang w:val="en-ID"/>
        </w:rPr>
        <w:t>Berikut</w:t>
      </w:r>
      <w:proofErr w:type="spellEnd"/>
      <w:r w:rsidRPr="009730F9">
        <w:rPr>
          <w:rFonts w:ascii="Candara" w:hAnsi="Candara" w:cs="Arial"/>
          <w:sz w:val="24"/>
          <w:szCs w:val="24"/>
          <w:lang w:val="en-ID"/>
        </w:rPr>
        <w:t xml:space="preserve"> </w:t>
      </w:r>
      <w:proofErr w:type="spellStart"/>
      <w:r w:rsidRPr="009730F9">
        <w:rPr>
          <w:rFonts w:ascii="Candara" w:hAnsi="Candara" w:cs="Arial"/>
          <w:sz w:val="24"/>
          <w:szCs w:val="24"/>
          <w:lang w:val="en-ID"/>
        </w:rPr>
        <w:t>adalah</w:t>
      </w:r>
      <w:proofErr w:type="spellEnd"/>
      <w:r w:rsidRPr="009730F9">
        <w:rPr>
          <w:rFonts w:ascii="Candara" w:hAnsi="Candara" w:cs="Arial"/>
          <w:sz w:val="24"/>
          <w:szCs w:val="24"/>
          <w:lang w:val="en-ID"/>
        </w:rPr>
        <w:t xml:space="preserve"> c</w:t>
      </w:r>
      <w:proofErr w:type="spellStart"/>
      <w:r w:rsidRPr="009730F9">
        <w:rPr>
          <w:rFonts w:ascii="Candara" w:hAnsi="Candara" w:cs="Arial"/>
          <w:sz w:val="24"/>
          <w:szCs w:val="24"/>
          <w:lang w:val="id-ID"/>
        </w:rPr>
        <w:t>ontoh</w:t>
      </w:r>
      <w:proofErr w:type="spellEnd"/>
      <w:r w:rsidRPr="009730F9">
        <w:rPr>
          <w:rFonts w:ascii="Candara" w:hAnsi="Candara" w:cs="Arial"/>
          <w:sz w:val="24"/>
          <w:szCs w:val="24"/>
          <w:lang w:val="id-ID"/>
        </w:rPr>
        <w:t xml:space="preserve"> perhitungan </w:t>
      </w:r>
      <w:proofErr w:type="spellStart"/>
      <w:r w:rsidRPr="009730F9">
        <w:rPr>
          <w:rFonts w:ascii="Candara" w:hAnsi="Candara" w:cs="Arial"/>
          <w:sz w:val="24"/>
          <w:szCs w:val="24"/>
          <w:lang w:val="en-ID"/>
        </w:rPr>
        <w:t>berdasarkan</w:t>
      </w:r>
      <w:proofErr w:type="spellEnd"/>
      <w:r w:rsidRPr="009730F9">
        <w:rPr>
          <w:rFonts w:ascii="Candara" w:hAnsi="Candara" w:cs="Arial"/>
          <w:sz w:val="24"/>
          <w:szCs w:val="24"/>
          <w:lang w:val="en-ID"/>
        </w:rPr>
        <w:t xml:space="preserve"> </w:t>
      </w:r>
      <w:proofErr w:type="spellStart"/>
      <w:r w:rsidRPr="009730F9">
        <w:rPr>
          <w:rFonts w:ascii="Candara" w:hAnsi="Candara" w:cs="Arial"/>
          <w:sz w:val="24"/>
          <w:szCs w:val="24"/>
          <w:lang w:val="en-ID"/>
        </w:rPr>
        <w:t>rumus</w:t>
      </w:r>
      <w:proofErr w:type="spellEnd"/>
      <w:r w:rsidRPr="009730F9">
        <w:rPr>
          <w:rFonts w:ascii="Candara" w:hAnsi="Candara" w:cs="Arial"/>
          <w:sz w:val="24"/>
          <w:szCs w:val="24"/>
          <w:lang w:val="en-ID"/>
        </w:rPr>
        <w:t xml:space="preserve"> 3.3:</w:t>
      </w:r>
    </w:p>
    <w:p w14:paraId="45802015" w14:textId="77777777" w:rsidR="009730F9" w:rsidRPr="009730F9" w:rsidRDefault="00B00A89" w:rsidP="00C12313">
      <w:pPr>
        <w:tabs>
          <w:tab w:val="left" w:pos="3261"/>
        </w:tabs>
        <w:spacing w:line="360" w:lineRule="auto"/>
        <w:ind w:firstLine="567"/>
        <w:rPr>
          <w:rFonts w:ascii="Candara" w:hAnsi="Candara" w:cs="Arial"/>
          <w:sz w:val="24"/>
          <w:szCs w:val="24"/>
          <w:lang w:val="id-ID"/>
        </w:rPr>
      </w:pPr>
      <m:oMathPara>
        <m:oMathParaPr>
          <m:jc m:val="left"/>
        </m:oMathParaPr>
        <m:oMath>
          <m:sSub>
            <m:sSubPr>
              <m:ctrlPr>
                <w:rPr>
                  <w:rFonts w:ascii="Cambria Math" w:hAnsi="Cambria Math" w:cs="Arial"/>
                  <w:i/>
                  <w:sz w:val="24"/>
                  <w:szCs w:val="24"/>
                  <w:lang w:val="id-ID"/>
                </w:rPr>
              </m:ctrlPr>
            </m:sSubPr>
            <m:e>
              <m:r>
                <w:rPr>
                  <w:rFonts w:ascii="Cambria Math" w:hAnsi="Cambria Math" w:cs="Arial"/>
                  <w:sz w:val="24"/>
                  <w:szCs w:val="24"/>
                  <w:lang w:val="id-ID"/>
                </w:rPr>
                <m:t>ETD</m:t>
              </m:r>
            </m:e>
            <m:sub>
              <m:r>
                <w:rPr>
                  <w:rFonts w:ascii="Cambria Math" w:hAnsi="Cambria Math" w:cs="Arial"/>
                  <w:sz w:val="24"/>
                  <w:szCs w:val="24"/>
                  <w:lang w:val="id-ID"/>
                </w:rPr>
                <m:t>k</m:t>
              </m:r>
            </m:sub>
          </m:sSub>
          <m:r>
            <w:rPr>
              <w:rFonts w:ascii="Cambria Math" w:hAnsi="Cambria Math" w:cs="Arial"/>
              <w:sz w:val="24"/>
              <w:szCs w:val="24"/>
              <w:lang w:val="id-ID"/>
            </w:rPr>
            <m:t>=</m:t>
          </m:r>
          <m:r>
            <m:rPr>
              <m:sty m:val="p"/>
            </m:rPr>
            <w:rPr>
              <w:rFonts w:ascii="Cambria Math" w:hAnsi="Cambria Math" w:cs="Arial"/>
              <w:sz w:val="24"/>
              <w:szCs w:val="24"/>
              <w:lang w:val="id-ID"/>
            </w:rPr>
            <m:t xml:space="preserve"> </m:t>
          </m:r>
          <m:f>
            <m:fPr>
              <m:ctrlPr>
                <w:rPr>
                  <w:rFonts w:ascii="Cambria Math" w:hAnsi="Cambria Math" w:cs="Arial"/>
                  <w:sz w:val="24"/>
                  <w:szCs w:val="24"/>
                  <w:lang w:val="id-ID"/>
                </w:rPr>
              </m:ctrlPr>
            </m:fPr>
            <m:num>
              <m:sSub>
                <m:sSubPr>
                  <m:ctrlPr>
                    <w:rPr>
                      <w:rFonts w:ascii="Cambria Math" w:hAnsi="Cambria Math" w:cs="Arial"/>
                      <w:i/>
                      <w:sz w:val="24"/>
                      <w:szCs w:val="24"/>
                      <w:lang w:val="id-ID"/>
                    </w:rPr>
                  </m:ctrlPr>
                </m:sSubPr>
                <m:e>
                  <m:r>
                    <w:rPr>
                      <w:rFonts w:ascii="Cambria Math" w:hAnsi="Cambria Math" w:cs="Arial"/>
                      <w:sz w:val="24"/>
                      <w:szCs w:val="24"/>
                      <w:lang w:val="id-ID"/>
                    </w:rPr>
                    <m:t>TE</m:t>
                  </m:r>
                </m:e>
                <m:sub>
                  <m:r>
                    <w:rPr>
                      <w:rFonts w:ascii="Cambria Math" w:hAnsi="Cambria Math" w:cs="Arial"/>
                      <w:sz w:val="24"/>
                      <w:szCs w:val="24"/>
                      <w:lang w:val="id-ID"/>
                    </w:rPr>
                    <m:t>k</m:t>
                  </m:r>
                </m:sub>
              </m:sSub>
            </m:num>
            <m:den>
              <m:sSub>
                <m:sSubPr>
                  <m:ctrlPr>
                    <w:rPr>
                      <w:rFonts w:ascii="Cambria Math" w:hAnsi="Cambria Math" w:cs="Arial"/>
                      <w:i/>
                      <w:sz w:val="24"/>
                      <w:szCs w:val="24"/>
                      <w:lang w:val="id-ID"/>
                    </w:rPr>
                  </m:ctrlPr>
                </m:sSubPr>
                <m:e>
                  <m:r>
                    <w:rPr>
                      <w:rFonts w:ascii="Cambria Math" w:hAnsi="Cambria Math" w:cs="Arial"/>
                      <w:sz w:val="24"/>
                      <w:szCs w:val="24"/>
                      <w:lang w:val="id-ID"/>
                    </w:rPr>
                    <m:t>D</m:t>
                  </m:r>
                </m:e>
                <m:sub>
                  <m:r>
                    <w:rPr>
                      <w:rFonts w:ascii="Cambria Math" w:hAnsi="Cambria Math" w:cs="Arial"/>
                      <w:sz w:val="24"/>
                      <w:szCs w:val="24"/>
                      <w:lang w:val="id-ID"/>
                    </w:rPr>
                    <m:t>k</m:t>
                  </m:r>
                </m:sub>
              </m:sSub>
            </m:den>
          </m:f>
        </m:oMath>
      </m:oMathPara>
    </w:p>
    <w:p w14:paraId="5F5B95CD" w14:textId="77777777" w:rsidR="009730F9" w:rsidRPr="009730F9" w:rsidRDefault="00B00A89" w:rsidP="00C12313">
      <w:pPr>
        <w:tabs>
          <w:tab w:val="left" w:pos="3261"/>
        </w:tabs>
        <w:spacing w:line="360" w:lineRule="auto"/>
        <w:ind w:firstLine="567"/>
        <w:rPr>
          <w:rFonts w:ascii="Candara" w:hAnsi="Candara" w:cs="Arial"/>
          <w:i/>
          <w:sz w:val="24"/>
          <w:szCs w:val="24"/>
          <w:lang w:val="id-ID"/>
        </w:rPr>
      </w:pPr>
      <m:oMathPara>
        <m:oMathParaPr>
          <m:jc m:val="left"/>
        </m:oMathParaPr>
        <m:oMath>
          <m:sSub>
            <m:sSubPr>
              <m:ctrlPr>
                <w:rPr>
                  <w:rFonts w:ascii="Cambria Math" w:hAnsi="Cambria Math" w:cs="Arial"/>
                  <w:i/>
                  <w:sz w:val="24"/>
                  <w:szCs w:val="24"/>
                  <w:lang w:val="id-ID"/>
                </w:rPr>
              </m:ctrlPr>
            </m:sSubPr>
            <m:e>
              <m:r>
                <w:rPr>
                  <w:rFonts w:ascii="Cambria Math" w:hAnsi="Cambria Math" w:cs="Arial"/>
                  <w:sz w:val="24"/>
                  <w:szCs w:val="24"/>
                  <w:lang w:val="id-ID"/>
                </w:rPr>
                <m:t>ETD</m:t>
              </m:r>
            </m:e>
            <m:sub>
              <m:r>
                <w:rPr>
                  <w:rFonts w:ascii="Cambria Math" w:hAnsi="Cambria Math" w:cs="Arial"/>
                  <w:sz w:val="24"/>
                  <w:szCs w:val="24"/>
                  <w:lang w:val="id-ID"/>
                </w:rPr>
                <m:t>1</m:t>
              </m:r>
            </m:sub>
          </m:sSub>
          <m:r>
            <w:rPr>
              <w:rFonts w:ascii="Cambria Math" w:hAnsi="Cambria Math" w:cs="Arial"/>
              <w:sz w:val="24"/>
              <w:szCs w:val="24"/>
              <w:lang w:val="id-ID"/>
            </w:rPr>
            <m:t>=</m:t>
          </m:r>
          <m:r>
            <m:rPr>
              <m:sty m:val="p"/>
            </m:rPr>
            <w:rPr>
              <w:rFonts w:ascii="Cambria Math" w:hAnsi="Cambria Math" w:cs="Arial"/>
              <w:sz w:val="24"/>
              <w:szCs w:val="24"/>
              <w:lang w:val="id-ID"/>
            </w:rPr>
            <m:t xml:space="preserve"> </m:t>
          </m:r>
          <m:f>
            <m:fPr>
              <m:ctrlPr>
                <w:rPr>
                  <w:rFonts w:ascii="Cambria Math" w:hAnsi="Cambria Math" w:cs="Arial"/>
                  <w:sz w:val="24"/>
                  <w:szCs w:val="24"/>
                  <w:lang w:val="id-ID"/>
                </w:rPr>
              </m:ctrlPr>
            </m:fPr>
            <m:num>
              <m:sSub>
                <m:sSubPr>
                  <m:ctrlPr>
                    <w:rPr>
                      <w:rFonts w:ascii="Cambria Math" w:hAnsi="Cambria Math" w:cs="Arial"/>
                      <w:i/>
                      <w:sz w:val="24"/>
                      <w:szCs w:val="24"/>
                      <w:lang w:val="id-ID"/>
                    </w:rPr>
                  </m:ctrlPr>
                </m:sSubPr>
                <m:e>
                  <m:r>
                    <w:rPr>
                      <w:rFonts w:ascii="Cambria Math" w:hAnsi="Cambria Math" w:cs="Arial"/>
                      <w:sz w:val="24"/>
                      <w:szCs w:val="24"/>
                      <w:lang w:val="id-ID"/>
                    </w:rPr>
                    <m:t>TE</m:t>
                  </m:r>
                </m:e>
                <m:sub>
                  <m:r>
                    <w:rPr>
                      <w:rFonts w:ascii="Cambria Math" w:hAnsi="Cambria Math" w:cs="Arial"/>
                      <w:sz w:val="24"/>
                      <w:szCs w:val="24"/>
                      <w:lang w:val="id-ID"/>
                    </w:rPr>
                    <m:t>1</m:t>
                  </m:r>
                </m:sub>
              </m:sSub>
            </m:num>
            <m:den>
              <m:sSub>
                <m:sSubPr>
                  <m:ctrlPr>
                    <w:rPr>
                      <w:rFonts w:ascii="Cambria Math" w:hAnsi="Cambria Math" w:cs="Arial"/>
                      <w:i/>
                      <w:sz w:val="24"/>
                      <w:szCs w:val="24"/>
                      <w:lang w:val="id-ID"/>
                    </w:rPr>
                  </m:ctrlPr>
                </m:sSubPr>
                <m:e>
                  <m:r>
                    <w:rPr>
                      <w:rFonts w:ascii="Cambria Math" w:hAnsi="Cambria Math" w:cs="Arial"/>
                      <w:sz w:val="24"/>
                      <w:szCs w:val="24"/>
                      <w:lang w:val="id-ID"/>
                    </w:rPr>
                    <m:t>D</m:t>
                  </m:r>
                </m:e>
                <m:sub>
                  <m:r>
                    <w:rPr>
                      <w:rFonts w:ascii="Cambria Math" w:hAnsi="Cambria Math" w:cs="Arial"/>
                      <w:sz w:val="24"/>
                      <w:szCs w:val="24"/>
                      <w:lang w:val="id-ID"/>
                    </w:rPr>
                    <m:t>1</m:t>
                  </m:r>
                </m:sub>
              </m:sSub>
            </m:den>
          </m:f>
        </m:oMath>
      </m:oMathPara>
    </w:p>
    <w:p w14:paraId="578EC0F3" w14:textId="77777777" w:rsidR="009730F9" w:rsidRPr="009730F9" w:rsidRDefault="00B00A89" w:rsidP="00C12313">
      <w:pPr>
        <w:tabs>
          <w:tab w:val="left" w:pos="3261"/>
        </w:tabs>
        <w:spacing w:line="360" w:lineRule="auto"/>
        <w:ind w:firstLine="567"/>
        <w:rPr>
          <w:rFonts w:ascii="Candara" w:hAnsi="Candara" w:cs="Arial"/>
          <w:sz w:val="24"/>
          <w:szCs w:val="24"/>
          <w:lang w:val="id-ID"/>
        </w:rPr>
      </w:pPr>
      <m:oMathPara>
        <m:oMathParaPr>
          <m:jc m:val="left"/>
        </m:oMathParaPr>
        <m:oMath>
          <m:sSub>
            <m:sSubPr>
              <m:ctrlPr>
                <w:rPr>
                  <w:rFonts w:ascii="Cambria Math" w:hAnsi="Cambria Math" w:cs="Arial"/>
                  <w:i/>
                  <w:sz w:val="24"/>
                  <w:szCs w:val="24"/>
                  <w:lang w:val="id-ID"/>
                </w:rPr>
              </m:ctrlPr>
            </m:sSubPr>
            <m:e>
              <m:r>
                <w:rPr>
                  <w:rFonts w:ascii="Cambria Math" w:hAnsi="Cambria Math" w:cs="Arial"/>
                  <w:sz w:val="24"/>
                  <w:szCs w:val="24"/>
                  <w:lang w:val="id-ID"/>
                </w:rPr>
                <m:t>ETD</m:t>
              </m:r>
            </m:e>
            <m:sub>
              <m:r>
                <w:rPr>
                  <w:rFonts w:ascii="Cambria Math" w:hAnsi="Cambria Math" w:cs="Arial"/>
                  <w:sz w:val="24"/>
                  <w:szCs w:val="24"/>
                  <w:lang w:val="id-ID"/>
                </w:rPr>
                <m:t>1</m:t>
              </m:r>
            </m:sub>
          </m:sSub>
          <m:r>
            <w:rPr>
              <w:rFonts w:ascii="Cambria Math" w:hAnsi="Cambria Math" w:cs="Arial"/>
              <w:sz w:val="24"/>
              <w:szCs w:val="24"/>
              <w:lang w:val="id-ID"/>
            </w:rPr>
            <m:t>=</m:t>
          </m:r>
          <m:r>
            <m:rPr>
              <m:sty m:val="p"/>
            </m:rPr>
            <w:rPr>
              <w:rFonts w:ascii="Cambria Math" w:hAnsi="Cambria Math" w:cs="Arial"/>
              <w:sz w:val="24"/>
              <w:szCs w:val="24"/>
              <w:lang w:val="id-ID"/>
            </w:rPr>
            <m:t xml:space="preserve"> </m:t>
          </m:r>
          <m:f>
            <m:fPr>
              <m:ctrlPr>
                <w:rPr>
                  <w:rFonts w:ascii="Cambria Math" w:hAnsi="Cambria Math" w:cs="Arial"/>
                  <w:sz w:val="24"/>
                  <w:szCs w:val="24"/>
                  <w:lang w:val="id-ID"/>
                </w:rPr>
              </m:ctrlPr>
            </m:fPr>
            <m:num>
              <m:r>
                <w:rPr>
                  <w:rFonts w:ascii="Cambria Math" w:hAnsi="Cambria Math" w:cs="Arial"/>
                  <w:sz w:val="24"/>
                  <w:szCs w:val="24"/>
                  <w:lang w:val="id-ID"/>
                </w:rPr>
                <m:t>8910</m:t>
              </m:r>
            </m:num>
            <m:den>
              <m:r>
                <w:rPr>
                  <w:rFonts w:ascii="Cambria Math" w:hAnsi="Cambria Math" w:cs="Arial"/>
                  <w:sz w:val="24"/>
                  <w:szCs w:val="24"/>
                  <w:lang w:val="id-ID"/>
                </w:rPr>
                <m:t>4</m:t>
              </m:r>
            </m:den>
          </m:f>
        </m:oMath>
      </m:oMathPara>
    </w:p>
    <w:p w14:paraId="1A8CFE33" w14:textId="77777777" w:rsidR="009730F9" w:rsidRPr="009730F9" w:rsidRDefault="00B00A89" w:rsidP="00C12313">
      <w:pPr>
        <w:tabs>
          <w:tab w:val="left" w:pos="3261"/>
        </w:tabs>
        <w:spacing w:line="360" w:lineRule="auto"/>
        <w:ind w:firstLine="567"/>
        <w:rPr>
          <w:rFonts w:ascii="Candara" w:hAnsi="Candara" w:cs="Arial"/>
          <w:i/>
          <w:sz w:val="24"/>
          <w:szCs w:val="24"/>
          <w:lang w:val="id-ID"/>
        </w:rPr>
      </w:pPr>
      <m:oMathPara>
        <m:oMathParaPr>
          <m:jc m:val="left"/>
        </m:oMathParaPr>
        <m:oMath>
          <m:sSub>
            <m:sSubPr>
              <m:ctrlPr>
                <w:rPr>
                  <w:rFonts w:ascii="Cambria Math" w:hAnsi="Cambria Math" w:cs="Arial"/>
                  <w:i/>
                  <w:sz w:val="24"/>
                  <w:szCs w:val="24"/>
                  <w:lang w:val="id-ID"/>
                </w:rPr>
              </m:ctrlPr>
            </m:sSubPr>
            <m:e>
              <m:r>
                <w:rPr>
                  <w:rFonts w:ascii="Cambria Math" w:hAnsi="Cambria Math" w:cs="Arial"/>
                  <w:sz w:val="24"/>
                  <w:szCs w:val="24"/>
                  <w:lang w:val="id-ID"/>
                </w:rPr>
                <m:t>ETD</m:t>
              </m:r>
            </m:e>
            <m:sub>
              <m:r>
                <w:rPr>
                  <w:rFonts w:ascii="Cambria Math" w:hAnsi="Cambria Math" w:cs="Arial"/>
                  <w:sz w:val="24"/>
                  <w:szCs w:val="24"/>
                  <w:lang w:val="id-ID"/>
                </w:rPr>
                <m:t>1</m:t>
              </m:r>
            </m:sub>
          </m:sSub>
          <m:r>
            <w:rPr>
              <w:rFonts w:ascii="Cambria Math" w:hAnsi="Cambria Math" w:cs="Arial"/>
              <w:sz w:val="24"/>
              <w:szCs w:val="24"/>
              <w:lang w:val="id-ID"/>
            </w:rPr>
            <m:t>=</m:t>
          </m:r>
          <m:r>
            <m:rPr>
              <m:sty m:val="p"/>
            </m:rPr>
            <w:rPr>
              <w:rFonts w:ascii="Cambria Math" w:hAnsi="Cambria Math" w:cs="Arial"/>
              <w:sz w:val="24"/>
              <w:szCs w:val="24"/>
              <w:lang w:val="id-ID"/>
            </w:rPr>
            <m:t xml:space="preserve"> </m:t>
          </m:r>
          <m:r>
            <w:rPr>
              <w:rFonts w:ascii="Cambria Math" w:hAnsi="Cambria Math" w:cs="Arial"/>
              <w:sz w:val="24"/>
              <w:szCs w:val="24"/>
              <w:lang w:val="id-ID"/>
            </w:rPr>
            <m:t>2227,5</m:t>
          </m:r>
        </m:oMath>
      </m:oMathPara>
    </w:p>
    <w:p w14:paraId="2E00AECA" w14:textId="4FA51E62" w:rsidR="009730F9" w:rsidRDefault="009730F9" w:rsidP="00C12313">
      <w:pPr>
        <w:tabs>
          <w:tab w:val="left" w:pos="3261"/>
        </w:tabs>
        <w:spacing w:line="360" w:lineRule="auto"/>
        <w:ind w:firstLine="567"/>
        <w:rPr>
          <w:rFonts w:ascii="Candara" w:hAnsi="Candara" w:cs="Arial"/>
          <w:sz w:val="24"/>
          <w:szCs w:val="24"/>
          <w:lang w:val="id-ID"/>
        </w:rPr>
      </w:pPr>
      <w:r w:rsidRPr="009730F9">
        <w:rPr>
          <w:rFonts w:ascii="Candara" w:hAnsi="Candara" w:cs="Arial"/>
          <w:sz w:val="24"/>
          <w:szCs w:val="24"/>
          <w:lang w:val="id-ID"/>
        </w:rPr>
        <w:t xml:space="preserve">Hasil perhitungan 7 nilai </w:t>
      </w:r>
      <w:r w:rsidRPr="009730F9">
        <w:rPr>
          <w:rFonts w:ascii="Candara" w:hAnsi="Candara" w:cs="Arial"/>
          <w:i/>
          <w:iCs/>
          <w:sz w:val="24"/>
          <w:szCs w:val="24"/>
          <w:lang w:val="id-ID"/>
        </w:rPr>
        <w:t xml:space="preserve">ETD </w:t>
      </w:r>
      <w:r w:rsidRPr="009730F9">
        <w:rPr>
          <w:rFonts w:ascii="Candara" w:hAnsi="Candara" w:cs="Arial"/>
          <w:sz w:val="24"/>
          <w:szCs w:val="24"/>
          <w:lang w:val="id-ID"/>
        </w:rPr>
        <w:t xml:space="preserve">dapat dilihat pada tabel </w:t>
      </w:r>
      <w:r w:rsidR="005158E7">
        <w:rPr>
          <w:rFonts w:ascii="Candara" w:hAnsi="Candara" w:cs="Arial"/>
          <w:sz w:val="24"/>
          <w:szCs w:val="24"/>
          <w:lang w:val="en-ID"/>
        </w:rPr>
        <w:t>7</w:t>
      </w:r>
      <w:r w:rsidRPr="009730F9">
        <w:rPr>
          <w:rFonts w:ascii="Candara" w:hAnsi="Candara" w:cs="Arial"/>
          <w:sz w:val="24"/>
          <w:szCs w:val="24"/>
          <w:lang w:val="id-ID"/>
        </w:rPr>
        <w:t xml:space="preserve"> </w:t>
      </w:r>
      <w:proofErr w:type="spellStart"/>
      <w:r w:rsidRPr="009730F9">
        <w:rPr>
          <w:rFonts w:ascii="Candara" w:hAnsi="Candara" w:cs="Arial"/>
          <w:sz w:val="24"/>
          <w:szCs w:val="24"/>
          <w:lang w:val="id-ID"/>
        </w:rPr>
        <w:t>dibawah</w:t>
      </w:r>
      <w:proofErr w:type="spellEnd"/>
      <w:r w:rsidRPr="009730F9">
        <w:rPr>
          <w:rFonts w:ascii="Candara" w:hAnsi="Candara" w:cs="Arial"/>
          <w:sz w:val="24"/>
          <w:szCs w:val="24"/>
          <w:lang w:val="id-ID"/>
        </w:rPr>
        <w:t xml:space="preserve"> ini.</w:t>
      </w:r>
    </w:p>
    <w:p w14:paraId="33D9DBB4" w14:textId="77777777" w:rsidR="005429FA" w:rsidRDefault="005429FA" w:rsidP="00C12313">
      <w:pPr>
        <w:tabs>
          <w:tab w:val="left" w:pos="3261"/>
        </w:tabs>
        <w:spacing w:line="360" w:lineRule="auto"/>
        <w:ind w:firstLine="567"/>
        <w:jc w:val="center"/>
        <w:rPr>
          <w:rFonts w:ascii="Candara" w:hAnsi="Candara" w:cs="Arial"/>
          <w:b/>
          <w:bCs/>
          <w:lang w:val="id-ID"/>
        </w:rPr>
      </w:pPr>
    </w:p>
    <w:p w14:paraId="6B3E4110" w14:textId="48BA72FB" w:rsidR="009730F9" w:rsidRDefault="009730F9" w:rsidP="005429FA">
      <w:pPr>
        <w:tabs>
          <w:tab w:val="left" w:pos="3261"/>
        </w:tabs>
        <w:ind w:firstLine="567"/>
        <w:jc w:val="center"/>
        <w:rPr>
          <w:rFonts w:ascii="Candara" w:hAnsi="Candara" w:cs="Arial"/>
          <w:i/>
          <w:iCs/>
          <w:lang w:val="id-ID"/>
        </w:rPr>
      </w:pPr>
      <w:r w:rsidRPr="005158E7">
        <w:rPr>
          <w:rFonts w:ascii="Candara" w:hAnsi="Candara" w:cs="Arial"/>
          <w:b/>
          <w:bCs/>
          <w:lang w:val="id-ID"/>
        </w:rPr>
        <w:lastRenderedPageBreak/>
        <w:t xml:space="preserve">Tabel </w:t>
      </w:r>
      <w:r w:rsidR="005158E7" w:rsidRPr="005158E7">
        <w:rPr>
          <w:rFonts w:ascii="Candara" w:hAnsi="Candara" w:cs="Arial"/>
          <w:b/>
          <w:bCs/>
          <w:lang w:val="en-ID"/>
        </w:rPr>
        <w:t>7.</w:t>
      </w:r>
      <w:r w:rsidRPr="005158E7">
        <w:rPr>
          <w:rFonts w:ascii="Candara" w:hAnsi="Candara" w:cs="Arial"/>
          <w:lang w:val="id-ID"/>
        </w:rPr>
        <w:t xml:space="preserve"> Hasil Perhitungan Nilai </w:t>
      </w:r>
      <w:r w:rsidRPr="005158E7">
        <w:rPr>
          <w:rFonts w:ascii="Candara" w:hAnsi="Candara" w:cs="Arial"/>
          <w:i/>
          <w:iCs/>
          <w:lang w:val="id-ID"/>
        </w:rPr>
        <w:t>ETD</w:t>
      </w:r>
    </w:p>
    <w:tbl>
      <w:tblPr>
        <w:tblW w:w="1920" w:type="dxa"/>
        <w:jc w:val="center"/>
        <w:tblBorders>
          <w:top w:val="single" w:sz="4" w:space="0" w:color="auto"/>
          <w:bottom w:val="single" w:sz="4" w:space="0" w:color="auto"/>
        </w:tblBorders>
        <w:tblLook w:val="04A0" w:firstRow="1" w:lastRow="0" w:firstColumn="1" w:lastColumn="0" w:noHBand="0" w:noVBand="1"/>
      </w:tblPr>
      <w:tblGrid>
        <w:gridCol w:w="960"/>
        <w:gridCol w:w="960"/>
      </w:tblGrid>
      <w:tr w:rsidR="00AD52A1" w:rsidRPr="00AD52A1" w14:paraId="28E4BEC7" w14:textId="77777777" w:rsidTr="00AD52A1">
        <w:trPr>
          <w:trHeight w:val="330"/>
          <w:jc w:val="center"/>
        </w:trPr>
        <w:tc>
          <w:tcPr>
            <w:tcW w:w="960" w:type="dxa"/>
            <w:tcBorders>
              <w:top w:val="single" w:sz="4" w:space="0" w:color="auto"/>
              <w:bottom w:val="single" w:sz="4" w:space="0" w:color="auto"/>
            </w:tcBorders>
            <w:shd w:val="clear" w:color="auto" w:fill="auto"/>
            <w:vAlign w:val="center"/>
            <w:hideMark/>
          </w:tcPr>
          <w:p w14:paraId="40740404" w14:textId="77777777" w:rsidR="00AD52A1" w:rsidRPr="00AD52A1" w:rsidRDefault="00AD52A1" w:rsidP="005429FA">
            <w:pPr>
              <w:rPr>
                <w:rFonts w:ascii="Candara" w:eastAsia="Times New Roman" w:hAnsi="Candara" w:cs="Calibri"/>
                <w:color w:val="000000"/>
                <w:sz w:val="24"/>
                <w:szCs w:val="24"/>
                <w:lang w:val="en-ID" w:eastAsia="en-ID"/>
              </w:rPr>
            </w:pPr>
            <w:r w:rsidRPr="00AD52A1">
              <w:rPr>
                <w:rFonts w:ascii="Candara" w:eastAsia="Times New Roman" w:hAnsi="Candara" w:cs="Calibri"/>
                <w:color w:val="000000"/>
                <w:sz w:val="24"/>
                <w:szCs w:val="24"/>
                <w:lang w:val="id-ID" w:eastAsia="en-ID"/>
              </w:rPr>
              <w:t> </w:t>
            </w:r>
          </w:p>
        </w:tc>
        <w:tc>
          <w:tcPr>
            <w:tcW w:w="960" w:type="dxa"/>
            <w:tcBorders>
              <w:top w:val="single" w:sz="4" w:space="0" w:color="auto"/>
              <w:bottom w:val="single" w:sz="4" w:space="0" w:color="auto"/>
            </w:tcBorders>
            <w:shd w:val="clear" w:color="auto" w:fill="auto"/>
            <w:vAlign w:val="center"/>
            <w:hideMark/>
          </w:tcPr>
          <w:p w14:paraId="3DCAD1F0" w14:textId="77777777" w:rsidR="00AD52A1" w:rsidRPr="00AD52A1" w:rsidRDefault="00AD52A1" w:rsidP="005429FA">
            <w:pPr>
              <w:rPr>
                <w:rFonts w:ascii="Candara" w:eastAsia="Times New Roman" w:hAnsi="Candara" w:cs="Calibri"/>
                <w:i/>
                <w:iCs/>
                <w:color w:val="000000"/>
                <w:sz w:val="24"/>
                <w:szCs w:val="24"/>
                <w:lang w:val="en-ID" w:eastAsia="en-ID"/>
              </w:rPr>
            </w:pPr>
            <w:r w:rsidRPr="00AD52A1">
              <w:rPr>
                <w:rFonts w:ascii="Candara" w:eastAsia="Times New Roman" w:hAnsi="Candara" w:cs="Calibri"/>
                <w:i/>
                <w:iCs/>
                <w:color w:val="000000"/>
                <w:sz w:val="24"/>
                <w:szCs w:val="24"/>
                <w:lang w:val="id-ID" w:eastAsia="en-ID"/>
              </w:rPr>
              <w:t>ETD</w:t>
            </w:r>
          </w:p>
        </w:tc>
      </w:tr>
      <w:tr w:rsidR="00AD52A1" w:rsidRPr="00AD52A1" w14:paraId="6BDA8BC3" w14:textId="77777777" w:rsidTr="00AD52A1">
        <w:trPr>
          <w:trHeight w:val="330"/>
          <w:jc w:val="center"/>
        </w:trPr>
        <w:tc>
          <w:tcPr>
            <w:tcW w:w="960" w:type="dxa"/>
            <w:tcBorders>
              <w:top w:val="single" w:sz="4" w:space="0" w:color="auto"/>
            </w:tcBorders>
            <w:shd w:val="clear" w:color="auto" w:fill="auto"/>
            <w:vAlign w:val="center"/>
            <w:hideMark/>
          </w:tcPr>
          <w:p w14:paraId="6A77A2EB" w14:textId="77777777" w:rsidR="00AD52A1" w:rsidRPr="00AD52A1" w:rsidRDefault="00AD52A1" w:rsidP="005429FA">
            <w:pPr>
              <w:rPr>
                <w:rFonts w:ascii="Candara" w:eastAsia="Times New Roman" w:hAnsi="Candara" w:cs="Calibri"/>
                <w:color w:val="000000"/>
                <w:sz w:val="24"/>
                <w:szCs w:val="24"/>
                <w:lang w:val="en-ID" w:eastAsia="en-ID"/>
              </w:rPr>
            </w:pPr>
            <w:r w:rsidRPr="00AD52A1">
              <w:rPr>
                <w:rFonts w:ascii="Candara" w:eastAsia="Times New Roman" w:hAnsi="Candara" w:cs="Calibri"/>
                <w:color w:val="000000"/>
                <w:sz w:val="24"/>
                <w:szCs w:val="24"/>
                <w:lang w:val="id-ID" w:eastAsia="en-ID"/>
              </w:rPr>
              <w:t>Pa1</w:t>
            </w:r>
          </w:p>
        </w:tc>
        <w:tc>
          <w:tcPr>
            <w:tcW w:w="960" w:type="dxa"/>
            <w:tcBorders>
              <w:top w:val="single" w:sz="4" w:space="0" w:color="auto"/>
            </w:tcBorders>
            <w:shd w:val="clear" w:color="auto" w:fill="auto"/>
            <w:vAlign w:val="center"/>
            <w:hideMark/>
          </w:tcPr>
          <w:p w14:paraId="0AB20E48" w14:textId="77777777" w:rsidR="00AD52A1" w:rsidRPr="00AD52A1" w:rsidRDefault="00AD52A1" w:rsidP="005429FA">
            <w:pPr>
              <w:rPr>
                <w:rFonts w:ascii="Candara" w:eastAsia="Times New Roman" w:hAnsi="Candara" w:cs="Calibri"/>
                <w:color w:val="000000"/>
                <w:sz w:val="24"/>
                <w:szCs w:val="24"/>
                <w:lang w:val="en-ID" w:eastAsia="en-ID"/>
              </w:rPr>
            </w:pPr>
            <w:r w:rsidRPr="00AD52A1">
              <w:rPr>
                <w:rFonts w:ascii="Candara" w:eastAsia="Times New Roman" w:hAnsi="Candara" w:cs="Calibri"/>
                <w:color w:val="000000"/>
                <w:sz w:val="24"/>
                <w:szCs w:val="24"/>
                <w:lang w:val="id-ID" w:eastAsia="en-ID"/>
              </w:rPr>
              <w:t>2227,5</w:t>
            </w:r>
          </w:p>
        </w:tc>
      </w:tr>
      <w:tr w:rsidR="00AD52A1" w:rsidRPr="00AD52A1" w14:paraId="2104A859" w14:textId="77777777" w:rsidTr="00AD52A1">
        <w:trPr>
          <w:trHeight w:val="330"/>
          <w:jc w:val="center"/>
        </w:trPr>
        <w:tc>
          <w:tcPr>
            <w:tcW w:w="960" w:type="dxa"/>
            <w:shd w:val="clear" w:color="auto" w:fill="auto"/>
            <w:noWrap/>
            <w:vAlign w:val="center"/>
            <w:hideMark/>
          </w:tcPr>
          <w:p w14:paraId="3A30AD1A" w14:textId="77777777" w:rsidR="00AD52A1" w:rsidRPr="00AD52A1" w:rsidRDefault="00AD52A1" w:rsidP="005429FA">
            <w:pPr>
              <w:rPr>
                <w:rFonts w:ascii="Candara" w:eastAsia="Times New Roman" w:hAnsi="Candara" w:cs="Calibri"/>
                <w:color w:val="000000"/>
                <w:sz w:val="24"/>
                <w:szCs w:val="24"/>
                <w:lang w:val="en-ID" w:eastAsia="en-ID"/>
              </w:rPr>
            </w:pPr>
            <w:r w:rsidRPr="00AD52A1">
              <w:rPr>
                <w:rFonts w:ascii="Candara" w:eastAsia="Times New Roman" w:hAnsi="Candara" w:cs="Calibri"/>
                <w:color w:val="000000"/>
                <w:sz w:val="24"/>
                <w:szCs w:val="24"/>
                <w:lang w:val="id-ID" w:eastAsia="en-ID"/>
              </w:rPr>
              <w:t>Pa2</w:t>
            </w:r>
          </w:p>
        </w:tc>
        <w:tc>
          <w:tcPr>
            <w:tcW w:w="960" w:type="dxa"/>
            <w:shd w:val="clear" w:color="auto" w:fill="auto"/>
            <w:noWrap/>
            <w:vAlign w:val="center"/>
            <w:hideMark/>
          </w:tcPr>
          <w:p w14:paraId="786DA29F" w14:textId="77777777" w:rsidR="00AD52A1" w:rsidRPr="00AD52A1" w:rsidRDefault="00AD52A1" w:rsidP="005429FA">
            <w:pPr>
              <w:rPr>
                <w:rFonts w:ascii="Candara" w:eastAsia="Times New Roman" w:hAnsi="Candara" w:cs="Calibri"/>
                <w:color w:val="000000"/>
                <w:sz w:val="24"/>
                <w:szCs w:val="24"/>
                <w:lang w:val="en-ID" w:eastAsia="en-ID"/>
              </w:rPr>
            </w:pPr>
            <w:r w:rsidRPr="00AD52A1">
              <w:rPr>
                <w:rFonts w:ascii="Candara" w:eastAsia="Times New Roman" w:hAnsi="Candara" w:cs="Calibri"/>
                <w:color w:val="000000"/>
                <w:sz w:val="24"/>
                <w:szCs w:val="24"/>
                <w:lang w:val="id-ID" w:eastAsia="en-ID"/>
              </w:rPr>
              <w:t>742,5</w:t>
            </w:r>
          </w:p>
        </w:tc>
      </w:tr>
      <w:tr w:rsidR="00AD52A1" w:rsidRPr="00AD52A1" w14:paraId="22671A38" w14:textId="77777777" w:rsidTr="00AD52A1">
        <w:trPr>
          <w:trHeight w:val="330"/>
          <w:jc w:val="center"/>
        </w:trPr>
        <w:tc>
          <w:tcPr>
            <w:tcW w:w="960" w:type="dxa"/>
            <w:shd w:val="clear" w:color="auto" w:fill="auto"/>
            <w:noWrap/>
            <w:vAlign w:val="center"/>
            <w:hideMark/>
          </w:tcPr>
          <w:p w14:paraId="4ABB181A" w14:textId="77777777" w:rsidR="00AD52A1" w:rsidRPr="00AD52A1" w:rsidRDefault="00AD52A1" w:rsidP="005429FA">
            <w:pPr>
              <w:rPr>
                <w:rFonts w:ascii="Candara" w:eastAsia="Times New Roman" w:hAnsi="Candara" w:cs="Calibri"/>
                <w:color w:val="000000"/>
                <w:sz w:val="24"/>
                <w:szCs w:val="24"/>
                <w:lang w:val="en-ID" w:eastAsia="en-ID"/>
              </w:rPr>
            </w:pPr>
            <w:r w:rsidRPr="00AD52A1">
              <w:rPr>
                <w:rFonts w:ascii="Candara" w:eastAsia="Times New Roman" w:hAnsi="Candara" w:cs="Calibri"/>
                <w:color w:val="000000"/>
                <w:sz w:val="24"/>
                <w:szCs w:val="24"/>
                <w:lang w:val="id-ID" w:eastAsia="en-ID"/>
              </w:rPr>
              <w:t>Pa3</w:t>
            </w:r>
          </w:p>
        </w:tc>
        <w:tc>
          <w:tcPr>
            <w:tcW w:w="960" w:type="dxa"/>
            <w:shd w:val="clear" w:color="auto" w:fill="auto"/>
            <w:noWrap/>
            <w:vAlign w:val="center"/>
            <w:hideMark/>
          </w:tcPr>
          <w:p w14:paraId="06987903" w14:textId="77777777" w:rsidR="00AD52A1" w:rsidRPr="00AD52A1" w:rsidRDefault="00AD52A1" w:rsidP="005429FA">
            <w:pPr>
              <w:rPr>
                <w:rFonts w:ascii="Candara" w:eastAsia="Times New Roman" w:hAnsi="Candara" w:cs="Calibri"/>
                <w:color w:val="000000"/>
                <w:sz w:val="24"/>
                <w:szCs w:val="24"/>
                <w:lang w:val="en-ID" w:eastAsia="en-ID"/>
              </w:rPr>
            </w:pPr>
            <w:r w:rsidRPr="00AD52A1">
              <w:rPr>
                <w:rFonts w:ascii="Candara" w:eastAsia="Times New Roman" w:hAnsi="Candara" w:cs="Calibri"/>
                <w:color w:val="000000"/>
                <w:sz w:val="24"/>
                <w:szCs w:val="24"/>
                <w:lang w:val="id-ID" w:eastAsia="en-ID"/>
              </w:rPr>
              <w:t>2970</w:t>
            </w:r>
          </w:p>
        </w:tc>
      </w:tr>
      <w:tr w:rsidR="00AD52A1" w:rsidRPr="00AD52A1" w14:paraId="58DF69C8" w14:textId="77777777" w:rsidTr="00AD52A1">
        <w:trPr>
          <w:trHeight w:val="330"/>
          <w:jc w:val="center"/>
        </w:trPr>
        <w:tc>
          <w:tcPr>
            <w:tcW w:w="960" w:type="dxa"/>
            <w:shd w:val="clear" w:color="auto" w:fill="auto"/>
            <w:noWrap/>
            <w:vAlign w:val="center"/>
            <w:hideMark/>
          </w:tcPr>
          <w:p w14:paraId="68659DAC" w14:textId="77777777" w:rsidR="00AD52A1" w:rsidRPr="00AD52A1" w:rsidRDefault="00AD52A1" w:rsidP="005429FA">
            <w:pPr>
              <w:rPr>
                <w:rFonts w:ascii="Candara" w:eastAsia="Times New Roman" w:hAnsi="Candara" w:cs="Calibri"/>
                <w:color w:val="000000"/>
                <w:sz w:val="24"/>
                <w:szCs w:val="24"/>
                <w:lang w:val="en-ID" w:eastAsia="en-ID"/>
              </w:rPr>
            </w:pPr>
            <w:r w:rsidRPr="00AD52A1">
              <w:rPr>
                <w:rFonts w:ascii="Candara" w:eastAsia="Times New Roman" w:hAnsi="Candara" w:cs="Calibri"/>
                <w:color w:val="000000"/>
                <w:sz w:val="24"/>
                <w:szCs w:val="24"/>
                <w:lang w:val="id-ID" w:eastAsia="en-ID"/>
              </w:rPr>
              <w:t>Pa4</w:t>
            </w:r>
          </w:p>
        </w:tc>
        <w:tc>
          <w:tcPr>
            <w:tcW w:w="960" w:type="dxa"/>
            <w:shd w:val="clear" w:color="auto" w:fill="auto"/>
            <w:noWrap/>
            <w:vAlign w:val="center"/>
            <w:hideMark/>
          </w:tcPr>
          <w:p w14:paraId="1D5ECCB1" w14:textId="77777777" w:rsidR="00AD52A1" w:rsidRPr="00AD52A1" w:rsidRDefault="00AD52A1" w:rsidP="005429FA">
            <w:pPr>
              <w:rPr>
                <w:rFonts w:ascii="Candara" w:eastAsia="Times New Roman" w:hAnsi="Candara" w:cs="Calibri"/>
                <w:color w:val="000000"/>
                <w:sz w:val="24"/>
                <w:szCs w:val="24"/>
                <w:lang w:val="en-ID" w:eastAsia="en-ID"/>
              </w:rPr>
            </w:pPr>
            <w:r w:rsidRPr="00AD52A1">
              <w:rPr>
                <w:rFonts w:ascii="Candara" w:eastAsia="Times New Roman" w:hAnsi="Candara" w:cs="Calibri"/>
                <w:color w:val="000000"/>
                <w:sz w:val="24"/>
                <w:szCs w:val="24"/>
                <w:lang w:val="id-ID" w:eastAsia="en-ID"/>
              </w:rPr>
              <w:t>989,25</w:t>
            </w:r>
          </w:p>
        </w:tc>
      </w:tr>
      <w:tr w:rsidR="00AD52A1" w:rsidRPr="00AD52A1" w14:paraId="052A06A1" w14:textId="77777777" w:rsidTr="00AD52A1">
        <w:trPr>
          <w:trHeight w:val="330"/>
          <w:jc w:val="center"/>
        </w:trPr>
        <w:tc>
          <w:tcPr>
            <w:tcW w:w="960" w:type="dxa"/>
            <w:shd w:val="clear" w:color="auto" w:fill="auto"/>
            <w:noWrap/>
            <w:vAlign w:val="center"/>
            <w:hideMark/>
          </w:tcPr>
          <w:p w14:paraId="0DEA0270" w14:textId="77777777" w:rsidR="00AD52A1" w:rsidRPr="00AD52A1" w:rsidRDefault="00AD52A1" w:rsidP="005429FA">
            <w:pPr>
              <w:rPr>
                <w:rFonts w:ascii="Candara" w:eastAsia="Times New Roman" w:hAnsi="Candara" w:cs="Calibri"/>
                <w:color w:val="000000"/>
                <w:sz w:val="24"/>
                <w:szCs w:val="24"/>
                <w:lang w:val="en-ID" w:eastAsia="en-ID"/>
              </w:rPr>
            </w:pPr>
            <w:r w:rsidRPr="00AD52A1">
              <w:rPr>
                <w:rFonts w:ascii="Candara" w:eastAsia="Times New Roman" w:hAnsi="Candara" w:cs="Calibri"/>
                <w:color w:val="000000"/>
                <w:sz w:val="24"/>
                <w:szCs w:val="24"/>
                <w:lang w:val="id-ID" w:eastAsia="en-ID"/>
              </w:rPr>
              <w:t>Pa5</w:t>
            </w:r>
          </w:p>
        </w:tc>
        <w:tc>
          <w:tcPr>
            <w:tcW w:w="960" w:type="dxa"/>
            <w:shd w:val="clear" w:color="auto" w:fill="auto"/>
            <w:noWrap/>
            <w:vAlign w:val="center"/>
            <w:hideMark/>
          </w:tcPr>
          <w:p w14:paraId="656C41ED" w14:textId="77777777" w:rsidR="00AD52A1" w:rsidRPr="00AD52A1" w:rsidRDefault="00AD52A1" w:rsidP="005429FA">
            <w:pPr>
              <w:rPr>
                <w:rFonts w:ascii="Candara" w:eastAsia="Times New Roman" w:hAnsi="Candara" w:cs="Calibri"/>
                <w:color w:val="000000"/>
                <w:sz w:val="24"/>
                <w:szCs w:val="24"/>
                <w:lang w:val="en-ID" w:eastAsia="en-ID"/>
              </w:rPr>
            </w:pPr>
            <w:r w:rsidRPr="00AD52A1">
              <w:rPr>
                <w:rFonts w:ascii="Candara" w:eastAsia="Times New Roman" w:hAnsi="Candara" w:cs="Calibri"/>
                <w:color w:val="000000"/>
                <w:sz w:val="24"/>
                <w:szCs w:val="24"/>
                <w:lang w:val="id-ID" w:eastAsia="en-ID"/>
              </w:rPr>
              <w:t>1776,6</w:t>
            </w:r>
          </w:p>
        </w:tc>
      </w:tr>
      <w:tr w:rsidR="00AD52A1" w:rsidRPr="00AD52A1" w14:paraId="525B81EB" w14:textId="77777777" w:rsidTr="00AD52A1">
        <w:trPr>
          <w:trHeight w:val="330"/>
          <w:jc w:val="center"/>
        </w:trPr>
        <w:tc>
          <w:tcPr>
            <w:tcW w:w="960" w:type="dxa"/>
            <w:shd w:val="clear" w:color="auto" w:fill="auto"/>
            <w:noWrap/>
            <w:vAlign w:val="center"/>
            <w:hideMark/>
          </w:tcPr>
          <w:p w14:paraId="384D06AF" w14:textId="77777777" w:rsidR="00AD52A1" w:rsidRPr="00AD52A1" w:rsidRDefault="00AD52A1" w:rsidP="005429FA">
            <w:pPr>
              <w:rPr>
                <w:rFonts w:ascii="Candara" w:eastAsia="Times New Roman" w:hAnsi="Candara" w:cs="Calibri"/>
                <w:color w:val="000000"/>
                <w:sz w:val="24"/>
                <w:szCs w:val="24"/>
                <w:lang w:val="en-ID" w:eastAsia="en-ID"/>
              </w:rPr>
            </w:pPr>
            <w:r w:rsidRPr="00AD52A1">
              <w:rPr>
                <w:rFonts w:ascii="Candara" w:eastAsia="Times New Roman" w:hAnsi="Candara" w:cs="Calibri"/>
                <w:color w:val="000000"/>
                <w:sz w:val="24"/>
                <w:szCs w:val="24"/>
                <w:lang w:val="id-ID" w:eastAsia="en-ID"/>
              </w:rPr>
              <w:t>Pa6</w:t>
            </w:r>
          </w:p>
        </w:tc>
        <w:tc>
          <w:tcPr>
            <w:tcW w:w="960" w:type="dxa"/>
            <w:shd w:val="clear" w:color="auto" w:fill="auto"/>
            <w:noWrap/>
            <w:vAlign w:val="center"/>
            <w:hideMark/>
          </w:tcPr>
          <w:p w14:paraId="7E064A40" w14:textId="77777777" w:rsidR="00AD52A1" w:rsidRPr="00AD52A1" w:rsidRDefault="00AD52A1" w:rsidP="005429FA">
            <w:pPr>
              <w:rPr>
                <w:rFonts w:ascii="Candara" w:eastAsia="Times New Roman" w:hAnsi="Candara" w:cs="Calibri"/>
                <w:color w:val="000000"/>
                <w:sz w:val="24"/>
                <w:szCs w:val="24"/>
                <w:lang w:val="en-ID" w:eastAsia="en-ID"/>
              </w:rPr>
            </w:pPr>
            <w:r w:rsidRPr="00AD52A1">
              <w:rPr>
                <w:rFonts w:ascii="Candara" w:eastAsia="Times New Roman" w:hAnsi="Candara" w:cs="Calibri"/>
                <w:color w:val="000000"/>
                <w:sz w:val="24"/>
                <w:szCs w:val="24"/>
                <w:lang w:val="id-ID" w:eastAsia="en-ID"/>
              </w:rPr>
              <w:t>987,75</w:t>
            </w:r>
          </w:p>
        </w:tc>
      </w:tr>
      <w:tr w:rsidR="00AD52A1" w:rsidRPr="00AD52A1" w14:paraId="6824A1C7" w14:textId="77777777" w:rsidTr="00AD52A1">
        <w:trPr>
          <w:trHeight w:val="330"/>
          <w:jc w:val="center"/>
        </w:trPr>
        <w:tc>
          <w:tcPr>
            <w:tcW w:w="960" w:type="dxa"/>
            <w:shd w:val="clear" w:color="auto" w:fill="auto"/>
            <w:noWrap/>
            <w:vAlign w:val="center"/>
            <w:hideMark/>
          </w:tcPr>
          <w:p w14:paraId="1B93FA34" w14:textId="77777777" w:rsidR="00AD52A1" w:rsidRPr="00AD52A1" w:rsidRDefault="00AD52A1" w:rsidP="005429FA">
            <w:pPr>
              <w:rPr>
                <w:rFonts w:ascii="Candara" w:eastAsia="Times New Roman" w:hAnsi="Candara" w:cs="Calibri"/>
                <w:color w:val="000000"/>
                <w:sz w:val="24"/>
                <w:szCs w:val="24"/>
                <w:lang w:val="en-ID" w:eastAsia="en-ID"/>
              </w:rPr>
            </w:pPr>
            <w:r w:rsidRPr="00AD52A1">
              <w:rPr>
                <w:rFonts w:ascii="Candara" w:eastAsia="Times New Roman" w:hAnsi="Candara" w:cs="Calibri"/>
                <w:color w:val="000000"/>
                <w:sz w:val="24"/>
                <w:szCs w:val="24"/>
                <w:lang w:val="id-ID" w:eastAsia="en-ID"/>
              </w:rPr>
              <w:t>Pa7</w:t>
            </w:r>
          </w:p>
        </w:tc>
        <w:tc>
          <w:tcPr>
            <w:tcW w:w="960" w:type="dxa"/>
            <w:shd w:val="clear" w:color="auto" w:fill="auto"/>
            <w:noWrap/>
            <w:vAlign w:val="center"/>
            <w:hideMark/>
          </w:tcPr>
          <w:p w14:paraId="16F24A9A" w14:textId="77777777" w:rsidR="00AD52A1" w:rsidRPr="00AD52A1" w:rsidRDefault="00AD52A1" w:rsidP="005429FA">
            <w:pPr>
              <w:rPr>
                <w:rFonts w:ascii="Candara" w:eastAsia="Times New Roman" w:hAnsi="Candara" w:cs="Calibri"/>
                <w:color w:val="000000"/>
                <w:sz w:val="24"/>
                <w:szCs w:val="24"/>
                <w:lang w:val="en-ID" w:eastAsia="en-ID"/>
              </w:rPr>
            </w:pPr>
            <w:r w:rsidRPr="00AD52A1">
              <w:rPr>
                <w:rFonts w:ascii="Candara" w:eastAsia="Times New Roman" w:hAnsi="Candara" w:cs="Calibri"/>
                <w:color w:val="000000"/>
                <w:sz w:val="24"/>
                <w:szCs w:val="24"/>
                <w:lang w:val="id-ID" w:eastAsia="en-ID"/>
              </w:rPr>
              <w:t>790,2</w:t>
            </w:r>
          </w:p>
        </w:tc>
      </w:tr>
    </w:tbl>
    <w:p w14:paraId="73B4AB87" w14:textId="7EEA673A" w:rsidR="009730F9" w:rsidRPr="005429FA" w:rsidRDefault="009730F9" w:rsidP="00C12313">
      <w:pPr>
        <w:spacing w:line="360" w:lineRule="auto"/>
        <w:ind w:firstLine="567"/>
        <w:jc w:val="center"/>
        <w:rPr>
          <w:rFonts w:ascii="Candara" w:hAnsi="Candara" w:cs="Arial"/>
          <w:lang w:val="en-ID"/>
        </w:rPr>
      </w:pPr>
      <w:proofErr w:type="spellStart"/>
      <w:r w:rsidRPr="005429FA">
        <w:rPr>
          <w:rFonts w:ascii="Candara" w:hAnsi="Candara" w:cs="Arial"/>
          <w:i/>
          <w:iCs/>
          <w:lang w:val="en-ID"/>
        </w:rPr>
        <w:t>Sumber</w:t>
      </w:r>
      <w:proofErr w:type="spellEnd"/>
      <w:r w:rsidRPr="005429FA">
        <w:rPr>
          <w:rFonts w:ascii="Candara" w:hAnsi="Candara" w:cs="Arial"/>
          <w:i/>
          <w:iCs/>
          <w:lang w:val="en-ID"/>
        </w:rPr>
        <w:t>:</w:t>
      </w:r>
      <w:r w:rsidRPr="005429FA">
        <w:rPr>
          <w:rFonts w:ascii="Candara" w:hAnsi="Candara" w:cs="Arial"/>
          <w:lang w:val="en-ID"/>
        </w:rPr>
        <w:t xml:space="preserve"> </w:t>
      </w:r>
      <w:proofErr w:type="spellStart"/>
      <w:r w:rsidRPr="005429FA">
        <w:rPr>
          <w:rFonts w:ascii="Candara" w:hAnsi="Candara" w:cs="Arial"/>
          <w:lang w:val="en-ID"/>
        </w:rPr>
        <w:t>Olahan</w:t>
      </w:r>
      <w:proofErr w:type="spellEnd"/>
      <w:r w:rsidRPr="005429FA">
        <w:rPr>
          <w:rFonts w:ascii="Candara" w:hAnsi="Candara" w:cs="Arial"/>
          <w:lang w:val="en-ID"/>
        </w:rPr>
        <w:t xml:space="preserve"> </w:t>
      </w:r>
      <w:proofErr w:type="spellStart"/>
      <w:r w:rsidRPr="005429FA">
        <w:rPr>
          <w:rFonts w:ascii="Candara" w:hAnsi="Candara" w:cs="Arial"/>
          <w:lang w:val="en-ID"/>
        </w:rPr>
        <w:t>Peneliti</w:t>
      </w:r>
      <w:proofErr w:type="spellEnd"/>
      <w:r w:rsidR="005158E7" w:rsidRPr="005429FA">
        <w:rPr>
          <w:rFonts w:ascii="Candara" w:hAnsi="Candara" w:cs="Arial"/>
          <w:lang w:val="en-ID"/>
        </w:rPr>
        <w:t xml:space="preserve">, </w:t>
      </w:r>
      <w:r w:rsidRPr="005429FA">
        <w:rPr>
          <w:rFonts w:ascii="Candara" w:hAnsi="Candara" w:cs="Arial"/>
          <w:lang w:val="en-ID"/>
        </w:rPr>
        <w:t>2020</w:t>
      </w:r>
    </w:p>
    <w:p w14:paraId="30BDEE69" w14:textId="77777777" w:rsidR="002B729E" w:rsidRPr="002B729E" w:rsidRDefault="002B729E" w:rsidP="00C12313">
      <w:pPr>
        <w:spacing w:line="360" w:lineRule="auto"/>
        <w:ind w:firstLine="567"/>
        <w:rPr>
          <w:rFonts w:ascii="Candara" w:hAnsi="Candara" w:cs="Arial"/>
          <w:sz w:val="24"/>
          <w:szCs w:val="24"/>
          <w:lang w:val="id-ID"/>
        </w:rPr>
      </w:pPr>
      <w:proofErr w:type="spellStart"/>
      <w:r w:rsidRPr="002B729E">
        <w:rPr>
          <w:rFonts w:ascii="Candara" w:hAnsi="Candara" w:cs="Arial"/>
          <w:sz w:val="24"/>
          <w:szCs w:val="24"/>
          <w:lang w:val="en-ID"/>
        </w:rPr>
        <w:t>Melalui</w:t>
      </w:r>
      <w:proofErr w:type="spellEnd"/>
      <w:r w:rsidRPr="002B729E">
        <w:rPr>
          <w:rFonts w:ascii="Candara" w:hAnsi="Candara" w:cs="Arial"/>
          <w:sz w:val="24"/>
          <w:szCs w:val="24"/>
          <w:lang w:val="en-ID"/>
        </w:rPr>
        <w:t xml:space="preserve"> </w:t>
      </w:r>
      <w:proofErr w:type="spellStart"/>
      <w:r w:rsidRPr="002B729E">
        <w:rPr>
          <w:rFonts w:ascii="Candara" w:hAnsi="Candara" w:cs="Arial"/>
          <w:sz w:val="24"/>
          <w:szCs w:val="24"/>
          <w:lang w:val="en-ID"/>
        </w:rPr>
        <w:t>analisis</w:t>
      </w:r>
      <w:proofErr w:type="spellEnd"/>
      <w:r w:rsidRPr="002B729E">
        <w:rPr>
          <w:rFonts w:ascii="Candara" w:hAnsi="Candara" w:cs="Arial"/>
          <w:sz w:val="24"/>
          <w:szCs w:val="24"/>
          <w:lang w:val="en-ID"/>
        </w:rPr>
        <w:t xml:space="preserve"> </w:t>
      </w:r>
      <w:proofErr w:type="spellStart"/>
      <w:r w:rsidRPr="002B729E">
        <w:rPr>
          <w:rFonts w:ascii="Candara" w:hAnsi="Candara" w:cs="Arial"/>
          <w:sz w:val="24"/>
          <w:szCs w:val="24"/>
          <w:lang w:val="en-ID"/>
        </w:rPr>
        <w:t>risiko</w:t>
      </w:r>
      <w:proofErr w:type="spellEnd"/>
      <w:r w:rsidRPr="002B729E">
        <w:rPr>
          <w:rFonts w:ascii="Candara" w:hAnsi="Candara" w:cs="Arial"/>
          <w:sz w:val="24"/>
          <w:szCs w:val="24"/>
          <w:lang w:val="en-ID"/>
        </w:rPr>
        <w:t xml:space="preserve"> </w:t>
      </w:r>
      <w:proofErr w:type="spellStart"/>
      <w:r w:rsidRPr="002B729E">
        <w:rPr>
          <w:rFonts w:ascii="Candara" w:hAnsi="Candara" w:cs="Arial"/>
          <w:sz w:val="24"/>
          <w:szCs w:val="24"/>
          <w:lang w:val="en-ID"/>
        </w:rPr>
        <w:t>dengan</w:t>
      </w:r>
      <w:proofErr w:type="spellEnd"/>
      <w:r w:rsidRPr="002B729E">
        <w:rPr>
          <w:rFonts w:ascii="Candara" w:hAnsi="Candara" w:cs="Arial"/>
          <w:sz w:val="24"/>
          <w:szCs w:val="24"/>
          <w:lang w:val="en-ID"/>
        </w:rPr>
        <w:t xml:space="preserve"> </w:t>
      </w:r>
      <w:proofErr w:type="spellStart"/>
      <w:r w:rsidRPr="002B729E">
        <w:rPr>
          <w:rFonts w:ascii="Candara" w:hAnsi="Candara" w:cs="Arial"/>
          <w:sz w:val="24"/>
          <w:szCs w:val="24"/>
          <w:lang w:val="en-ID"/>
        </w:rPr>
        <w:t>menggunakan</w:t>
      </w:r>
      <w:proofErr w:type="spellEnd"/>
      <w:r w:rsidRPr="002B729E">
        <w:rPr>
          <w:rFonts w:ascii="Candara" w:hAnsi="Candara" w:cs="Arial"/>
          <w:sz w:val="24"/>
          <w:szCs w:val="24"/>
          <w:lang w:val="en-ID"/>
        </w:rPr>
        <w:t xml:space="preserve"> HOR </w:t>
      </w:r>
      <w:proofErr w:type="spellStart"/>
      <w:r w:rsidRPr="002B729E">
        <w:rPr>
          <w:rFonts w:ascii="Candara" w:hAnsi="Candara" w:cs="Arial"/>
          <w:sz w:val="24"/>
          <w:szCs w:val="24"/>
          <w:lang w:val="en-ID"/>
        </w:rPr>
        <w:t>didapat</w:t>
      </w:r>
      <w:proofErr w:type="spellEnd"/>
      <w:r w:rsidRPr="002B729E">
        <w:rPr>
          <w:rFonts w:ascii="Candara" w:hAnsi="Candara" w:cs="Arial"/>
          <w:sz w:val="24"/>
          <w:szCs w:val="24"/>
          <w:lang w:val="en-ID"/>
        </w:rPr>
        <w:t xml:space="preserve"> 7 </w:t>
      </w:r>
      <w:proofErr w:type="spellStart"/>
      <w:r w:rsidRPr="002B729E">
        <w:rPr>
          <w:rFonts w:ascii="Candara" w:hAnsi="Candara" w:cs="Arial"/>
          <w:sz w:val="24"/>
          <w:szCs w:val="24"/>
          <w:lang w:val="en-ID"/>
        </w:rPr>
        <w:t>alternatif</w:t>
      </w:r>
      <w:proofErr w:type="spellEnd"/>
      <w:r w:rsidRPr="002B729E">
        <w:rPr>
          <w:rFonts w:ascii="Candara" w:hAnsi="Candara" w:cs="Arial"/>
          <w:sz w:val="24"/>
          <w:szCs w:val="24"/>
          <w:lang w:val="en-ID"/>
        </w:rPr>
        <w:t xml:space="preserve"> </w:t>
      </w:r>
      <w:proofErr w:type="spellStart"/>
      <w:r w:rsidRPr="002B729E">
        <w:rPr>
          <w:rFonts w:ascii="Candara" w:hAnsi="Candara" w:cs="Arial"/>
          <w:sz w:val="24"/>
          <w:szCs w:val="24"/>
          <w:lang w:val="en-ID"/>
        </w:rPr>
        <w:t>mitigasi</w:t>
      </w:r>
      <w:proofErr w:type="spellEnd"/>
      <w:r w:rsidRPr="002B729E">
        <w:rPr>
          <w:rFonts w:ascii="Candara" w:hAnsi="Candara" w:cs="Arial"/>
          <w:sz w:val="24"/>
          <w:szCs w:val="24"/>
          <w:lang w:val="en-ID"/>
        </w:rPr>
        <w:t xml:space="preserve"> </w:t>
      </w:r>
      <w:proofErr w:type="spellStart"/>
      <w:r w:rsidRPr="002B729E">
        <w:rPr>
          <w:rFonts w:ascii="Candara" w:hAnsi="Candara" w:cs="Arial"/>
          <w:sz w:val="24"/>
          <w:szCs w:val="24"/>
          <w:lang w:val="en-ID"/>
        </w:rPr>
        <w:t>risiko</w:t>
      </w:r>
      <w:proofErr w:type="spellEnd"/>
      <w:r w:rsidRPr="002B729E">
        <w:rPr>
          <w:rFonts w:ascii="Candara" w:hAnsi="Candara" w:cs="Arial"/>
          <w:sz w:val="24"/>
          <w:szCs w:val="24"/>
          <w:lang w:val="en-ID"/>
        </w:rPr>
        <w:t xml:space="preserve"> yang </w:t>
      </w:r>
      <w:proofErr w:type="spellStart"/>
      <w:r w:rsidRPr="002B729E">
        <w:rPr>
          <w:rFonts w:ascii="Candara" w:hAnsi="Candara" w:cs="Arial"/>
          <w:sz w:val="24"/>
          <w:szCs w:val="24"/>
          <w:lang w:val="en-ID"/>
        </w:rPr>
        <w:t>masing-masing</w:t>
      </w:r>
      <w:proofErr w:type="spellEnd"/>
      <w:r w:rsidRPr="002B729E">
        <w:rPr>
          <w:rFonts w:ascii="Candara" w:hAnsi="Candara" w:cs="Arial"/>
          <w:sz w:val="24"/>
          <w:szCs w:val="24"/>
          <w:lang w:val="en-ID"/>
        </w:rPr>
        <w:t xml:space="preserve"> </w:t>
      </w:r>
      <w:proofErr w:type="spellStart"/>
      <w:r w:rsidRPr="002B729E">
        <w:rPr>
          <w:rFonts w:ascii="Candara" w:hAnsi="Candara" w:cs="Arial"/>
          <w:sz w:val="24"/>
          <w:szCs w:val="24"/>
          <w:lang w:val="en-ID"/>
        </w:rPr>
        <w:t>mempunyai</w:t>
      </w:r>
      <w:proofErr w:type="spellEnd"/>
      <w:r w:rsidRPr="002B729E">
        <w:rPr>
          <w:rFonts w:ascii="Candara" w:hAnsi="Candara" w:cs="Arial"/>
          <w:sz w:val="24"/>
          <w:szCs w:val="24"/>
          <w:lang w:val="en-ID"/>
        </w:rPr>
        <w:t xml:space="preserve"> </w:t>
      </w:r>
      <w:proofErr w:type="spellStart"/>
      <w:r w:rsidRPr="002B729E">
        <w:rPr>
          <w:rFonts w:ascii="Candara" w:hAnsi="Candara" w:cs="Arial"/>
          <w:sz w:val="24"/>
          <w:szCs w:val="24"/>
          <w:lang w:val="en-ID"/>
        </w:rPr>
        <w:t>nilai</w:t>
      </w:r>
      <w:proofErr w:type="spellEnd"/>
      <w:r w:rsidRPr="002B729E">
        <w:rPr>
          <w:rFonts w:ascii="Candara" w:hAnsi="Candara" w:cs="Arial"/>
          <w:sz w:val="24"/>
          <w:szCs w:val="24"/>
          <w:lang w:val="en-ID"/>
        </w:rPr>
        <w:t xml:space="preserve"> </w:t>
      </w:r>
      <w:r w:rsidRPr="002B729E">
        <w:rPr>
          <w:rFonts w:ascii="Candara" w:hAnsi="Candara" w:cs="Arial"/>
          <w:i/>
          <w:iCs/>
          <w:sz w:val="24"/>
          <w:szCs w:val="24"/>
          <w:lang w:val="en-ID"/>
        </w:rPr>
        <w:t>ETD</w:t>
      </w:r>
      <w:r w:rsidRPr="002B729E">
        <w:rPr>
          <w:rFonts w:ascii="Candara" w:hAnsi="Candara" w:cs="Arial"/>
          <w:sz w:val="24"/>
          <w:szCs w:val="24"/>
          <w:lang w:val="en-ID"/>
        </w:rPr>
        <w:t xml:space="preserve"> yang </w:t>
      </w:r>
      <w:proofErr w:type="spellStart"/>
      <w:r w:rsidRPr="002B729E">
        <w:rPr>
          <w:rFonts w:ascii="Candara" w:hAnsi="Candara" w:cs="Arial"/>
          <w:sz w:val="24"/>
          <w:szCs w:val="24"/>
          <w:lang w:val="en-ID"/>
        </w:rPr>
        <w:t>menunjukkan</w:t>
      </w:r>
      <w:proofErr w:type="spellEnd"/>
      <w:r w:rsidRPr="002B729E">
        <w:rPr>
          <w:rFonts w:ascii="Candara" w:hAnsi="Candara" w:cs="Arial"/>
          <w:sz w:val="24"/>
          <w:szCs w:val="24"/>
          <w:lang w:val="en-ID"/>
        </w:rPr>
        <w:t xml:space="preserve"> </w:t>
      </w:r>
      <w:proofErr w:type="spellStart"/>
      <w:r w:rsidRPr="002B729E">
        <w:rPr>
          <w:rFonts w:ascii="Candara" w:hAnsi="Candara" w:cs="Arial"/>
          <w:sz w:val="24"/>
          <w:szCs w:val="24"/>
          <w:lang w:val="en-ID"/>
        </w:rPr>
        <w:t>rasio</w:t>
      </w:r>
      <w:proofErr w:type="spellEnd"/>
      <w:r w:rsidRPr="002B729E">
        <w:rPr>
          <w:rFonts w:ascii="Candara" w:hAnsi="Candara" w:cs="Arial"/>
          <w:sz w:val="24"/>
          <w:szCs w:val="24"/>
          <w:lang w:val="en-ID"/>
        </w:rPr>
        <w:t xml:space="preserve"> </w:t>
      </w:r>
      <w:proofErr w:type="spellStart"/>
      <w:r w:rsidRPr="002B729E">
        <w:rPr>
          <w:rFonts w:ascii="Candara" w:hAnsi="Candara" w:cs="Arial"/>
          <w:sz w:val="24"/>
          <w:szCs w:val="24"/>
          <w:lang w:val="en-ID"/>
        </w:rPr>
        <w:t>efektivitas</w:t>
      </w:r>
      <w:proofErr w:type="spellEnd"/>
      <w:r w:rsidRPr="002B729E">
        <w:rPr>
          <w:rFonts w:ascii="Candara" w:hAnsi="Candara" w:cs="Arial"/>
          <w:sz w:val="24"/>
          <w:szCs w:val="24"/>
          <w:lang w:val="en-ID"/>
        </w:rPr>
        <w:t xml:space="preserve"> </w:t>
      </w:r>
      <w:proofErr w:type="spellStart"/>
      <w:r w:rsidRPr="002B729E">
        <w:rPr>
          <w:rFonts w:ascii="Candara" w:hAnsi="Candara" w:cs="Arial"/>
          <w:sz w:val="24"/>
          <w:szCs w:val="24"/>
          <w:lang w:val="en-ID"/>
        </w:rPr>
        <w:t>terhadap</w:t>
      </w:r>
      <w:proofErr w:type="spellEnd"/>
      <w:r w:rsidRPr="002B729E">
        <w:rPr>
          <w:rFonts w:ascii="Candara" w:hAnsi="Candara" w:cs="Arial"/>
          <w:sz w:val="24"/>
          <w:szCs w:val="24"/>
          <w:lang w:val="en-ID"/>
        </w:rPr>
        <w:t xml:space="preserve"> </w:t>
      </w:r>
      <w:proofErr w:type="spellStart"/>
      <w:r w:rsidRPr="002B729E">
        <w:rPr>
          <w:rFonts w:ascii="Candara" w:hAnsi="Candara" w:cs="Arial"/>
          <w:sz w:val="24"/>
          <w:szCs w:val="24"/>
          <w:lang w:val="en-ID"/>
        </w:rPr>
        <w:t>kesulitan</w:t>
      </w:r>
      <w:proofErr w:type="spellEnd"/>
      <w:r w:rsidRPr="002B729E">
        <w:rPr>
          <w:rFonts w:ascii="Candara" w:hAnsi="Candara" w:cs="Arial"/>
          <w:sz w:val="24"/>
          <w:szCs w:val="24"/>
          <w:lang w:val="en-ID"/>
        </w:rPr>
        <w:t xml:space="preserve"> </w:t>
      </w:r>
      <w:proofErr w:type="spellStart"/>
      <w:r w:rsidRPr="002B729E">
        <w:rPr>
          <w:rFonts w:ascii="Candara" w:hAnsi="Candara" w:cs="Arial"/>
          <w:sz w:val="24"/>
          <w:szCs w:val="24"/>
          <w:lang w:val="en-ID"/>
        </w:rPr>
        <w:t>pelaksanaan</w:t>
      </w:r>
      <w:proofErr w:type="spellEnd"/>
      <w:r w:rsidRPr="002B729E">
        <w:rPr>
          <w:rFonts w:ascii="Candara" w:hAnsi="Candara" w:cs="Arial"/>
          <w:sz w:val="24"/>
          <w:szCs w:val="24"/>
          <w:lang w:val="en-ID"/>
        </w:rPr>
        <w:t xml:space="preserve"> </w:t>
      </w:r>
      <w:proofErr w:type="spellStart"/>
      <w:r w:rsidRPr="002B729E">
        <w:rPr>
          <w:rFonts w:ascii="Candara" w:hAnsi="Candara" w:cs="Arial"/>
          <w:sz w:val="24"/>
          <w:szCs w:val="24"/>
          <w:lang w:val="en-ID"/>
        </w:rPr>
        <w:t>mitigasi</w:t>
      </w:r>
      <w:proofErr w:type="spellEnd"/>
      <w:r w:rsidRPr="002B729E">
        <w:rPr>
          <w:rFonts w:ascii="Candara" w:hAnsi="Candara" w:cs="Arial"/>
          <w:sz w:val="24"/>
          <w:szCs w:val="24"/>
          <w:lang w:val="en-ID"/>
        </w:rPr>
        <w:t xml:space="preserve"> </w:t>
      </w:r>
      <w:proofErr w:type="spellStart"/>
      <w:r w:rsidRPr="002B729E">
        <w:rPr>
          <w:rFonts w:ascii="Candara" w:hAnsi="Candara" w:cs="Arial"/>
          <w:sz w:val="24"/>
          <w:szCs w:val="24"/>
          <w:lang w:val="en-ID"/>
        </w:rPr>
        <w:t>risiko</w:t>
      </w:r>
      <w:proofErr w:type="spellEnd"/>
      <w:r w:rsidRPr="002B729E">
        <w:rPr>
          <w:rFonts w:ascii="Candara" w:hAnsi="Candara" w:cs="Arial"/>
          <w:sz w:val="24"/>
          <w:szCs w:val="24"/>
          <w:lang w:val="en-ID"/>
        </w:rPr>
        <w:t xml:space="preserve">.  </w:t>
      </w:r>
      <w:r w:rsidRPr="002B729E">
        <w:rPr>
          <w:rFonts w:ascii="Candara" w:hAnsi="Candara" w:cs="Arial"/>
          <w:sz w:val="24"/>
          <w:szCs w:val="24"/>
          <w:lang w:val="id-ID"/>
        </w:rPr>
        <w:t xml:space="preserve">Alternatif </w:t>
      </w:r>
      <w:proofErr w:type="spellStart"/>
      <w:r w:rsidRPr="002B729E">
        <w:rPr>
          <w:rFonts w:ascii="Candara" w:hAnsi="Candara" w:cs="Arial"/>
          <w:sz w:val="24"/>
          <w:szCs w:val="24"/>
          <w:lang w:val="id-ID"/>
        </w:rPr>
        <w:t>mitigasi</w:t>
      </w:r>
      <w:proofErr w:type="spellEnd"/>
      <w:r w:rsidRPr="002B729E">
        <w:rPr>
          <w:rFonts w:ascii="Candara" w:hAnsi="Candara" w:cs="Arial"/>
          <w:sz w:val="24"/>
          <w:szCs w:val="24"/>
          <w:lang w:val="id-ID"/>
        </w:rPr>
        <w:t xml:space="preserve"> </w:t>
      </w:r>
      <w:proofErr w:type="spellStart"/>
      <w:r w:rsidRPr="002B729E">
        <w:rPr>
          <w:rFonts w:ascii="Candara" w:hAnsi="Candara" w:cs="Arial"/>
          <w:sz w:val="24"/>
          <w:szCs w:val="24"/>
          <w:lang w:val="en-ID"/>
        </w:rPr>
        <w:t>risiko</w:t>
      </w:r>
      <w:proofErr w:type="spellEnd"/>
      <w:r w:rsidRPr="002B729E">
        <w:rPr>
          <w:rFonts w:ascii="Candara" w:hAnsi="Candara" w:cs="Arial"/>
          <w:sz w:val="24"/>
          <w:szCs w:val="24"/>
          <w:lang w:val="en-ID"/>
        </w:rPr>
        <w:t xml:space="preserve"> </w:t>
      </w:r>
      <w:proofErr w:type="spellStart"/>
      <w:r w:rsidRPr="002B729E">
        <w:rPr>
          <w:rFonts w:ascii="Candara" w:hAnsi="Candara" w:cs="Arial"/>
          <w:sz w:val="24"/>
          <w:szCs w:val="24"/>
          <w:lang w:val="en-ID"/>
        </w:rPr>
        <w:t>diurutkan</w:t>
      </w:r>
      <w:proofErr w:type="spellEnd"/>
      <w:r w:rsidRPr="002B729E">
        <w:rPr>
          <w:rFonts w:ascii="Candara" w:hAnsi="Candara" w:cs="Arial"/>
          <w:sz w:val="24"/>
          <w:szCs w:val="24"/>
          <w:lang w:val="id-ID"/>
        </w:rPr>
        <w:t xml:space="preserve"> </w:t>
      </w:r>
      <w:proofErr w:type="spellStart"/>
      <w:r w:rsidRPr="002B729E">
        <w:rPr>
          <w:rFonts w:ascii="Candara" w:hAnsi="Candara" w:cs="Arial"/>
          <w:sz w:val="24"/>
          <w:szCs w:val="24"/>
          <w:lang w:val="en-ID"/>
        </w:rPr>
        <w:t>berdasarkan</w:t>
      </w:r>
      <w:proofErr w:type="spellEnd"/>
      <w:r w:rsidRPr="002B729E">
        <w:rPr>
          <w:rFonts w:ascii="Candara" w:hAnsi="Candara" w:cs="Arial"/>
          <w:sz w:val="24"/>
          <w:szCs w:val="24"/>
          <w:lang w:val="en-ID"/>
        </w:rPr>
        <w:t xml:space="preserve"> </w:t>
      </w:r>
      <w:proofErr w:type="spellStart"/>
      <w:r w:rsidRPr="002B729E">
        <w:rPr>
          <w:rFonts w:ascii="Candara" w:hAnsi="Candara" w:cs="Arial"/>
          <w:sz w:val="24"/>
          <w:szCs w:val="24"/>
          <w:lang w:val="en-ID"/>
        </w:rPr>
        <w:t>nilai</w:t>
      </w:r>
      <w:proofErr w:type="spellEnd"/>
      <w:r w:rsidRPr="002B729E">
        <w:rPr>
          <w:rFonts w:ascii="Candara" w:hAnsi="Candara" w:cs="Arial"/>
          <w:sz w:val="24"/>
          <w:szCs w:val="24"/>
          <w:lang w:val="en-ID"/>
        </w:rPr>
        <w:t xml:space="preserve"> </w:t>
      </w:r>
      <w:r w:rsidRPr="002B729E">
        <w:rPr>
          <w:rFonts w:ascii="Candara" w:hAnsi="Candara" w:cs="Arial"/>
          <w:i/>
          <w:iCs/>
          <w:sz w:val="24"/>
          <w:szCs w:val="24"/>
          <w:lang w:val="en-ID"/>
        </w:rPr>
        <w:t>ETD</w:t>
      </w:r>
      <w:r w:rsidRPr="002B729E">
        <w:rPr>
          <w:rFonts w:ascii="Candara" w:hAnsi="Candara" w:cs="Arial"/>
          <w:sz w:val="24"/>
          <w:szCs w:val="24"/>
          <w:lang w:val="en-ID"/>
        </w:rPr>
        <w:t xml:space="preserve"> </w:t>
      </w:r>
      <w:proofErr w:type="spellStart"/>
      <w:r w:rsidRPr="002B729E">
        <w:rPr>
          <w:rFonts w:ascii="Candara" w:hAnsi="Candara" w:cs="Arial"/>
          <w:sz w:val="24"/>
          <w:szCs w:val="24"/>
          <w:lang w:val="en-ID"/>
        </w:rPr>
        <w:t>terbesar</w:t>
      </w:r>
      <w:proofErr w:type="spellEnd"/>
      <w:r w:rsidRPr="002B729E">
        <w:rPr>
          <w:rFonts w:ascii="Candara" w:hAnsi="Candara" w:cs="Arial"/>
          <w:sz w:val="24"/>
          <w:szCs w:val="24"/>
          <w:lang w:val="en-ID"/>
        </w:rPr>
        <w:t xml:space="preserve"> </w:t>
      </w:r>
      <w:proofErr w:type="spellStart"/>
      <w:r w:rsidRPr="002B729E">
        <w:rPr>
          <w:rFonts w:ascii="Candara" w:hAnsi="Candara" w:cs="Arial"/>
          <w:sz w:val="24"/>
          <w:szCs w:val="24"/>
          <w:lang w:val="en-ID"/>
        </w:rPr>
        <w:t>hingga</w:t>
      </w:r>
      <w:proofErr w:type="spellEnd"/>
      <w:r w:rsidRPr="002B729E">
        <w:rPr>
          <w:rFonts w:ascii="Candara" w:hAnsi="Candara" w:cs="Arial"/>
          <w:sz w:val="24"/>
          <w:szCs w:val="24"/>
          <w:lang w:val="en-ID"/>
        </w:rPr>
        <w:t xml:space="preserve"> </w:t>
      </w:r>
      <w:proofErr w:type="spellStart"/>
      <w:r w:rsidRPr="002B729E">
        <w:rPr>
          <w:rFonts w:ascii="Candara" w:hAnsi="Candara" w:cs="Arial"/>
          <w:sz w:val="24"/>
          <w:szCs w:val="24"/>
          <w:lang w:val="en-ID"/>
        </w:rPr>
        <w:t>terkecil</w:t>
      </w:r>
      <w:proofErr w:type="spellEnd"/>
      <w:r w:rsidRPr="002B729E">
        <w:rPr>
          <w:rFonts w:ascii="Candara" w:hAnsi="Candara" w:cs="Arial"/>
          <w:sz w:val="24"/>
          <w:szCs w:val="24"/>
          <w:lang w:val="en-ID"/>
        </w:rPr>
        <w:t xml:space="preserve"> </w:t>
      </w:r>
      <w:r w:rsidRPr="002B729E">
        <w:rPr>
          <w:rFonts w:ascii="Candara" w:hAnsi="Candara" w:cs="Arial"/>
          <w:sz w:val="24"/>
          <w:szCs w:val="24"/>
          <w:lang w:val="id-ID"/>
        </w:rPr>
        <w:t>sebagai berikut:</w:t>
      </w:r>
    </w:p>
    <w:p w14:paraId="0170094A" w14:textId="77777777" w:rsidR="002B729E" w:rsidRPr="005429FA" w:rsidRDefault="002B729E" w:rsidP="005429FA">
      <w:pPr>
        <w:pStyle w:val="ListParagraph"/>
        <w:numPr>
          <w:ilvl w:val="0"/>
          <w:numId w:val="12"/>
        </w:numPr>
        <w:spacing w:line="360" w:lineRule="auto"/>
        <w:rPr>
          <w:rFonts w:ascii="Candara" w:hAnsi="Candara" w:cs="Arial"/>
          <w:sz w:val="24"/>
          <w:szCs w:val="24"/>
          <w:lang w:val="id-ID"/>
        </w:rPr>
      </w:pPr>
      <w:r w:rsidRPr="005429FA">
        <w:rPr>
          <w:rFonts w:ascii="Candara" w:eastAsia="Times New Roman" w:hAnsi="Candara" w:cs="Arial"/>
          <w:color w:val="000000"/>
          <w:sz w:val="24"/>
          <w:szCs w:val="24"/>
          <w:lang w:val="id-ID" w:eastAsia="en-ID"/>
        </w:rPr>
        <w:t>Melakukan pengecekan dan validasi jurnal hambatan yang diterbitkan oleh penyedia jasa yang disetujui pengguna jasa.</w:t>
      </w:r>
    </w:p>
    <w:p w14:paraId="422118E0" w14:textId="77777777" w:rsidR="002B729E" w:rsidRPr="005429FA" w:rsidRDefault="002B729E" w:rsidP="005429FA">
      <w:pPr>
        <w:pStyle w:val="ListParagraph"/>
        <w:numPr>
          <w:ilvl w:val="0"/>
          <w:numId w:val="12"/>
        </w:numPr>
        <w:spacing w:line="360" w:lineRule="auto"/>
        <w:rPr>
          <w:rFonts w:ascii="Candara" w:hAnsi="Candara" w:cs="Arial"/>
          <w:sz w:val="24"/>
          <w:szCs w:val="24"/>
          <w:lang w:val="id-ID"/>
        </w:rPr>
      </w:pPr>
      <w:r w:rsidRPr="005429FA">
        <w:rPr>
          <w:rFonts w:ascii="Candara" w:eastAsia="Times New Roman" w:hAnsi="Candara" w:cs="Arial"/>
          <w:color w:val="000000"/>
          <w:sz w:val="24"/>
          <w:szCs w:val="24"/>
          <w:lang w:val="id-ID" w:eastAsia="en-ID"/>
        </w:rPr>
        <w:t xml:space="preserve">Melakukan identifikasi jurnal pekerjaan yang telah disetujui </w:t>
      </w:r>
      <w:proofErr w:type="spellStart"/>
      <w:r w:rsidRPr="005429FA">
        <w:rPr>
          <w:rFonts w:ascii="Candara" w:eastAsia="Times New Roman" w:hAnsi="Candara" w:cs="Arial"/>
          <w:color w:val="000000"/>
          <w:sz w:val="24"/>
          <w:szCs w:val="24"/>
          <w:lang w:val="id-ID" w:eastAsia="en-ID"/>
        </w:rPr>
        <w:t>user</w:t>
      </w:r>
      <w:proofErr w:type="spellEnd"/>
      <w:r w:rsidRPr="005429FA">
        <w:rPr>
          <w:rFonts w:ascii="Candara" w:eastAsia="Times New Roman" w:hAnsi="Candara" w:cs="Arial"/>
          <w:color w:val="000000"/>
          <w:sz w:val="24"/>
          <w:szCs w:val="24"/>
          <w:lang w:val="id-ID" w:eastAsia="en-ID"/>
        </w:rPr>
        <w:t xml:space="preserve"> dibandingkan volume semula.</w:t>
      </w:r>
    </w:p>
    <w:p w14:paraId="0AC41DAD" w14:textId="77777777" w:rsidR="002B729E" w:rsidRPr="005429FA" w:rsidRDefault="002B729E" w:rsidP="005429FA">
      <w:pPr>
        <w:pStyle w:val="ListParagraph"/>
        <w:numPr>
          <w:ilvl w:val="0"/>
          <w:numId w:val="12"/>
        </w:numPr>
        <w:spacing w:line="360" w:lineRule="auto"/>
        <w:rPr>
          <w:rFonts w:ascii="Candara" w:hAnsi="Candara" w:cs="Arial"/>
          <w:sz w:val="24"/>
          <w:szCs w:val="24"/>
          <w:lang w:val="id-ID"/>
        </w:rPr>
      </w:pPr>
      <w:r w:rsidRPr="005429FA">
        <w:rPr>
          <w:rFonts w:ascii="Candara" w:eastAsia="Times New Roman" w:hAnsi="Candara" w:cs="Arial"/>
          <w:color w:val="000000"/>
          <w:sz w:val="24"/>
          <w:szCs w:val="24"/>
          <w:lang w:val="id-ID" w:eastAsia="en-ID"/>
        </w:rPr>
        <w:t>Kesepakatan dalam hal kepastian terhadap vendor</w:t>
      </w:r>
    </w:p>
    <w:p w14:paraId="20B31BB0" w14:textId="77777777" w:rsidR="002B729E" w:rsidRPr="005429FA" w:rsidRDefault="002B729E" w:rsidP="005429FA">
      <w:pPr>
        <w:pStyle w:val="ListParagraph"/>
        <w:numPr>
          <w:ilvl w:val="0"/>
          <w:numId w:val="12"/>
        </w:numPr>
        <w:spacing w:line="360" w:lineRule="auto"/>
        <w:rPr>
          <w:rFonts w:ascii="Candara" w:hAnsi="Candara" w:cs="Arial"/>
          <w:sz w:val="24"/>
          <w:szCs w:val="24"/>
          <w:lang w:val="id-ID"/>
        </w:rPr>
      </w:pPr>
      <w:r w:rsidRPr="005429FA">
        <w:rPr>
          <w:rFonts w:ascii="Candara" w:eastAsia="Times New Roman" w:hAnsi="Candara" w:cs="Arial"/>
          <w:color w:val="000000"/>
          <w:sz w:val="24"/>
          <w:szCs w:val="24"/>
          <w:lang w:val="id-ID" w:eastAsia="en-ID"/>
        </w:rPr>
        <w:t>Melakukan koordinasi dengan vendor</w:t>
      </w:r>
    </w:p>
    <w:p w14:paraId="1239FE5D" w14:textId="77777777" w:rsidR="002B729E" w:rsidRPr="005429FA" w:rsidRDefault="002B729E" w:rsidP="005429FA">
      <w:pPr>
        <w:pStyle w:val="ListParagraph"/>
        <w:numPr>
          <w:ilvl w:val="0"/>
          <w:numId w:val="12"/>
        </w:numPr>
        <w:spacing w:line="360" w:lineRule="auto"/>
        <w:rPr>
          <w:rFonts w:ascii="Candara" w:hAnsi="Candara" w:cs="Arial"/>
          <w:sz w:val="24"/>
          <w:szCs w:val="24"/>
          <w:lang w:val="id-ID"/>
        </w:rPr>
      </w:pPr>
      <w:r w:rsidRPr="005429FA">
        <w:rPr>
          <w:rFonts w:ascii="Candara" w:eastAsia="Times New Roman" w:hAnsi="Candara" w:cs="Arial"/>
          <w:color w:val="000000"/>
          <w:sz w:val="24"/>
          <w:szCs w:val="24"/>
          <w:lang w:val="id-ID" w:eastAsia="en-ID"/>
        </w:rPr>
        <w:t xml:space="preserve">Pemahaman  </w:t>
      </w:r>
      <w:proofErr w:type="spellStart"/>
      <w:r w:rsidRPr="005429FA">
        <w:rPr>
          <w:rFonts w:ascii="Candara" w:eastAsia="Times New Roman" w:hAnsi="Candara" w:cs="Arial"/>
          <w:i/>
          <w:iCs/>
          <w:color w:val="000000"/>
          <w:sz w:val="24"/>
          <w:szCs w:val="24"/>
          <w:lang w:val="id-ID" w:eastAsia="en-ID"/>
        </w:rPr>
        <w:t>break</w:t>
      </w:r>
      <w:proofErr w:type="spellEnd"/>
      <w:r w:rsidRPr="005429FA">
        <w:rPr>
          <w:rFonts w:ascii="Candara" w:eastAsia="Times New Roman" w:hAnsi="Candara" w:cs="Arial"/>
          <w:i/>
          <w:iCs/>
          <w:color w:val="000000"/>
          <w:sz w:val="24"/>
          <w:szCs w:val="24"/>
          <w:lang w:val="id-ID" w:eastAsia="en-ID"/>
        </w:rPr>
        <w:t xml:space="preserve"> </w:t>
      </w:r>
      <w:proofErr w:type="spellStart"/>
      <w:r w:rsidRPr="005429FA">
        <w:rPr>
          <w:rFonts w:ascii="Candara" w:eastAsia="Times New Roman" w:hAnsi="Candara" w:cs="Arial"/>
          <w:i/>
          <w:iCs/>
          <w:color w:val="000000"/>
          <w:sz w:val="24"/>
          <w:szCs w:val="24"/>
          <w:lang w:val="id-ID" w:eastAsia="en-ID"/>
        </w:rPr>
        <w:t>down</w:t>
      </w:r>
      <w:proofErr w:type="spellEnd"/>
      <w:r w:rsidRPr="005429FA">
        <w:rPr>
          <w:rFonts w:ascii="Candara" w:eastAsia="Times New Roman" w:hAnsi="Candara" w:cs="Arial"/>
          <w:i/>
          <w:iCs/>
          <w:color w:val="000000"/>
          <w:sz w:val="24"/>
          <w:szCs w:val="24"/>
          <w:lang w:val="id-ID" w:eastAsia="en-ID"/>
        </w:rPr>
        <w:t xml:space="preserve"> </w:t>
      </w:r>
      <w:proofErr w:type="spellStart"/>
      <w:r w:rsidRPr="005429FA">
        <w:rPr>
          <w:rFonts w:ascii="Candara" w:eastAsia="Times New Roman" w:hAnsi="Candara" w:cs="Arial"/>
          <w:i/>
          <w:iCs/>
          <w:color w:val="000000"/>
          <w:sz w:val="24"/>
          <w:szCs w:val="24"/>
          <w:lang w:val="id-ID" w:eastAsia="en-ID"/>
        </w:rPr>
        <w:t>budget</w:t>
      </w:r>
      <w:proofErr w:type="spellEnd"/>
    </w:p>
    <w:p w14:paraId="55DFFDF1" w14:textId="77777777" w:rsidR="002B729E" w:rsidRPr="005429FA" w:rsidRDefault="002B729E" w:rsidP="005429FA">
      <w:pPr>
        <w:pStyle w:val="ListParagraph"/>
        <w:numPr>
          <w:ilvl w:val="0"/>
          <w:numId w:val="12"/>
        </w:numPr>
        <w:spacing w:line="360" w:lineRule="auto"/>
        <w:rPr>
          <w:rFonts w:ascii="Candara" w:hAnsi="Candara" w:cs="Arial"/>
          <w:sz w:val="24"/>
          <w:szCs w:val="24"/>
          <w:lang w:val="id-ID"/>
        </w:rPr>
      </w:pPr>
      <w:r w:rsidRPr="005429FA">
        <w:rPr>
          <w:rFonts w:ascii="Candara" w:eastAsia="Times New Roman" w:hAnsi="Candara" w:cs="Arial"/>
          <w:color w:val="000000"/>
          <w:sz w:val="24"/>
          <w:szCs w:val="24"/>
          <w:lang w:val="id-ID" w:eastAsia="en-ID"/>
        </w:rPr>
        <w:t xml:space="preserve">Pemahaman akan </w:t>
      </w:r>
      <w:proofErr w:type="spellStart"/>
      <w:r w:rsidRPr="005429FA">
        <w:rPr>
          <w:rFonts w:ascii="Candara" w:eastAsia="Times New Roman" w:hAnsi="Candara" w:cs="Arial"/>
          <w:color w:val="000000"/>
          <w:sz w:val="24"/>
          <w:szCs w:val="24"/>
          <w:lang w:val="id-ID" w:eastAsia="en-ID"/>
        </w:rPr>
        <w:t>budget</w:t>
      </w:r>
      <w:proofErr w:type="spellEnd"/>
      <w:r w:rsidRPr="005429FA">
        <w:rPr>
          <w:rFonts w:ascii="Candara" w:eastAsia="Times New Roman" w:hAnsi="Candara" w:cs="Arial"/>
          <w:color w:val="000000"/>
          <w:sz w:val="24"/>
          <w:szCs w:val="24"/>
          <w:lang w:val="id-ID" w:eastAsia="en-ID"/>
        </w:rPr>
        <w:t xml:space="preserve"> yang  terinci &amp; realistis</w:t>
      </w:r>
    </w:p>
    <w:p w14:paraId="0D1DDD52" w14:textId="77777777" w:rsidR="002B729E" w:rsidRPr="005429FA" w:rsidRDefault="002B729E" w:rsidP="005429FA">
      <w:pPr>
        <w:pStyle w:val="ListParagraph"/>
        <w:numPr>
          <w:ilvl w:val="0"/>
          <w:numId w:val="12"/>
        </w:numPr>
        <w:spacing w:line="360" w:lineRule="auto"/>
        <w:rPr>
          <w:rFonts w:ascii="Candara" w:hAnsi="Candara" w:cs="Arial"/>
          <w:sz w:val="24"/>
          <w:szCs w:val="24"/>
          <w:lang w:val="id-ID"/>
        </w:rPr>
      </w:pPr>
      <w:r w:rsidRPr="005429FA">
        <w:rPr>
          <w:rFonts w:ascii="Candara" w:eastAsia="Times New Roman" w:hAnsi="Candara" w:cs="Arial"/>
          <w:color w:val="000000"/>
          <w:sz w:val="24"/>
          <w:szCs w:val="24"/>
          <w:lang w:val="id-ID" w:eastAsia="en-ID"/>
        </w:rPr>
        <w:t xml:space="preserve">Melakukan optimalisasi kebutuhan total material per proyek antara PPC di Divisi </w:t>
      </w:r>
      <w:r w:rsidRPr="005429FA">
        <w:rPr>
          <w:rFonts w:ascii="Candara" w:eastAsia="Times New Roman" w:hAnsi="Candara" w:cs="Arial"/>
          <w:i/>
          <w:iCs/>
          <w:color w:val="000000"/>
          <w:sz w:val="24"/>
          <w:szCs w:val="24"/>
          <w:lang w:val="en-ID" w:eastAsia="en-ID"/>
        </w:rPr>
        <w:t>s</w:t>
      </w:r>
      <w:proofErr w:type="spellStart"/>
      <w:r w:rsidRPr="005429FA">
        <w:rPr>
          <w:rFonts w:ascii="Candara" w:eastAsia="Times New Roman" w:hAnsi="Candara" w:cs="Arial"/>
          <w:i/>
          <w:iCs/>
          <w:color w:val="000000"/>
          <w:sz w:val="24"/>
          <w:szCs w:val="24"/>
          <w:lang w:val="id-ID" w:eastAsia="en-ID"/>
        </w:rPr>
        <w:t>upply</w:t>
      </w:r>
      <w:proofErr w:type="spellEnd"/>
      <w:r w:rsidRPr="005429FA">
        <w:rPr>
          <w:rFonts w:ascii="Candara" w:eastAsia="Times New Roman" w:hAnsi="Candara" w:cs="Arial"/>
          <w:i/>
          <w:iCs/>
          <w:color w:val="000000"/>
          <w:sz w:val="24"/>
          <w:szCs w:val="24"/>
          <w:lang w:val="id-ID" w:eastAsia="en-ID"/>
        </w:rPr>
        <w:t xml:space="preserve"> </w:t>
      </w:r>
      <w:proofErr w:type="spellStart"/>
      <w:r w:rsidRPr="005429FA">
        <w:rPr>
          <w:rFonts w:ascii="Candara" w:eastAsia="Times New Roman" w:hAnsi="Candara" w:cs="Arial"/>
          <w:i/>
          <w:iCs/>
          <w:color w:val="000000"/>
          <w:sz w:val="24"/>
          <w:szCs w:val="24"/>
          <w:lang w:val="id-ID" w:eastAsia="en-ID"/>
        </w:rPr>
        <w:t>chain</w:t>
      </w:r>
      <w:proofErr w:type="spellEnd"/>
      <w:r w:rsidRPr="005429FA">
        <w:rPr>
          <w:rFonts w:ascii="Candara" w:eastAsia="Times New Roman" w:hAnsi="Candara" w:cs="Arial"/>
          <w:color w:val="000000"/>
          <w:sz w:val="24"/>
          <w:szCs w:val="24"/>
          <w:lang w:val="id-ID" w:eastAsia="en-ID"/>
        </w:rPr>
        <w:t xml:space="preserve"> &amp; Divisi </w:t>
      </w:r>
      <w:r w:rsidRPr="005429FA">
        <w:rPr>
          <w:rFonts w:ascii="Candara" w:eastAsia="Times New Roman" w:hAnsi="Candara" w:cs="Arial"/>
          <w:color w:val="000000"/>
          <w:sz w:val="24"/>
          <w:szCs w:val="24"/>
          <w:lang w:val="en-ID" w:eastAsia="en-ID"/>
        </w:rPr>
        <w:t>p</w:t>
      </w:r>
      <w:proofErr w:type="spellStart"/>
      <w:r w:rsidRPr="005429FA">
        <w:rPr>
          <w:rFonts w:ascii="Candara" w:eastAsia="Times New Roman" w:hAnsi="Candara" w:cs="Arial"/>
          <w:color w:val="000000"/>
          <w:sz w:val="24"/>
          <w:szCs w:val="24"/>
          <w:lang w:val="id-ID" w:eastAsia="en-ID"/>
        </w:rPr>
        <w:t>roduksi</w:t>
      </w:r>
      <w:proofErr w:type="spellEnd"/>
    </w:p>
    <w:p w14:paraId="326A4023" w14:textId="77777777" w:rsidR="00517A68" w:rsidRDefault="00517A68" w:rsidP="00C12313">
      <w:pPr>
        <w:ind w:firstLine="567"/>
        <w:rPr>
          <w:b/>
          <w:sz w:val="24"/>
        </w:rPr>
      </w:pPr>
    </w:p>
    <w:p w14:paraId="312B5EC6" w14:textId="0DCF292F" w:rsidR="00517A68" w:rsidRPr="003F734A" w:rsidRDefault="00517A68" w:rsidP="005429FA">
      <w:pPr>
        <w:spacing w:line="360" w:lineRule="auto"/>
        <w:rPr>
          <w:rFonts w:ascii="Candara" w:hAnsi="Candara"/>
          <w:b/>
          <w:caps/>
          <w:sz w:val="24"/>
        </w:rPr>
      </w:pPr>
      <w:r w:rsidRPr="003F734A">
        <w:rPr>
          <w:rFonts w:ascii="Candara" w:hAnsi="Candara"/>
          <w:b/>
          <w:sz w:val="24"/>
        </w:rPr>
        <w:t xml:space="preserve">Kesimpulan </w:t>
      </w:r>
      <w:proofErr w:type="spellStart"/>
      <w:r w:rsidRPr="003F734A">
        <w:rPr>
          <w:rFonts w:ascii="Candara" w:hAnsi="Candara"/>
          <w:b/>
          <w:sz w:val="24"/>
        </w:rPr>
        <w:t>Rekomendasi</w:t>
      </w:r>
      <w:proofErr w:type="spellEnd"/>
      <w:r w:rsidRPr="003F734A">
        <w:rPr>
          <w:rFonts w:ascii="Candara" w:hAnsi="Candara"/>
          <w:b/>
          <w:sz w:val="24"/>
        </w:rPr>
        <w:t xml:space="preserve"> </w:t>
      </w:r>
      <w:r>
        <w:rPr>
          <w:rFonts w:ascii="Candara" w:hAnsi="Candara"/>
          <w:b/>
          <w:sz w:val="24"/>
        </w:rPr>
        <w:t>d</w:t>
      </w:r>
      <w:r w:rsidRPr="003F734A">
        <w:rPr>
          <w:rFonts w:ascii="Candara" w:hAnsi="Candara"/>
          <w:b/>
          <w:sz w:val="24"/>
        </w:rPr>
        <w:t xml:space="preserve">an </w:t>
      </w:r>
      <w:proofErr w:type="spellStart"/>
      <w:r w:rsidRPr="003F734A">
        <w:rPr>
          <w:rFonts w:ascii="Candara" w:hAnsi="Candara"/>
          <w:b/>
          <w:sz w:val="24"/>
        </w:rPr>
        <w:t>Pembatasan</w:t>
      </w:r>
      <w:proofErr w:type="spellEnd"/>
    </w:p>
    <w:p w14:paraId="0A043F4B" w14:textId="3AF283D3" w:rsidR="00517A68" w:rsidRDefault="005A2740" w:rsidP="005429FA">
      <w:pPr>
        <w:spacing w:line="360" w:lineRule="auto"/>
        <w:rPr>
          <w:rFonts w:ascii="Candara" w:hAnsi="Candara" w:cs="Arial"/>
          <w:sz w:val="24"/>
          <w:szCs w:val="24"/>
        </w:rPr>
      </w:pPr>
      <w:proofErr w:type="spellStart"/>
      <w:r w:rsidRPr="005A2740">
        <w:rPr>
          <w:rFonts w:ascii="Candara" w:hAnsi="Candara" w:cs="Arial"/>
          <w:sz w:val="24"/>
          <w:szCs w:val="24"/>
        </w:rPr>
        <w:t>Penelitian</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ini</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menggunakan</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metode</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kuantitatif</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disertai</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dengan</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pengambilan</w:t>
      </w:r>
      <w:proofErr w:type="spellEnd"/>
      <w:r w:rsidRPr="005A2740">
        <w:rPr>
          <w:rFonts w:ascii="Candara" w:hAnsi="Candara" w:cs="Arial"/>
          <w:sz w:val="24"/>
          <w:szCs w:val="24"/>
        </w:rPr>
        <w:t xml:space="preserve"> data </w:t>
      </w:r>
      <w:proofErr w:type="spellStart"/>
      <w:r w:rsidRPr="005A2740">
        <w:rPr>
          <w:rFonts w:ascii="Candara" w:hAnsi="Candara" w:cs="Arial"/>
          <w:sz w:val="24"/>
          <w:szCs w:val="24"/>
        </w:rPr>
        <w:t>dengan</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wawancara</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sebagai</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studi</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pendahuluan</w:t>
      </w:r>
      <w:proofErr w:type="spellEnd"/>
      <w:r w:rsidRPr="005A2740">
        <w:rPr>
          <w:rFonts w:ascii="Candara" w:hAnsi="Candara" w:cs="Arial"/>
          <w:sz w:val="24"/>
          <w:szCs w:val="24"/>
        </w:rPr>
        <w:t xml:space="preserve"> yang </w:t>
      </w:r>
      <w:proofErr w:type="spellStart"/>
      <w:r w:rsidRPr="005A2740">
        <w:rPr>
          <w:rFonts w:ascii="Candara" w:hAnsi="Candara" w:cs="Arial"/>
          <w:sz w:val="24"/>
          <w:szCs w:val="24"/>
        </w:rPr>
        <w:t>selanjutnya</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menggabungkan</w:t>
      </w:r>
      <w:proofErr w:type="spellEnd"/>
      <w:r w:rsidRPr="005A2740">
        <w:rPr>
          <w:rFonts w:ascii="Candara" w:hAnsi="Candara" w:cs="Arial"/>
          <w:sz w:val="24"/>
          <w:szCs w:val="24"/>
        </w:rPr>
        <w:t xml:space="preserve"> model </w:t>
      </w:r>
      <w:proofErr w:type="spellStart"/>
      <w:r w:rsidRPr="005A2740">
        <w:rPr>
          <w:rFonts w:ascii="Candara" w:hAnsi="Candara" w:cs="Arial"/>
          <w:sz w:val="24"/>
          <w:szCs w:val="24"/>
        </w:rPr>
        <w:t>pemetaan</w:t>
      </w:r>
      <w:proofErr w:type="spellEnd"/>
      <w:r w:rsidRPr="005A2740">
        <w:rPr>
          <w:rFonts w:ascii="Candara" w:hAnsi="Candara" w:cs="Arial"/>
          <w:sz w:val="24"/>
          <w:szCs w:val="24"/>
        </w:rPr>
        <w:t xml:space="preserve"> proses </w:t>
      </w:r>
      <w:proofErr w:type="spellStart"/>
      <w:r w:rsidRPr="005A2740">
        <w:rPr>
          <w:rFonts w:ascii="Candara" w:hAnsi="Candara" w:cs="Arial"/>
          <w:sz w:val="24"/>
          <w:szCs w:val="24"/>
        </w:rPr>
        <w:t>bisnis</w:t>
      </w:r>
      <w:proofErr w:type="spellEnd"/>
      <w:r w:rsidRPr="005A2740">
        <w:rPr>
          <w:rFonts w:ascii="Candara" w:hAnsi="Candara" w:cs="Arial"/>
          <w:sz w:val="24"/>
          <w:szCs w:val="24"/>
        </w:rPr>
        <w:t xml:space="preserve"> divisi Supply Chain </w:t>
      </w:r>
      <w:proofErr w:type="spellStart"/>
      <w:r w:rsidRPr="005A2740">
        <w:rPr>
          <w:rFonts w:ascii="Candara" w:hAnsi="Candara" w:cs="Arial"/>
          <w:sz w:val="24"/>
          <w:szCs w:val="24"/>
        </w:rPr>
        <w:t>menggunakan</w:t>
      </w:r>
      <w:proofErr w:type="spellEnd"/>
      <w:r w:rsidRPr="005A2740">
        <w:rPr>
          <w:rFonts w:ascii="Candara" w:hAnsi="Candara" w:cs="Arial"/>
          <w:sz w:val="24"/>
          <w:szCs w:val="24"/>
        </w:rPr>
        <w:t xml:space="preserve"> SCOR</w:t>
      </w:r>
      <w:r w:rsidRPr="005A2740">
        <w:rPr>
          <w:rFonts w:ascii="Candara" w:hAnsi="Candara" w:cs="Arial"/>
          <w:i/>
          <w:iCs/>
          <w:sz w:val="24"/>
          <w:szCs w:val="24"/>
        </w:rPr>
        <w:t xml:space="preserve"> </w:t>
      </w:r>
      <w:r w:rsidRPr="005A2740">
        <w:rPr>
          <w:rFonts w:ascii="Candara" w:hAnsi="Candara" w:cs="Arial"/>
          <w:sz w:val="24"/>
          <w:szCs w:val="24"/>
        </w:rPr>
        <w:t xml:space="preserve">dan </w:t>
      </w:r>
      <w:proofErr w:type="spellStart"/>
      <w:r w:rsidRPr="005A2740">
        <w:rPr>
          <w:rFonts w:ascii="Candara" w:hAnsi="Candara" w:cs="Arial"/>
          <w:sz w:val="24"/>
          <w:szCs w:val="24"/>
        </w:rPr>
        <w:t>untuk</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menganalisis</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serta</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menilai</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risiko</w:t>
      </w:r>
      <w:proofErr w:type="spellEnd"/>
      <w:r w:rsidRPr="005A2740">
        <w:rPr>
          <w:rFonts w:ascii="Candara" w:hAnsi="Candara" w:cs="Arial"/>
          <w:sz w:val="24"/>
          <w:szCs w:val="24"/>
        </w:rPr>
        <w:t xml:space="preserve"> divisi Supply Chain </w:t>
      </w:r>
      <w:proofErr w:type="spellStart"/>
      <w:r w:rsidRPr="005A2740">
        <w:rPr>
          <w:rFonts w:ascii="Candara" w:hAnsi="Candara" w:cs="Arial"/>
          <w:sz w:val="24"/>
          <w:szCs w:val="24"/>
        </w:rPr>
        <w:t>menggunakan</w:t>
      </w:r>
      <w:proofErr w:type="spellEnd"/>
      <w:r w:rsidRPr="005A2740">
        <w:rPr>
          <w:rFonts w:ascii="Candara" w:hAnsi="Candara" w:cs="Arial"/>
          <w:sz w:val="24"/>
          <w:szCs w:val="24"/>
        </w:rPr>
        <w:t xml:space="preserve"> HOR. Model </w:t>
      </w:r>
      <w:proofErr w:type="spellStart"/>
      <w:r w:rsidRPr="005A2740">
        <w:rPr>
          <w:rFonts w:ascii="Candara" w:hAnsi="Candara" w:cs="Arial"/>
          <w:sz w:val="24"/>
          <w:szCs w:val="24"/>
        </w:rPr>
        <w:t>ini</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menilai</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risiko</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dari</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sumber-sumber</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risiko</w:t>
      </w:r>
      <w:proofErr w:type="spellEnd"/>
      <w:r w:rsidRPr="005A2740">
        <w:rPr>
          <w:rFonts w:ascii="Candara" w:hAnsi="Candara" w:cs="Arial"/>
          <w:sz w:val="24"/>
          <w:szCs w:val="24"/>
        </w:rPr>
        <w:t xml:space="preserve"> yang </w:t>
      </w:r>
      <w:proofErr w:type="spellStart"/>
      <w:r w:rsidRPr="005A2740">
        <w:rPr>
          <w:rFonts w:ascii="Candara" w:hAnsi="Candara" w:cs="Arial"/>
          <w:sz w:val="24"/>
          <w:szCs w:val="24"/>
        </w:rPr>
        <w:t>signifikan</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mempengaruhi</w:t>
      </w:r>
      <w:proofErr w:type="spellEnd"/>
      <w:r w:rsidRPr="005A2740">
        <w:rPr>
          <w:rFonts w:ascii="Candara" w:hAnsi="Candara" w:cs="Arial"/>
          <w:sz w:val="24"/>
          <w:szCs w:val="24"/>
        </w:rPr>
        <w:t xml:space="preserve"> proses </w:t>
      </w:r>
      <w:proofErr w:type="spellStart"/>
      <w:r w:rsidRPr="005A2740">
        <w:rPr>
          <w:rFonts w:ascii="Candara" w:hAnsi="Candara" w:cs="Arial"/>
          <w:sz w:val="24"/>
          <w:szCs w:val="24"/>
        </w:rPr>
        <w:t>bisnis</w:t>
      </w:r>
      <w:proofErr w:type="spellEnd"/>
      <w:r w:rsidRPr="005A2740">
        <w:rPr>
          <w:rFonts w:ascii="Candara" w:hAnsi="Candara" w:cs="Arial"/>
          <w:sz w:val="24"/>
          <w:szCs w:val="24"/>
        </w:rPr>
        <w:t xml:space="preserve"> di PT. PAL. </w:t>
      </w:r>
      <w:proofErr w:type="spellStart"/>
      <w:r w:rsidRPr="005A2740">
        <w:rPr>
          <w:rFonts w:ascii="Candara" w:hAnsi="Candara" w:cs="Arial"/>
          <w:sz w:val="24"/>
          <w:szCs w:val="24"/>
        </w:rPr>
        <w:t>Penelitian</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ini</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fokus</w:t>
      </w:r>
      <w:proofErr w:type="spellEnd"/>
      <w:r w:rsidRPr="005A2740">
        <w:rPr>
          <w:rFonts w:ascii="Candara" w:hAnsi="Candara" w:cs="Arial"/>
          <w:sz w:val="24"/>
          <w:szCs w:val="24"/>
        </w:rPr>
        <w:t xml:space="preserve"> pada </w:t>
      </w:r>
      <w:proofErr w:type="spellStart"/>
      <w:r w:rsidRPr="005A2740">
        <w:rPr>
          <w:rFonts w:ascii="Candara" w:hAnsi="Candara" w:cs="Arial"/>
          <w:sz w:val="24"/>
          <w:szCs w:val="24"/>
        </w:rPr>
        <w:t>penilaian</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risiko</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tingkat</w:t>
      </w:r>
      <w:proofErr w:type="spellEnd"/>
      <w:r w:rsidRPr="005A2740">
        <w:rPr>
          <w:rFonts w:ascii="Candara" w:hAnsi="Candara" w:cs="Arial"/>
          <w:sz w:val="24"/>
          <w:szCs w:val="24"/>
        </w:rPr>
        <w:t xml:space="preserve"> divisi dan </w:t>
      </w:r>
      <w:proofErr w:type="spellStart"/>
      <w:r w:rsidRPr="005A2740">
        <w:rPr>
          <w:rFonts w:ascii="Candara" w:hAnsi="Candara" w:cs="Arial"/>
          <w:sz w:val="24"/>
          <w:szCs w:val="24"/>
        </w:rPr>
        <w:t>melakukan</w:t>
      </w:r>
      <w:proofErr w:type="spellEnd"/>
      <w:r w:rsidRPr="005A2740">
        <w:rPr>
          <w:rFonts w:ascii="Candara" w:hAnsi="Candara" w:cs="Arial"/>
          <w:sz w:val="24"/>
          <w:szCs w:val="24"/>
        </w:rPr>
        <w:t xml:space="preserve"> </w:t>
      </w:r>
      <w:proofErr w:type="spellStart"/>
      <w:r w:rsidRPr="005A2740">
        <w:rPr>
          <w:rFonts w:ascii="Candara" w:hAnsi="Candara" w:cs="Arial"/>
          <w:sz w:val="24"/>
          <w:szCs w:val="24"/>
        </w:rPr>
        <w:t>pengumpulan</w:t>
      </w:r>
      <w:proofErr w:type="spellEnd"/>
      <w:r w:rsidRPr="005A2740">
        <w:rPr>
          <w:rFonts w:ascii="Candara" w:hAnsi="Candara" w:cs="Arial"/>
          <w:sz w:val="24"/>
          <w:szCs w:val="24"/>
        </w:rPr>
        <w:t xml:space="preserve"> data di divisi Supply Chain.</w:t>
      </w:r>
    </w:p>
    <w:p w14:paraId="1572339E" w14:textId="37B9C666" w:rsidR="0002046A" w:rsidRDefault="0002046A" w:rsidP="00C12313">
      <w:pPr>
        <w:pStyle w:val="ListParagraph"/>
        <w:spacing w:line="360" w:lineRule="auto"/>
        <w:ind w:left="0" w:firstLine="567"/>
        <w:contextualSpacing w:val="0"/>
        <w:rPr>
          <w:rFonts w:ascii="Candara" w:hAnsi="Candara" w:cs="Arial"/>
          <w:sz w:val="24"/>
          <w:szCs w:val="24"/>
        </w:rPr>
      </w:pPr>
      <w:proofErr w:type="spellStart"/>
      <w:r w:rsidRPr="0002046A">
        <w:rPr>
          <w:rFonts w:ascii="Candara" w:hAnsi="Candara" w:cs="Arial"/>
          <w:sz w:val="24"/>
          <w:szCs w:val="24"/>
        </w:rPr>
        <w:t>Dalam</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penilaian</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risiko</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tidak</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memungkinkan</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untuk</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merealisasikan</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semua</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alternatif</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mitigasi</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risiko</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diatas</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dalam</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satu</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periode</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Maka</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perankingan</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dibutuhkan</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untuk</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mengetahui</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alternatif</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mitigasi</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risiko</w:t>
      </w:r>
      <w:proofErr w:type="spellEnd"/>
      <w:r w:rsidRPr="0002046A">
        <w:rPr>
          <w:rFonts w:ascii="Candara" w:hAnsi="Candara" w:cs="Arial"/>
          <w:sz w:val="24"/>
          <w:szCs w:val="24"/>
        </w:rPr>
        <w:t xml:space="preserve"> yang mana yang </w:t>
      </w:r>
      <w:proofErr w:type="spellStart"/>
      <w:r w:rsidRPr="0002046A">
        <w:rPr>
          <w:rFonts w:ascii="Candara" w:hAnsi="Candara" w:cs="Arial"/>
          <w:sz w:val="24"/>
          <w:szCs w:val="24"/>
        </w:rPr>
        <w:t>mempunyai</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urgensi</w:t>
      </w:r>
      <w:proofErr w:type="spellEnd"/>
      <w:r w:rsidRPr="0002046A">
        <w:rPr>
          <w:rFonts w:ascii="Candara" w:hAnsi="Candara" w:cs="Arial"/>
          <w:sz w:val="24"/>
          <w:szCs w:val="24"/>
        </w:rPr>
        <w:t xml:space="preserve"> paling </w:t>
      </w:r>
      <w:proofErr w:type="spellStart"/>
      <w:r w:rsidRPr="0002046A">
        <w:rPr>
          <w:rFonts w:ascii="Candara" w:hAnsi="Candara" w:cs="Arial"/>
          <w:sz w:val="24"/>
          <w:szCs w:val="24"/>
        </w:rPr>
        <w:t>tinggi</w:t>
      </w:r>
      <w:proofErr w:type="spellEnd"/>
      <w:r w:rsidRPr="0002046A">
        <w:rPr>
          <w:rFonts w:ascii="Candara" w:hAnsi="Candara" w:cs="Arial"/>
          <w:sz w:val="24"/>
          <w:szCs w:val="24"/>
        </w:rPr>
        <w:t xml:space="preserve"> dan </w:t>
      </w:r>
      <w:proofErr w:type="spellStart"/>
      <w:r w:rsidRPr="0002046A">
        <w:rPr>
          <w:rFonts w:ascii="Candara" w:hAnsi="Candara" w:cs="Arial"/>
          <w:sz w:val="24"/>
          <w:szCs w:val="24"/>
        </w:rPr>
        <w:t>harus</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dilaksanakan</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terlebih</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dahulu</w:t>
      </w:r>
      <w:proofErr w:type="spellEnd"/>
      <w:r w:rsidRPr="0002046A">
        <w:rPr>
          <w:rFonts w:ascii="Candara" w:hAnsi="Candara" w:cs="Arial"/>
          <w:sz w:val="24"/>
          <w:szCs w:val="24"/>
        </w:rPr>
        <w:t>.</w:t>
      </w:r>
      <w:r>
        <w:rPr>
          <w:rFonts w:ascii="Candara" w:hAnsi="Candara" w:cs="Arial"/>
          <w:sz w:val="24"/>
          <w:szCs w:val="24"/>
        </w:rPr>
        <w:t xml:space="preserve"> </w:t>
      </w:r>
      <w:proofErr w:type="spellStart"/>
      <w:r>
        <w:rPr>
          <w:rFonts w:ascii="Candara" w:hAnsi="Candara" w:cs="Arial"/>
          <w:sz w:val="24"/>
          <w:szCs w:val="24"/>
        </w:rPr>
        <w:t>Rekomendasi</w:t>
      </w:r>
      <w:proofErr w:type="spellEnd"/>
      <w:r>
        <w:rPr>
          <w:rFonts w:ascii="Candara" w:hAnsi="Candara" w:cs="Arial"/>
          <w:sz w:val="24"/>
          <w:szCs w:val="24"/>
        </w:rPr>
        <w:t xml:space="preserve"> </w:t>
      </w:r>
      <w:proofErr w:type="spellStart"/>
      <w:r>
        <w:rPr>
          <w:rFonts w:ascii="Candara" w:hAnsi="Candara" w:cs="Arial"/>
          <w:sz w:val="24"/>
          <w:szCs w:val="24"/>
        </w:rPr>
        <w:t>b</w:t>
      </w:r>
      <w:r w:rsidRPr="0002046A">
        <w:rPr>
          <w:rFonts w:ascii="Candara" w:hAnsi="Candara" w:cs="Arial"/>
          <w:sz w:val="24"/>
          <w:szCs w:val="24"/>
        </w:rPr>
        <w:t>agi</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perusahaan</w:t>
      </w:r>
      <w:proofErr w:type="spellEnd"/>
      <w:r w:rsidRPr="0002046A">
        <w:rPr>
          <w:rFonts w:ascii="Candara" w:hAnsi="Candara" w:cs="Arial"/>
          <w:sz w:val="24"/>
          <w:szCs w:val="24"/>
        </w:rPr>
        <w:t xml:space="preserve">, PT. PAL </w:t>
      </w:r>
      <w:proofErr w:type="spellStart"/>
      <w:r w:rsidRPr="0002046A">
        <w:rPr>
          <w:rFonts w:ascii="Candara" w:hAnsi="Candara" w:cs="Arial"/>
          <w:sz w:val="24"/>
          <w:szCs w:val="24"/>
        </w:rPr>
        <w:t>dapat</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mempertimbangkan</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untuk</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lastRenderedPageBreak/>
        <w:t>menganalisis</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risiko</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dari</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aspek</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penyebab</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risiko</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Dengan</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menggunakan</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metode</w:t>
      </w:r>
      <w:proofErr w:type="spellEnd"/>
      <w:r w:rsidRPr="0002046A">
        <w:rPr>
          <w:rFonts w:ascii="Candara" w:hAnsi="Candara" w:cs="Arial"/>
          <w:sz w:val="24"/>
          <w:szCs w:val="24"/>
        </w:rPr>
        <w:t xml:space="preserve"> HOR, </w:t>
      </w:r>
      <w:proofErr w:type="spellStart"/>
      <w:r w:rsidRPr="0002046A">
        <w:rPr>
          <w:rFonts w:ascii="Candara" w:hAnsi="Candara" w:cs="Arial"/>
          <w:sz w:val="24"/>
          <w:szCs w:val="24"/>
        </w:rPr>
        <w:t>didapat</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penyebab-penyebab</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risiko</w:t>
      </w:r>
      <w:proofErr w:type="spellEnd"/>
      <w:r w:rsidRPr="0002046A">
        <w:rPr>
          <w:rFonts w:ascii="Candara" w:hAnsi="Candara" w:cs="Arial"/>
          <w:sz w:val="24"/>
          <w:szCs w:val="24"/>
        </w:rPr>
        <w:t xml:space="preserve"> yang paling </w:t>
      </w:r>
      <w:proofErr w:type="spellStart"/>
      <w:r w:rsidRPr="0002046A">
        <w:rPr>
          <w:rFonts w:ascii="Candara" w:hAnsi="Candara" w:cs="Arial"/>
          <w:sz w:val="24"/>
          <w:szCs w:val="24"/>
        </w:rPr>
        <w:t>sering</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atau</w:t>
      </w:r>
      <w:proofErr w:type="spellEnd"/>
      <w:r w:rsidRPr="0002046A">
        <w:rPr>
          <w:rFonts w:ascii="Candara" w:hAnsi="Candara" w:cs="Arial"/>
          <w:sz w:val="24"/>
          <w:szCs w:val="24"/>
        </w:rPr>
        <w:t xml:space="preserve"> paling </w:t>
      </w:r>
      <w:proofErr w:type="spellStart"/>
      <w:r w:rsidRPr="0002046A">
        <w:rPr>
          <w:rFonts w:ascii="Candara" w:hAnsi="Candara" w:cs="Arial"/>
          <w:sz w:val="24"/>
          <w:szCs w:val="24"/>
        </w:rPr>
        <w:t>mempengaruhi</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terjadinya</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risiko</w:t>
      </w:r>
      <w:proofErr w:type="spellEnd"/>
      <w:r w:rsidRPr="0002046A">
        <w:rPr>
          <w:rFonts w:ascii="Candara" w:hAnsi="Candara" w:cs="Arial"/>
          <w:sz w:val="24"/>
          <w:szCs w:val="24"/>
        </w:rPr>
        <w:t xml:space="preserve"> di divisi Supply Chain. </w:t>
      </w:r>
      <w:proofErr w:type="spellStart"/>
      <w:r w:rsidRPr="0002046A">
        <w:rPr>
          <w:rFonts w:ascii="Candara" w:hAnsi="Candara" w:cs="Arial"/>
          <w:sz w:val="24"/>
          <w:szCs w:val="24"/>
        </w:rPr>
        <w:t>Selanjutnya</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berdasarkan</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prioritas</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alternatif</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mitigasi</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risiko</w:t>
      </w:r>
      <w:proofErr w:type="spellEnd"/>
      <w:r w:rsidRPr="0002046A">
        <w:rPr>
          <w:rFonts w:ascii="Candara" w:hAnsi="Candara" w:cs="Arial"/>
          <w:sz w:val="24"/>
          <w:szCs w:val="24"/>
        </w:rPr>
        <w:t xml:space="preserve"> yang </w:t>
      </w:r>
      <w:proofErr w:type="spellStart"/>
      <w:r w:rsidRPr="0002046A">
        <w:rPr>
          <w:rFonts w:ascii="Candara" w:hAnsi="Candara" w:cs="Arial"/>
          <w:sz w:val="24"/>
          <w:szCs w:val="24"/>
        </w:rPr>
        <w:t>merupakan</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alternatif</w:t>
      </w:r>
      <w:proofErr w:type="spellEnd"/>
      <w:r w:rsidRPr="0002046A">
        <w:rPr>
          <w:rFonts w:ascii="Candara" w:hAnsi="Candara" w:cs="Arial"/>
          <w:sz w:val="24"/>
          <w:szCs w:val="24"/>
        </w:rPr>
        <w:t xml:space="preserve"> yang </w:t>
      </w:r>
      <w:proofErr w:type="spellStart"/>
      <w:r w:rsidRPr="0002046A">
        <w:rPr>
          <w:rFonts w:ascii="Candara" w:hAnsi="Candara" w:cs="Arial"/>
          <w:sz w:val="24"/>
          <w:szCs w:val="24"/>
        </w:rPr>
        <w:t>terkait</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satu</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dengan</w:t>
      </w:r>
      <w:proofErr w:type="spellEnd"/>
      <w:r w:rsidRPr="0002046A">
        <w:rPr>
          <w:rFonts w:ascii="Candara" w:hAnsi="Candara" w:cs="Arial"/>
          <w:sz w:val="24"/>
          <w:szCs w:val="24"/>
        </w:rPr>
        <w:t xml:space="preserve"> yang </w:t>
      </w:r>
      <w:proofErr w:type="spellStart"/>
      <w:r w:rsidRPr="0002046A">
        <w:rPr>
          <w:rFonts w:ascii="Candara" w:hAnsi="Candara" w:cs="Arial"/>
          <w:sz w:val="24"/>
          <w:szCs w:val="24"/>
        </w:rPr>
        <w:t>lainnya</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perlu</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adanya</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pemahaman</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menyeluruh</w:t>
      </w:r>
      <w:proofErr w:type="spellEnd"/>
      <w:r w:rsidRPr="0002046A">
        <w:rPr>
          <w:rFonts w:ascii="Candara" w:hAnsi="Candara" w:cs="Arial"/>
          <w:sz w:val="24"/>
          <w:szCs w:val="24"/>
        </w:rPr>
        <w:t xml:space="preserve"> yang </w:t>
      </w:r>
      <w:proofErr w:type="spellStart"/>
      <w:r w:rsidRPr="0002046A">
        <w:rPr>
          <w:rFonts w:ascii="Candara" w:hAnsi="Candara" w:cs="Arial"/>
          <w:sz w:val="24"/>
          <w:szCs w:val="24"/>
        </w:rPr>
        <w:t>berkaitan</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dengan</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manajemen</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proyek</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manajemen</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subkontraktor</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untuk</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pengadaan</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jasa</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serta</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manajemen</w:t>
      </w:r>
      <w:proofErr w:type="spellEnd"/>
      <w:r w:rsidRPr="0002046A">
        <w:rPr>
          <w:rFonts w:ascii="Candara" w:hAnsi="Candara" w:cs="Arial"/>
          <w:sz w:val="24"/>
          <w:szCs w:val="24"/>
        </w:rPr>
        <w:t xml:space="preserve"> vendor</w:t>
      </w:r>
      <w:r w:rsidR="00911507">
        <w:rPr>
          <w:rStyle w:val="FootnoteReference"/>
          <w:rFonts w:ascii="Candara" w:hAnsi="Candara"/>
          <w:sz w:val="24"/>
          <w:szCs w:val="24"/>
        </w:rPr>
        <w:footnoteReference w:id="22"/>
      </w:r>
      <w:r w:rsidRPr="0002046A">
        <w:rPr>
          <w:rFonts w:ascii="Candara" w:hAnsi="Candara" w:cs="Arial"/>
          <w:sz w:val="24"/>
          <w:szCs w:val="24"/>
        </w:rPr>
        <w:t xml:space="preserve"> </w:t>
      </w:r>
      <w:proofErr w:type="spellStart"/>
      <w:r w:rsidRPr="0002046A">
        <w:rPr>
          <w:rFonts w:ascii="Candara" w:hAnsi="Candara" w:cs="Arial"/>
          <w:sz w:val="24"/>
          <w:szCs w:val="24"/>
        </w:rPr>
        <w:t>untuk</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pengadaan</w:t>
      </w:r>
      <w:proofErr w:type="spellEnd"/>
      <w:r w:rsidRPr="0002046A">
        <w:rPr>
          <w:rFonts w:ascii="Candara" w:hAnsi="Candara" w:cs="Arial"/>
          <w:sz w:val="24"/>
          <w:szCs w:val="24"/>
        </w:rPr>
        <w:t xml:space="preserve"> material.</w:t>
      </w:r>
    </w:p>
    <w:p w14:paraId="04B808D4" w14:textId="131B32A2" w:rsidR="0002046A" w:rsidRPr="0002046A" w:rsidRDefault="0002046A" w:rsidP="00C12313">
      <w:pPr>
        <w:pStyle w:val="ListParagraph"/>
        <w:spacing w:line="360" w:lineRule="auto"/>
        <w:ind w:left="0" w:firstLine="567"/>
        <w:contextualSpacing w:val="0"/>
        <w:rPr>
          <w:rFonts w:ascii="Candara" w:hAnsi="Candara" w:cs="Arial"/>
          <w:sz w:val="24"/>
          <w:szCs w:val="24"/>
        </w:rPr>
      </w:pPr>
      <w:proofErr w:type="spellStart"/>
      <w:r w:rsidRPr="0002046A">
        <w:rPr>
          <w:rFonts w:ascii="Candara" w:hAnsi="Candara" w:cs="Arial"/>
          <w:sz w:val="24"/>
          <w:szCs w:val="24"/>
        </w:rPr>
        <w:t>Bagi</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penelitian</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selanjutnya</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perlu</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dilakukan</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kajian</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lebih</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lanjut</w:t>
      </w:r>
      <w:proofErr w:type="spellEnd"/>
      <w:r w:rsidRPr="0002046A">
        <w:rPr>
          <w:rFonts w:ascii="Candara" w:hAnsi="Candara" w:cs="Arial"/>
          <w:sz w:val="24"/>
          <w:szCs w:val="24"/>
        </w:rPr>
        <w:t xml:space="preserve"> yang </w:t>
      </w:r>
      <w:proofErr w:type="spellStart"/>
      <w:r w:rsidRPr="0002046A">
        <w:rPr>
          <w:rFonts w:ascii="Candara" w:hAnsi="Candara" w:cs="Arial"/>
          <w:sz w:val="24"/>
          <w:szCs w:val="24"/>
        </w:rPr>
        <w:t>melibatkan</w:t>
      </w:r>
      <w:proofErr w:type="spellEnd"/>
      <w:r w:rsidRPr="0002046A">
        <w:rPr>
          <w:rFonts w:ascii="Candara" w:hAnsi="Candara" w:cs="Arial"/>
          <w:sz w:val="24"/>
          <w:szCs w:val="24"/>
        </w:rPr>
        <w:t xml:space="preserve"> </w:t>
      </w:r>
      <w:r w:rsidRPr="0002046A">
        <w:rPr>
          <w:rFonts w:ascii="Candara" w:hAnsi="Candara" w:cs="Arial"/>
          <w:i/>
          <w:iCs/>
          <w:sz w:val="24"/>
          <w:szCs w:val="24"/>
        </w:rPr>
        <w:t xml:space="preserve">risk expert </w:t>
      </w:r>
      <w:r w:rsidRPr="0002046A">
        <w:rPr>
          <w:rFonts w:ascii="Candara" w:hAnsi="Candara" w:cs="Arial"/>
          <w:sz w:val="24"/>
          <w:szCs w:val="24"/>
        </w:rPr>
        <w:t xml:space="preserve">di </w:t>
      </w:r>
      <w:proofErr w:type="spellStart"/>
      <w:r w:rsidRPr="0002046A">
        <w:rPr>
          <w:rFonts w:ascii="Candara" w:hAnsi="Candara" w:cs="Arial"/>
          <w:sz w:val="24"/>
          <w:szCs w:val="24"/>
        </w:rPr>
        <w:t>perusahaan</w:t>
      </w:r>
      <w:proofErr w:type="spellEnd"/>
      <w:r w:rsidRPr="0002046A">
        <w:rPr>
          <w:rFonts w:ascii="Candara" w:hAnsi="Candara" w:cs="Arial"/>
          <w:sz w:val="24"/>
          <w:szCs w:val="24"/>
        </w:rPr>
        <w:t xml:space="preserve"> agar </w:t>
      </w:r>
      <w:proofErr w:type="spellStart"/>
      <w:r w:rsidRPr="0002046A">
        <w:rPr>
          <w:rFonts w:ascii="Candara" w:hAnsi="Candara" w:cs="Arial"/>
          <w:sz w:val="24"/>
          <w:szCs w:val="24"/>
        </w:rPr>
        <w:t>penerapan</w:t>
      </w:r>
      <w:proofErr w:type="spellEnd"/>
      <w:r w:rsidRPr="0002046A">
        <w:rPr>
          <w:rFonts w:ascii="Candara" w:hAnsi="Candara" w:cs="Arial"/>
          <w:sz w:val="24"/>
          <w:szCs w:val="24"/>
        </w:rPr>
        <w:t xml:space="preserve"> model </w:t>
      </w:r>
      <w:proofErr w:type="spellStart"/>
      <w:r w:rsidRPr="0002046A">
        <w:rPr>
          <w:rFonts w:ascii="Candara" w:hAnsi="Candara" w:cs="Arial"/>
          <w:sz w:val="24"/>
          <w:szCs w:val="24"/>
        </w:rPr>
        <w:t>ini</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dapat</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lebih</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efektif</w:t>
      </w:r>
      <w:proofErr w:type="spellEnd"/>
      <w:r w:rsidRPr="0002046A">
        <w:rPr>
          <w:rFonts w:ascii="Candara" w:hAnsi="Candara" w:cs="Arial"/>
          <w:sz w:val="24"/>
          <w:szCs w:val="24"/>
        </w:rPr>
        <w:t xml:space="preserve"> dan </w:t>
      </w:r>
      <w:proofErr w:type="spellStart"/>
      <w:r w:rsidRPr="0002046A">
        <w:rPr>
          <w:rFonts w:ascii="Candara" w:hAnsi="Candara" w:cs="Arial"/>
          <w:sz w:val="24"/>
          <w:szCs w:val="24"/>
        </w:rPr>
        <w:t>tepat</w:t>
      </w:r>
      <w:proofErr w:type="spellEnd"/>
      <w:r w:rsidRPr="0002046A">
        <w:rPr>
          <w:rFonts w:ascii="Candara" w:hAnsi="Candara" w:cs="Arial"/>
          <w:sz w:val="24"/>
          <w:szCs w:val="24"/>
        </w:rPr>
        <w:t xml:space="preserve"> </w:t>
      </w:r>
      <w:proofErr w:type="spellStart"/>
      <w:r w:rsidRPr="0002046A">
        <w:rPr>
          <w:rFonts w:ascii="Candara" w:hAnsi="Candara" w:cs="Arial"/>
          <w:sz w:val="24"/>
          <w:szCs w:val="24"/>
        </w:rPr>
        <w:t>sasaran</w:t>
      </w:r>
      <w:proofErr w:type="spellEnd"/>
      <w:r w:rsidRPr="0002046A">
        <w:rPr>
          <w:rFonts w:ascii="Candara" w:hAnsi="Candara" w:cs="Arial"/>
          <w:sz w:val="24"/>
          <w:szCs w:val="24"/>
        </w:rPr>
        <w:t>.</w:t>
      </w:r>
    </w:p>
    <w:p w14:paraId="5FFCE734" w14:textId="77777777" w:rsidR="00517A68" w:rsidRPr="003F734A" w:rsidRDefault="00517A68" w:rsidP="004A6468">
      <w:pPr>
        <w:spacing w:line="360" w:lineRule="auto"/>
        <w:rPr>
          <w:rFonts w:ascii="Candara" w:hAnsi="Candara"/>
          <w:b/>
          <w:bCs/>
          <w:caps/>
          <w:sz w:val="24"/>
          <w:szCs w:val="28"/>
        </w:rPr>
      </w:pPr>
    </w:p>
    <w:p w14:paraId="043E9042" w14:textId="7BB41B08" w:rsidR="00517A68" w:rsidRPr="003F734A" w:rsidRDefault="00517A68" w:rsidP="005429FA">
      <w:pPr>
        <w:spacing w:after="120"/>
        <w:ind w:left="567" w:hanging="567"/>
        <w:rPr>
          <w:rFonts w:ascii="Candara" w:hAnsi="Candara"/>
          <w:b/>
          <w:sz w:val="24"/>
          <w:szCs w:val="40"/>
        </w:rPr>
      </w:pPr>
      <w:r w:rsidRPr="003F734A">
        <w:rPr>
          <w:rFonts w:ascii="Candara" w:hAnsi="Candara"/>
          <w:b/>
          <w:bCs/>
          <w:sz w:val="24"/>
          <w:szCs w:val="28"/>
        </w:rPr>
        <w:t>Daftar Pustaka</w:t>
      </w:r>
    </w:p>
    <w:p w14:paraId="063C555D" w14:textId="2B3E3F63" w:rsidR="00DC14CA" w:rsidRDefault="00DC14CA" w:rsidP="005429FA">
      <w:pPr>
        <w:autoSpaceDE w:val="0"/>
        <w:autoSpaceDN w:val="0"/>
        <w:adjustRightInd w:val="0"/>
        <w:spacing w:after="120"/>
        <w:ind w:left="567" w:hanging="567"/>
        <w:rPr>
          <w:rFonts w:ascii="Candara" w:hAnsi="Candara" w:cs="Arial"/>
          <w:b/>
          <w:bCs/>
          <w:sz w:val="24"/>
          <w:szCs w:val="24"/>
          <w:lang w:val="en-ID"/>
        </w:rPr>
      </w:pPr>
      <w:proofErr w:type="spellStart"/>
      <w:r>
        <w:rPr>
          <w:rFonts w:ascii="Candara" w:hAnsi="Candara" w:cs="Arial"/>
          <w:b/>
          <w:bCs/>
          <w:sz w:val="24"/>
          <w:szCs w:val="24"/>
          <w:lang w:val="en-ID"/>
        </w:rPr>
        <w:t>Buku</w:t>
      </w:r>
      <w:proofErr w:type="spellEnd"/>
    </w:p>
    <w:p w14:paraId="620A8DE3" w14:textId="77777777" w:rsidR="00DC14CA" w:rsidRPr="00B21983" w:rsidRDefault="00DC14CA" w:rsidP="005429FA">
      <w:pPr>
        <w:autoSpaceDE w:val="0"/>
        <w:autoSpaceDN w:val="0"/>
        <w:adjustRightInd w:val="0"/>
        <w:spacing w:after="120"/>
        <w:ind w:left="567" w:hanging="567"/>
        <w:rPr>
          <w:rFonts w:ascii="Candara" w:hAnsi="Candara" w:cs="Arial"/>
          <w:sz w:val="24"/>
          <w:szCs w:val="24"/>
          <w:lang w:val="en-ID"/>
        </w:rPr>
      </w:pPr>
      <w:r w:rsidRPr="00B21983">
        <w:rPr>
          <w:rFonts w:ascii="Candara" w:hAnsi="Candara" w:cs="Arial"/>
          <w:sz w:val="24"/>
          <w:szCs w:val="24"/>
          <w:lang w:val="en-ID"/>
        </w:rPr>
        <w:t xml:space="preserve">Kementerian </w:t>
      </w:r>
      <w:proofErr w:type="spellStart"/>
      <w:r w:rsidRPr="00B21983">
        <w:rPr>
          <w:rFonts w:ascii="Candara" w:hAnsi="Candara" w:cs="Arial"/>
          <w:sz w:val="24"/>
          <w:szCs w:val="24"/>
          <w:lang w:val="en-ID"/>
        </w:rPr>
        <w:t>Pertahanan</w:t>
      </w:r>
      <w:proofErr w:type="spellEnd"/>
      <w:r w:rsidRPr="00B21983">
        <w:rPr>
          <w:rFonts w:ascii="Candara" w:hAnsi="Candara" w:cs="Arial"/>
          <w:sz w:val="24"/>
          <w:szCs w:val="24"/>
          <w:lang w:val="en-ID"/>
        </w:rPr>
        <w:t xml:space="preserve"> </w:t>
      </w:r>
      <w:proofErr w:type="spellStart"/>
      <w:r w:rsidRPr="00B21983">
        <w:rPr>
          <w:rFonts w:ascii="Candara" w:hAnsi="Candara" w:cs="Arial"/>
          <w:sz w:val="24"/>
          <w:szCs w:val="24"/>
          <w:lang w:val="en-ID"/>
        </w:rPr>
        <w:t>Republik</w:t>
      </w:r>
      <w:proofErr w:type="spellEnd"/>
      <w:r w:rsidRPr="00B21983">
        <w:rPr>
          <w:rFonts w:ascii="Candara" w:hAnsi="Candara" w:cs="Arial"/>
          <w:sz w:val="24"/>
          <w:szCs w:val="24"/>
          <w:lang w:val="en-ID"/>
        </w:rPr>
        <w:t xml:space="preserve"> Indonesia. (2015). </w:t>
      </w:r>
      <w:proofErr w:type="spellStart"/>
      <w:r w:rsidRPr="00B21983">
        <w:rPr>
          <w:rFonts w:ascii="Candara" w:hAnsi="Candara" w:cs="Arial"/>
          <w:i/>
          <w:iCs/>
          <w:sz w:val="24"/>
          <w:szCs w:val="24"/>
          <w:lang w:val="en-ID"/>
        </w:rPr>
        <w:t>Buku</w:t>
      </w:r>
      <w:proofErr w:type="spellEnd"/>
      <w:r w:rsidRPr="00B21983">
        <w:rPr>
          <w:rFonts w:ascii="Candara" w:hAnsi="Candara" w:cs="Arial"/>
          <w:i/>
          <w:iCs/>
          <w:sz w:val="24"/>
          <w:szCs w:val="24"/>
          <w:lang w:val="en-ID"/>
        </w:rPr>
        <w:t xml:space="preserve"> </w:t>
      </w:r>
      <w:proofErr w:type="spellStart"/>
      <w:r w:rsidRPr="00B21983">
        <w:rPr>
          <w:rFonts w:ascii="Candara" w:hAnsi="Candara" w:cs="Arial"/>
          <w:i/>
          <w:iCs/>
          <w:sz w:val="24"/>
          <w:szCs w:val="24"/>
          <w:lang w:val="en-ID"/>
        </w:rPr>
        <w:t>Putih</w:t>
      </w:r>
      <w:proofErr w:type="spellEnd"/>
      <w:r w:rsidRPr="00B21983">
        <w:rPr>
          <w:rFonts w:ascii="Candara" w:hAnsi="Candara" w:cs="Arial"/>
          <w:i/>
          <w:iCs/>
          <w:sz w:val="24"/>
          <w:szCs w:val="24"/>
          <w:lang w:val="en-ID"/>
        </w:rPr>
        <w:t xml:space="preserve"> </w:t>
      </w:r>
      <w:proofErr w:type="spellStart"/>
      <w:r w:rsidRPr="00B21983">
        <w:rPr>
          <w:rFonts w:ascii="Candara" w:hAnsi="Candara" w:cs="Arial"/>
          <w:i/>
          <w:iCs/>
          <w:sz w:val="24"/>
          <w:szCs w:val="24"/>
          <w:lang w:val="en-ID"/>
        </w:rPr>
        <w:t>Pertahanan</w:t>
      </w:r>
      <w:proofErr w:type="spellEnd"/>
      <w:r w:rsidRPr="00B21983">
        <w:rPr>
          <w:rFonts w:ascii="Candara" w:hAnsi="Candara" w:cs="Arial"/>
          <w:i/>
          <w:iCs/>
          <w:sz w:val="24"/>
          <w:szCs w:val="24"/>
          <w:lang w:val="en-ID"/>
        </w:rPr>
        <w:t xml:space="preserve"> Indonesia</w:t>
      </w:r>
      <w:r w:rsidRPr="00B21983">
        <w:rPr>
          <w:rFonts w:ascii="Candara" w:hAnsi="Candara" w:cs="Arial"/>
          <w:sz w:val="24"/>
          <w:szCs w:val="24"/>
          <w:lang w:val="en-ID"/>
        </w:rPr>
        <w:t>. Jakarta.</w:t>
      </w:r>
    </w:p>
    <w:p w14:paraId="4DDB88B7" w14:textId="77777777" w:rsidR="00D27778" w:rsidRPr="00D27778" w:rsidRDefault="00D27778" w:rsidP="005429FA">
      <w:pPr>
        <w:autoSpaceDE w:val="0"/>
        <w:autoSpaceDN w:val="0"/>
        <w:adjustRightInd w:val="0"/>
        <w:spacing w:after="120"/>
        <w:ind w:left="567" w:hanging="567"/>
        <w:rPr>
          <w:rFonts w:ascii="Candara" w:hAnsi="Candara" w:cs="Arial"/>
          <w:sz w:val="24"/>
          <w:szCs w:val="24"/>
          <w:lang w:val="en-ID"/>
        </w:rPr>
      </w:pPr>
      <w:r w:rsidRPr="00D27778">
        <w:rPr>
          <w:rFonts w:ascii="Candara" w:hAnsi="Candara" w:cs="Arial"/>
          <w:sz w:val="24"/>
          <w:szCs w:val="24"/>
          <w:lang w:val="en-ID"/>
        </w:rPr>
        <w:t xml:space="preserve">J. Heizer and B. Render. (2011). </w:t>
      </w:r>
      <w:r w:rsidRPr="00D27778">
        <w:rPr>
          <w:rFonts w:ascii="Candara" w:hAnsi="Candara" w:cs="Arial"/>
          <w:i/>
          <w:iCs/>
          <w:sz w:val="24"/>
          <w:szCs w:val="24"/>
          <w:lang w:val="en-ID"/>
        </w:rPr>
        <w:t>Operations Management, 11th ed.,</w:t>
      </w:r>
      <w:r w:rsidRPr="00D27778">
        <w:rPr>
          <w:rFonts w:ascii="Candara" w:hAnsi="Candara" w:cs="Arial"/>
          <w:sz w:val="24"/>
          <w:szCs w:val="24"/>
          <w:lang w:val="en-ID"/>
        </w:rPr>
        <w:t xml:space="preserve"> New </w:t>
      </w:r>
      <w:proofErr w:type="spellStart"/>
      <w:proofErr w:type="gramStart"/>
      <w:r w:rsidRPr="00D27778">
        <w:rPr>
          <w:rFonts w:ascii="Candara" w:hAnsi="Candara" w:cs="Arial"/>
          <w:sz w:val="24"/>
          <w:szCs w:val="24"/>
          <w:lang w:val="en-ID"/>
        </w:rPr>
        <w:t>Jersey:Pearson</w:t>
      </w:r>
      <w:proofErr w:type="spellEnd"/>
      <w:proofErr w:type="gramEnd"/>
      <w:r w:rsidRPr="00D27778">
        <w:rPr>
          <w:rFonts w:ascii="Candara" w:hAnsi="Candara" w:cs="Arial"/>
          <w:sz w:val="24"/>
          <w:szCs w:val="24"/>
          <w:lang w:val="en-ID"/>
        </w:rPr>
        <w:t>.</w:t>
      </w:r>
    </w:p>
    <w:p w14:paraId="627EABA8" w14:textId="49D66944" w:rsidR="00DC14CA" w:rsidRPr="00B21983" w:rsidRDefault="00DC14CA" w:rsidP="005429FA">
      <w:pPr>
        <w:pStyle w:val="Default"/>
        <w:spacing w:after="120"/>
        <w:ind w:left="567" w:hanging="567"/>
        <w:jc w:val="both"/>
        <w:rPr>
          <w:rFonts w:ascii="Candara" w:hAnsi="Candara" w:cs="Arial"/>
        </w:rPr>
      </w:pPr>
      <w:proofErr w:type="spellStart"/>
      <w:r w:rsidRPr="00B21983">
        <w:rPr>
          <w:rFonts w:ascii="Candara" w:hAnsi="Candara" w:cs="Arial"/>
        </w:rPr>
        <w:t>Sugiyono</w:t>
      </w:r>
      <w:proofErr w:type="spellEnd"/>
      <w:r w:rsidRPr="00B21983">
        <w:rPr>
          <w:rFonts w:ascii="Candara" w:hAnsi="Candara" w:cs="Arial"/>
        </w:rPr>
        <w:t xml:space="preserve">. (2014). </w:t>
      </w:r>
      <w:proofErr w:type="spellStart"/>
      <w:r w:rsidRPr="00B21983">
        <w:rPr>
          <w:rFonts w:ascii="Candara" w:hAnsi="Candara" w:cs="Arial"/>
          <w:i/>
          <w:iCs/>
        </w:rPr>
        <w:t>Metode</w:t>
      </w:r>
      <w:proofErr w:type="spellEnd"/>
      <w:r w:rsidRPr="00B21983">
        <w:rPr>
          <w:rFonts w:ascii="Candara" w:hAnsi="Candara" w:cs="Arial"/>
          <w:i/>
          <w:iCs/>
        </w:rPr>
        <w:t xml:space="preserve"> </w:t>
      </w:r>
      <w:proofErr w:type="spellStart"/>
      <w:r w:rsidRPr="00B21983">
        <w:rPr>
          <w:rFonts w:ascii="Candara" w:hAnsi="Candara" w:cs="Arial"/>
          <w:i/>
          <w:iCs/>
        </w:rPr>
        <w:t>Penelitian</w:t>
      </w:r>
      <w:proofErr w:type="spellEnd"/>
      <w:r w:rsidRPr="00B21983">
        <w:rPr>
          <w:rFonts w:ascii="Candara" w:hAnsi="Candara" w:cs="Arial"/>
          <w:i/>
          <w:iCs/>
        </w:rPr>
        <w:t xml:space="preserve"> Pendidikan </w:t>
      </w:r>
      <w:proofErr w:type="spellStart"/>
      <w:r w:rsidRPr="00B21983">
        <w:rPr>
          <w:rFonts w:ascii="Candara" w:hAnsi="Candara" w:cs="Arial"/>
          <w:i/>
          <w:iCs/>
        </w:rPr>
        <w:t>Pendekatan</w:t>
      </w:r>
      <w:proofErr w:type="spellEnd"/>
      <w:r w:rsidRPr="00B21983">
        <w:rPr>
          <w:rFonts w:ascii="Candara" w:hAnsi="Candara" w:cs="Arial"/>
          <w:i/>
          <w:iCs/>
        </w:rPr>
        <w:t xml:space="preserve"> </w:t>
      </w:r>
      <w:proofErr w:type="spellStart"/>
      <w:r w:rsidRPr="00B21983">
        <w:rPr>
          <w:rFonts w:ascii="Candara" w:hAnsi="Candara" w:cs="Arial"/>
          <w:i/>
          <w:iCs/>
        </w:rPr>
        <w:t>Kuantitatif</w:t>
      </w:r>
      <w:proofErr w:type="spellEnd"/>
      <w:r w:rsidRPr="00B21983">
        <w:rPr>
          <w:rFonts w:ascii="Candara" w:hAnsi="Candara" w:cs="Arial"/>
          <w:i/>
          <w:iCs/>
        </w:rPr>
        <w:t xml:space="preserve">, </w:t>
      </w:r>
      <w:proofErr w:type="spellStart"/>
      <w:r w:rsidRPr="00B21983">
        <w:rPr>
          <w:rFonts w:ascii="Candara" w:hAnsi="Candara" w:cs="Arial"/>
          <w:i/>
          <w:iCs/>
        </w:rPr>
        <w:t>Kualitatif</w:t>
      </w:r>
      <w:proofErr w:type="spellEnd"/>
      <w:r w:rsidRPr="00B21983">
        <w:rPr>
          <w:rFonts w:ascii="Candara" w:hAnsi="Candara" w:cs="Arial"/>
          <w:i/>
          <w:iCs/>
        </w:rPr>
        <w:t>, dan R&amp;D</w:t>
      </w:r>
      <w:r w:rsidRPr="00B21983">
        <w:rPr>
          <w:rFonts w:ascii="Candara" w:hAnsi="Candara" w:cs="Arial"/>
        </w:rPr>
        <w:t xml:space="preserve">. Bandung: </w:t>
      </w:r>
      <w:proofErr w:type="spellStart"/>
      <w:r w:rsidRPr="00B21983">
        <w:rPr>
          <w:rFonts w:ascii="Candara" w:hAnsi="Candara" w:cs="Arial"/>
        </w:rPr>
        <w:t>Alfabeta</w:t>
      </w:r>
      <w:proofErr w:type="spellEnd"/>
      <w:r w:rsidRPr="00B21983">
        <w:rPr>
          <w:rFonts w:ascii="Candara" w:hAnsi="Candara" w:cs="Arial"/>
        </w:rPr>
        <w:t>.</w:t>
      </w:r>
    </w:p>
    <w:p w14:paraId="48DF5CBC" w14:textId="77777777" w:rsidR="00843C59" w:rsidRPr="000D6F7B" w:rsidRDefault="00843C59" w:rsidP="005429FA">
      <w:pPr>
        <w:autoSpaceDE w:val="0"/>
        <w:autoSpaceDN w:val="0"/>
        <w:adjustRightInd w:val="0"/>
        <w:spacing w:after="120"/>
        <w:ind w:left="567" w:hanging="567"/>
        <w:rPr>
          <w:rFonts w:ascii="Candara" w:hAnsi="Candara" w:cs="Arial"/>
          <w:sz w:val="24"/>
          <w:szCs w:val="24"/>
          <w:shd w:val="clear" w:color="auto" w:fill="FFFFFF"/>
        </w:rPr>
      </w:pPr>
      <w:r w:rsidRPr="008D121B">
        <w:rPr>
          <w:rFonts w:ascii="Candara" w:hAnsi="Candara" w:cs="Arial"/>
          <w:i/>
          <w:iCs/>
          <w:sz w:val="24"/>
          <w:szCs w:val="24"/>
          <w:shd w:val="clear" w:color="auto" w:fill="FFFFFF"/>
        </w:rPr>
        <w:t xml:space="preserve">Supply Chain Operations Reference Model. </w:t>
      </w:r>
      <w:r w:rsidRPr="008D121B">
        <w:rPr>
          <w:rFonts w:ascii="Candara" w:hAnsi="Candara" w:cs="Arial"/>
          <w:sz w:val="24"/>
          <w:szCs w:val="24"/>
          <w:shd w:val="clear" w:color="auto" w:fill="FFFFFF"/>
        </w:rPr>
        <w:t xml:space="preserve">(7 </w:t>
      </w:r>
      <w:proofErr w:type="spellStart"/>
      <w:r w:rsidRPr="008D121B">
        <w:rPr>
          <w:rFonts w:ascii="Candara" w:hAnsi="Candara" w:cs="Arial"/>
          <w:sz w:val="24"/>
          <w:szCs w:val="24"/>
          <w:shd w:val="clear" w:color="auto" w:fill="FFFFFF"/>
        </w:rPr>
        <w:t>Oktober</w:t>
      </w:r>
      <w:proofErr w:type="spellEnd"/>
      <w:r w:rsidRPr="008D121B">
        <w:rPr>
          <w:rFonts w:ascii="Candara" w:hAnsi="Candara" w:cs="Arial"/>
          <w:sz w:val="24"/>
          <w:szCs w:val="24"/>
          <w:shd w:val="clear" w:color="auto" w:fill="FFFFFF"/>
        </w:rPr>
        <w:t xml:space="preserve"> 2004). Supply Chain Council.</w:t>
      </w:r>
    </w:p>
    <w:p w14:paraId="6C18EC86" w14:textId="4A9A73C2" w:rsidR="00DC14CA" w:rsidRDefault="00DC14CA" w:rsidP="005429FA">
      <w:pPr>
        <w:autoSpaceDE w:val="0"/>
        <w:autoSpaceDN w:val="0"/>
        <w:adjustRightInd w:val="0"/>
        <w:spacing w:after="120"/>
        <w:ind w:left="567" w:hanging="567"/>
        <w:rPr>
          <w:rFonts w:ascii="Candara" w:hAnsi="Candara" w:cs="Arial"/>
          <w:b/>
          <w:bCs/>
          <w:sz w:val="24"/>
          <w:szCs w:val="24"/>
          <w:lang w:val="en-ID"/>
        </w:rPr>
      </w:pPr>
      <w:proofErr w:type="spellStart"/>
      <w:r>
        <w:rPr>
          <w:rFonts w:ascii="Candara" w:hAnsi="Candara" w:cs="Arial"/>
          <w:b/>
          <w:bCs/>
          <w:sz w:val="24"/>
          <w:szCs w:val="24"/>
          <w:lang w:val="en-ID"/>
        </w:rPr>
        <w:t>Peraturan</w:t>
      </w:r>
      <w:proofErr w:type="spellEnd"/>
      <w:r>
        <w:rPr>
          <w:rFonts w:ascii="Candara" w:hAnsi="Candara" w:cs="Arial"/>
          <w:b/>
          <w:bCs/>
          <w:sz w:val="24"/>
          <w:szCs w:val="24"/>
          <w:lang w:val="en-ID"/>
        </w:rPr>
        <w:t xml:space="preserve"> / </w:t>
      </w:r>
      <w:proofErr w:type="spellStart"/>
      <w:r>
        <w:rPr>
          <w:rFonts w:ascii="Candara" w:hAnsi="Candara" w:cs="Arial"/>
          <w:b/>
          <w:bCs/>
          <w:sz w:val="24"/>
          <w:szCs w:val="24"/>
          <w:lang w:val="en-ID"/>
        </w:rPr>
        <w:t>Undang-Undang</w:t>
      </w:r>
      <w:proofErr w:type="spellEnd"/>
    </w:p>
    <w:p w14:paraId="0CA6C167" w14:textId="77777777" w:rsidR="00DC14CA" w:rsidRPr="00B21983" w:rsidRDefault="00DC14CA" w:rsidP="005429FA">
      <w:pPr>
        <w:autoSpaceDE w:val="0"/>
        <w:autoSpaceDN w:val="0"/>
        <w:adjustRightInd w:val="0"/>
        <w:spacing w:after="120"/>
        <w:ind w:left="567" w:hanging="567"/>
        <w:rPr>
          <w:rFonts w:ascii="Candara" w:hAnsi="Candara" w:cs="Arial"/>
          <w:sz w:val="24"/>
          <w:szCs w:val="24"/>
          <w:lang w:val="en-ID"/>
        </w:rPr>
      </w:pPr>
      <w:proofErr w:type="spellStart"/>
      <w:r w:rsidRPr="00B21983">
        <w:rPr>
          <w:rFonts w:ascii="Candara" w:hAnsi="Candara" w:cs="Arial"/>
          <w:sz w:val="24"/>
          <w:szCs w:val="24"/>
          <w:lang w:val="en-ID"/>
        </w:rPr>
        <w:t>Undang-Undang</w:t>
      </w:r>
      <w:proofErr w:type="spellEnd"/>
      <w:r w:rsidRPr="00B21983">
        <w:rPr>
          <w:rFonts w:ascii="Candara" w:hAnsi="Candara" w:cs="Arial"/>
          <w:sz w:val="24"/>
          <w:szCs w:val="24"/>
          <w:lang w:val="en-ID"/>
        </w:rPr>
        <w:t xml:space="preserve"> RI </w:t>
      </w:r>
      <w:proofErr w:type="spellStart"/>
      <w:r w:rsidRPr="00B21983">
        <w:rPr>
          <w:rFonts w:ascii="Candara" w:hAnsi="Candara" w:cs="Arial"/>
          <w:sz w:val="24"/>
          <w:szCs w:val="24"/>
          <w:lang w:val="en-ID"/>
        </w:rPr>
        <w:t>Nomor</w:t>
      </w:r>
      <w:proofErr w:type="spellEnd"/>
      <w:r w:rsidRPr="00B21983">
        <w:rPr>
          <w:rFonts w:ascii="Candara" w:hAnsi="Candara" w:cs="Arial"/>
          <w:sz w:val="24"/>
          <w:szCs w:val="24"/>
          <w:lang w:val="en-ID"/>
        </w:rPr>
        <w:t xml:space="preserve"> 3 </w:t>
      </w:r>
      <w:proofErr w:type="spellStart"/>
      <w:r w:rsidRPr="00B21983">
        <w:rPr>
          <w:rFonts w:ascii="Candara" w:hAnsi="Candara" w:cs="Arial"/>
          <w:sz w:val="24"/>
          <w:szCs w:val="24"/>
          <w:lang w:val="en-ID"/>
        </w:rPr>
        <w:t>Tahun</w:t>
      </w:r>
      <w:proofErr w:type="spellEnd"/>
      <w:r w:rsidRPr="00B21983">
        <w:rPr>
          <w:rFonts w:ascii="Candara" w:hAnsi="Candara" w:cs="Arial"/>
          <w:sz w:val="24"/>
          <w:szCs w:val="24"/>
          <w:lang w:val="en-ID"/>
        </w:rPr>
        <w:t xml:space="preserve"> 2002 </w:t>
      </w:r>
      <w:proofErr w:type="spellStart"/>
      <w:r w:rsidRPr="00B21983">
        <w:rPr>
          <w:rFonts w:ascii="Candara" w:hAnsi="Candara" w:cs="Arial"/>
          <w:sz w:val="24"/>
          <w:szCs w:val="24"/>
          <w:lang w:val="en-ID"/>
        </w:rPr>
        <w:t>tentang</w:t>
      </w:r>
      <w:proofErr w:type="spellEnd"/>
      <w:r w:rsidRPr="00B21983">
        <w:rPr>
          <w:rFonts w:ascii="Candara" w:hAnsi="Candara" w:cs="Arial"/>
          <w:sz w:val="24"/>
          <w:szCs w:val="24"/>
          <w:lang w:val="en-ID"/>
        </w:rPr>
        <w:t xml:space="preserve"> </w:t>
      </w:r>
      <w:proofErr w:type="spellStart"/>
      <w:r w:rsidRPr="00B21983">
        <w:rPr>
          <w:rFonts w:ascii="Candara" w:hAnsi="Candara" w:cs="Arial"/>
          <w:sz w:val="24"/>
          <w:szCs w:val="24"/>
          <w:lang w:val="en-ID"/>
        </w:rPr>
        <w:t>Pertahanan</w:t>
      </w:r>
      <w:proofErr w:type="spellEnd"/>
      <w:r w:rsidRPr="00B21983">
        <w:rPr>
          <w:rFonts w:ascii="Candara" w:hAnsi="Candara" w:cs="Arial"/>
          <w:sz w:val="24"/>
          <w:szCs w:val="24"/>
          <w:lang w:val="en-ID"/>
        </w:rPr>
        <w:t xml:space="preserve"> Negara.</w:t>
      </w:r>
    </w:p>
    <w:p w14:paraId="07C43013" w14:textId="731967E8" w:rsidR="00DC14CA" w:rsidRPr="00DC14CA" w:rsidRDefault="00DC14CA" w:rsidP="005429FA">
      <w:pPr>
        <w:autoSpaceDE w:val="0"/>
        <w:autoSpaceDN w:val="0"/>
        <w:adjustRightInd w:val="0"/>
        <w:spacing w:after="120"/>
        <w:ind w:left="567" w:hanging="567"/>
        <w:rPr>
          <w:rFonts w:ascii="Candara" w:hAnsi="Candara" w:cs="Arial"/>
          <w:b/>
          <w:bCs/>
          <w:sz w:val="24"/>
          <w:szCs w:val="24"/>
          <w:lang w:val="en-ID"/>
        </w:rPr>
      </w:pPr>
      <w:proofErr w:type="spellStart"/>
      <w:r>
        <w:rPr>
          <w:rFonts w:ascii="Candara" w:hAnsi="Candara" w:cs="Arial"/>
          <w:b/>
          <w:bCs/>
          <w:sz w:val="24"/>
          <w:szCs w:val="24"/>
          <w:lang w:val="en-ID"/>
        </w:rPr>
        <w:t>Jurnal</w:t>
      </w:r>
      <w:proofErr w:type="spellEnd"/>
    </w:p>
    <w:p w14:paraId="3508E52F" w14:textId="26B19E89" w:rsidR="002A37EC" w:rsidRDefault="002A37EC" w:rsidP="005429FA">
      <w:pPr>
        <w:autoSpaceDE w:val="0"/>
        <w:autoSpaceDN w:val="0"/>
        <w:adjustRightInd w:val="0"/>
        <w:spacing w:after="120"/>
        <w:ind w:left="567" w:hanging="567"/>
        <w:rPr>
          <w:rFonts w:ascii="Candara" w:hAnsi="Candara" w:cs="Arial"/>
          <w:sz w:val="24"/>
          <w:szCs w:val="24"/>
          <w:lang w:val="id-ID"/>
        </w:rPr>
      </w:pPr>
      <w:r w:rsidRPr="00B21983">
        <w:rPr>
          <w:rFonts w:ascii="Candara" w:hAnsi="Candara" w:cs="Arial"/>
          <w:sz w:val="24"/>
          <w:szCs w:val="24"/>
          <w:lang w:val="id-ID"/>
        </w:rPr>
        <w:t xml:space="preserve">Maulani, Febiana, </w:t>
      </w:r>
      <w:proofErr w:type="spellStart"/>
      <w:r w:rsidRPr="00B21983">
        <w:rPr>
          <w:rFonts w:ascii="Candara" w:hAnsi="Candara" w:cs="Arial"/>
          <w:sz w:val="24"/>
          <w:szCs w:val="24"/>
          <w:lang w:val="id-ID"/>
        </w:rPr>
        <w:t>dkk</w:t>
      </w:r>
      <w:proofErr w:type="spellEnd"/>
      <w:r w:rsidRPr="00B21983">
        <w:rPr>
          <w:rFonts w:ascii="Candara" w:hAnsi="Candara" w:cs="Arial"/>
          <w:sz w:val="24"/>
          <w:szCs w:val="24"/>
          <w:lang w:val="id-ID"/>
        </w:rPr>
        <w:t xml:space="preserve">,. </w:t>
      </w:r>
      <w:r w:rsidRPr="00B21983">
        <w:rPr>
          <w:rFonts w:ascii="Candara" w:hAnsi="Candara" w:cs="Arial"/>
          <w:sz w:val="24"/>
          <w:szCs w:val="24"/>
          <w:lang w:val="en-ID"/>
        </w:rPr>
        <w:t>(</w:t>
      </w:r>
      <w:r w:rsidRPr="00B21983">
        <w:rPr>
          <w:rFonts w:ascii="Candara" w:hAnsi="Candara" w:cs="Arial"/>
          <w:sz w:val="24"/>
          <w:szCs w:val="24"/>
          <w:lang w:val="id-ID"/>
        </w:rPr>
        <w:t>2014</w:t>
      </w:r>
      <w:r w:rsidRPr="00B21983">
        <w:rPr>
          <w:rFonts w:ascii="Candara" w:hAnsi="Candara" w:cs="Arial"/>
          <w:sz w:val="24"/>
          <w:szCs w:val="24"/>
          <w:lang w:val="en-ID"/>
        </w:rPr>
        <w:t>)</w:t>
      </w:r>
      <w:r w:rsidRPr="00B21983">
        <w:rPr>
          <w:rFonts w:ascii="Candara" w:hAnsi="Candara" w:cs="Arial"/>
          <w:sz w:val="24"/>
          <w:szCs w:val="24"/>
          <w:lang w:val="id-ID"/>
        </w:rPr>
        <w:t xml:space="preserve">. </w:t>
      </w:r>
      <w:r w:rsidRPr="00B21983">
        <w:rPr>
          <w:rFonts w:ascii="Candara" w:hAnsi="Candara" w:cs="Arial"/>
          <w:i/>
          <w:sz w:val="24"/>
          <w:szCs w:val="24"/>
          <w:lang w:val="id-ID"/>
        </w:rPr>
        <w:t xml:space="preserve">Analisis Struktur Rantai Pasok Konstruksi Pada Pekerjaan Jembatan. </w:t>
      </w:r>
      <w:r w:rsidRPr="00B21983">
        <w:rPr>
          <w:rFonts w:ascii="Candara" w:hAnsi="Candara" w:cs="Arial"/>
          <w:sz w:val="24"/>
          <w:szCs w:val="24"/>
          <w:lang w:val="id-ID"/>
        </w:rPr>
        <w:t xml:space="preserve">Jurnal Rekayasa </w:t>
      </w:r>
      <w:proofErr w:type="spellStart"/>
      <w:r w:rsidRPr="00B21983">
        <w:rPr>
          <w:rFonts w:ascii="Candara" w:hAnsi="Candara" w:cs="Arial"/>
          <w:sz w:val="24"/>
          <w:szCs w:val="24"/>
          <w:lang w:val="id-ID"/>
        </w:rPr>
        <w:t>Sipil.Vol</w:t>
      </w:r>
      <w:proofErr w:type="spellEnd"/>
      <w:r w:rsidRPr="00B21983">
        <w:rPr>
          <w:rFonts w:ascii="Candara" w:hAnsi="Candara" w:cs="Arial"/>
          <w:sz w:val="24"/>
          <w:szCs w:val="24"/>
          <w:lang w:val="id-ID"/>
        </w:rPr>
        <w:t>. 10 No. 2. Universitas Andalas.</w:t>
      </w:r>
    </w:p>
    <w:p w14:paraId="4F1BE4F9" w14:textId="77777777" w:rsidR="00DC14CA" w:rsidRPr="008D121B" w:rsidRDefault="00DC14CA" w:rsidP="005429FA">
      <w:pPr>
        <w:autoSpaceDE w:val="0"/>
        <w:autoSpaceDN w:val="0"/>
        <w:adjustRightInd w:val="0"/>
        <w:spacing w:after="120"/>
        <w:ind w:left="567" w:hanging="567"/>
        <w:rPr>
          <w:rFonts w:ascii="Candara" w:hAnsi="Candara" w:cs="Arial"/>
          <w:sz w:val="24"/>
          <w:szCs w:val="24"/>
          <w:lang w:val="en-ID"/>
        </w:rPr>
      </w:pPr>
      <w:proofErr w:type="spellStart"/>
      <w:r w:rsidRPr="008D121B">
        <w:rPr>
          <w:rFonts w:ascii="Candara" w:hAnsi="Candara" w:cs="Arial"/>
          <w:sz w:val="24"/>
          <w:szCs w:val="24"/>
          <w:lang w:val="en-ID"/>
        </w:rPr>
        <w:t>Virliantarto</w:t>
      </w:r>
      <w:proofErr w:type="spellEnd"/>
      <w:r w:rsidRPr="008D121B">
        <w:rPr>
          <w:rFonts w:ascii="Candara" w:hAnsi="Candara" w:cs="Arial"/>
          <w:sz w:val="24"/>
          <w:szCs w:val="24"/>
          <w:lang w:val="en-ID"/>
        </w:rPr>
        <w:t xml:space="preserve">, Noor. (2017). </w:t>
      </w:r>
      <w:proofErr w:type="spellStart"/>
      <w:r w:rsidRPr="008D121B">
        <w:rPr>
          <w:rFonts w:ascii="Candara" w:hAnsi="Candara" w:cs="Arial"/>
          <w:i/>
          <w:iCs/>
          <w:sz w:val="24"/>
          <w:szCs w:val="24"/>
          <w:lang w:val="en-ID"/>
        </w:rPr>
        <w:t>Studi</w:t>
      </w:r>
      <w:proofErr w:type="spellEnd"/>
      <w:r w:rsidRPr="008D121B">
        <w:rPr>
          <w:rFonts w:ascii="Candara" w:hAnsi="Candara" w:cs="Arial"/>
          <w:i/>
          <w:iCs/>
          <w:sz w:val="24"/>
          <w:szCs w:val="24"/>
          <w:lang w:val="en-ID"/>
        </w:rPr>
        <w:t xml:space="preserve"> </w:t>
      </w:r>
      <w:proofErr w:type="spellStart"/>
      <w:r w:rsidRPr="008D121B">
        <w:rPr>
          <w:rFonts w:ascii="Candara" w:hAnsi="Candara" w:cs="Arial"/>
          <w:i/>
          <w:iCs/>
          <w:sz w:val="24"/>
          <w:szCs w:val="24"/>
          <w:lang w:val="en-ID"/>
        </w:rPr>
        <w:t>Kesiapan</w:t>
      </w:r>
      <w:proofErr w:type="spellEnd"/>
      <w:r w:rsidRPr="008D121B">
        <w:rPr>
          <w:rFonts w:ascii="Candara" w:hAnsi="Candara" w:cs="Arial"/>
          <w:i/>
          <w:iCs/>
          <w:sz w:val="24"/>
          <w:szCs w:val="24"/>
          <w:lang w:val="en-ID"/>
        </w:rPr>
        <w:t xml:space="preserve"> </w:t>
      </w:r>
      <w:proofErr w:type="spellStart"/>
      <w:r w:rsidRPr="008D121B">
        <w:rPr>
          <w:rFonts w:ascii="Candara" w:hAnsi="Candara" w:cs="Arial"/>
          <w:i/>
          <w:iCs/>
          <w:sz w:val="24"/>
          <w:szCs w:val="24"/>
          <w:lang w:val="en-ID"/>
        </w:rPr>
        <w:t>Teknologi</w:t>
      </w:r>
      <w:proofErr w:type="spellEnd"/>
      <w:r w:rsidRPr="008D121B">
        <w:rPr>
          <w:rFonts w:ascii="Candara" w:hAnsi="Candara" w:cs="Arial"/>
          <w:i/>
          <w:iCs/>
          <w:sz w:val="24"/>
          <w:szCs w:val="24"/>
          <w:lang w:val="en-ID"/>
        </w:rPr>
        <w:t xml:space="preserve"> PT. PAL Indonesia </w:t>
      </w:r>
      <w:proofErr w:type="spellStart"/>
      <w:r w:rsidRPr="008D121B">
        <w:rPr>
          <w:rFonts w:ascii="Candara" w:hAnsi="Candara" w:cs="Arial"/>
          <w:i/>
          <w:iCs/>
          <w:sz w:val="24"/>
          <w:szCs w:val="24"/>
          <w:lang w:val="en-ID"/>
        </w:rPr>
        <w:t>Untuk</w:t>
      </w:r>
      <w:proofErr w:type="spellEnd"/>
      <w:r w:rsidRPr="008D121B">
        <w:rPr>
          <w:rFonts w:ascii="Candara" w:hAnsi="Candara" w:cs="Arial"/>
          <w:i/>
          <w:iCs/>
          <w:sz w:val="24"/>
          <w:szCs w:val="24"/>
          <w:lang w:val="en-ID"/>
        </w:rPr>
        <w:t xml:space="preserve"> Pembangunan </w:t>
      </w:r>
      <w:proofErr w:type="spellStart"/>
      <w:r w:rsidRPr="008D121B">
        <w:rPr>
          <w:rFonts w:ascii="Candara" w:hAnsi="Candara" w:cs="Arial"/>
          <w:i/>
          <w:iCs/>
          <w:sz w:val="24"/>
          <w:szCs w:val="24"/>
          <w:lang w:val="en-ID"/>
        </w:rPr>
        <w:t>Kapal</w:t>
      </w:r>
      <w:proofErr w:type="spellEnd"/>
      <w:r w:rsidRPr="008D121B">
        <w:rPr>
          <w:rFonts w:ascii="Candara" w:hAnsi="Candara" w:cs="Arial"/>
          <w:i/>
          <w:iCs/>
          <w:sz w:val="24"/>
          <w:szCs w:val="24"/>
          <w:lang w:val="en-ID"/>
        </w:rPr>
        <w:t xml:space="preserve"> </w:t>
      </w:r>
      <w:proofErr w:type="spellStart"/>
      <w:r w:rsidRPr="008D121B">
        <w:rPr>
          <w:rFonts w:ascii="Candara" w:hAnsi="Candara" w:cs="Arial"/>
          <w:i/>
          <w:iCs/>
          <w:sz w:val="24"/>
          <w:szCs w:val="24"/>
          <w:lang w:val="en-ID"/>
        </w:rPr>
        <w:t>Kontainer</w:t>
      </w:r>
      <w:proofErr w:type="spellEnd"/>
      <w:r w:rsidRPr="008D121B">
        <w:rPr>
          <w:rFonts w:ascii="Candara" w:hAnsi="Candara" w:cs="Arial"/>
          <w:i/>
          <w:iCs/>
          <w:sz w:val="24"/>
          <w:szCs w:val="24"/>
          <w:lang w:val="en-ID"/>
        </w:rPr>
        <w:t xml:space="preserve"> 100 </w:t>
      </w:r>
      <w:proofErr w:type="spellStart"/>
      <w:r w:rsidRPr="008D121B">
        <w:rPr>
          <w:rFonts w:ascii="Candara" w:hAnsi="Candara" w:cs="Arial"/>
          <w:i/>
          <w:iCs/>
          <w:sz w:val="24"/>
          <w:szCs w:val="24"/>
          <w:lang w:val="en-ID"/>
        </w:rPr>
        <w:t>Teus</w:t>
      </w:r>
      <w:proofErr w:type="spellEnd"/>
      <w:r w:rsidRPr="008D121B">
        <w:rPr>
          <w:rFonts w:ascii="Candara" w:hAnsi="Candara" w:cs="Arial"/>
          <w:i/>
          <w:iCs/>
          <w:sz w:val="24"/>
          <w:szCs w:val="24"/>
          <w:lang w:val="en-ID"/>
        </w:rPr>
        <w:t xml:space="preserve"> </w:t>
      </w:r>
      <w:proofErr w:type="spellStart"/>
      <w:r w:rsidRPr="008D121B">
        <w:rPr>
          <w:rFonts w:ascii="Candara" w:hAnsi="Candara" w:cs="Arial"/>
          <w:i/>
          <w:iCs/>
          <w:sz w:val="24"/>
          <w:szCs w:val="24"/>
          <w:lang w:val="en-ID"/>
        </w:rPr>
        <w:t>Secara</w:t>
      </w:r>
      <w:proofErr w:type="spellEnd"/>
      <w:r w:rsidRPr="008D121B">
        <w:rPr>
          <w:rFonts w:ascii="Candara" w:hAnsi="Candara" w:cs="Arial"/>
          <w:i/>
          <w:iCs/>
          <w:sz w:val="24"/>
          <w:szCs w:val="24"/>
          <w:lang w:val="en-ID"/>
        </w:rPr>
        <w:t xml:space="preserve"> </w:t>
      </w:r>
      <w:proofErr w:type="spellStart"/>
      <w:r w:rsidRPr="008D121B">
        <w:rPr>
          <w:rFonts w:ascii="Candara" w:hAnsi="Candara" w:cs="Arial"/>
          <w:i/>
          <w:iCs/>
          <w:sz w:val="24"/>
          <w:szCs w:val="24"/>
          <w:lang w:val="en-ID"/>
        </w:rPr>
        <w:t>Masal</w:t>
      </w:r>
      <w:proofErr w:type="spellEnd"/>
      <w:r w:rsidRPr="008D121B">
        <w:rPr>
          <w:rFonts w:ascii="Candara" w:hAnsi="Candara" w:cs="Arial"/>
          <w:i/>
          <w:iCs/>
          <w:sz w:val="24"/>
          <w:szCs w:val="24"/>
          <w:lang w:val="en-ID"/>
        </w:rPr>
        <w:t xml:space="preserve"> </w:t>
      </w:r>
      <w:proofErr w:type="spellStart"/>
      <w:r w:rsidRPr="008D121B">
        <w:rPr>
          <w:rFonts w:ascii="Candara" w:hAnsi="Candara" w:cs="Arial"/>
          <w:i/>
          <w:iCs/>
          <w:sz w:val="24"/>
          <w:szCs w:val="24"/>
          <w:lang w:val="en-ID"/>
        </w:rPr>
        <w:t>Dengan</w:t>
      </w:r>
      <w:proofErr w:type="spellEnd"/>
      <w:r w:rsidRPr="008D121B">
        <w:rPr>
          <w:rFonts w:ascii="Candara" w:hAnsi="Candara" w:cs="Arial"/>
          <w:i/>
          <w:iCs/>
          <w:sz w:val="24"/>
          <w:szCs w:val="24"/>
          <w:lang w:val="en-ID"/>
        </w:rPr>
        <w:t xml:space="preserve"> </w:t>
      </w:r>
      <w:proofErr w:type="spellStart"/>
      <w:r w:rsidRPr="008D121B">
        <w:rPr>
          <w:rFonts w:ascii="Candara" w:hAnsi="Candara" w:cs="Arial"/>
          <w:i/>
          <w:iCs/>
          <w:sz w:val="24"/>
          <w:szCs w:val="24"/>
          <w:lang w:val="en-ID"/>
        </w:rPr>
        <w:t>Teknologi</w:t>
      </w:r>
      <w:proofErr w:type="spellEnd"/>
      <w:r w:rsidRPr="008D121B">
        <w:rPr>
          <w:rFonts w:ascii="Candara" w:hAnsi="Candara" w:cs="Arial"/>
          <w:i/>
          <w:iCs/>
          <w:sz w:val="24"/>
          <w:szCs w:val="24"/>
          <w:lang w:val="en-ID"/>
        </w:rPr>
        <w:t xml:space="preserve"> Modular </w:t>
      </w:r>
      <w:r w:rsidRPr="008D121B">
        <w:rPr>
          <w:rFonts w:ascii="Candara" w:hAnsi="Candara" w:cs="Arial"/>
          <w:sz w:val="24"/>
          <w:szCs w:val="24"/>
          <w:lang w:val="en-ID"/>
        </w:rPr>
        <w:t>(</w:t>
      </w:r>
      <w:proofErr w:type="spellStart"/>
      <w:r w:rsidRPr="008D121B">
        <w:rPr>
          <w:rFonts w:ascii="Candara" w:hAnsi="Candara" w:cs="Arial"/>
          <w:sz w:val="24"/>
          <w:szCs w:val="24"/>
          <w:lang w:val="en-ID"/>
        </w:rPr>
        <w:t>Tesis</w:t>
      </w:r>
      <w:proofErr w:type="spellEnd"/>
      <w:r w:rsidRPr="008D121B">
        <w:rPr>
          <w:rFonts w:ascii="Candara" w:hAnsi="Candara" w:cs="Arial"/>
          <w:sz w:val="24"/>
          <w:szCs w:val="24"/>
          <w:lang w:val="en-ID"/>
        </w:rPr>
        <w:t xml:space="preserve"> Magister)</w:t>
      </w:r>
      <w:r w:rsidRPr="008D121B">
        <w:rPr>
          <w:rFonts w:ascii="Candara" w:hAnsi="Candara" w:cs="Arial"/>
          <w:i/>
          <w:iCs/>
          <w:sz w:val="24"/>
          <w:szCs w:val="24"/>
          <w:lang w:val="en-ID"/>
        </w:rPr>
        <w:t xml:space="preserve">. </w:t>
      </w:r>
      <w:r w:rsidRPr="008D121B">
        <w:rPr>
          <w:rFonts w:ascii="Candara" w:hAnsi="Candara" w:cs="Arial"/>
          <w:sz w:val="24"/>
          <w:szCs w:val="24"/>
          <w:lang w:val="en-ID"/>
        </w:rPr>
        <w:t xml:space="preserve">Program Magister Teknik </w:t>
      </w:r>
      <w:proofErr w:type="spellStart"/>
      <w:r w:rsidRPr="008D121B">
        <w:rPr>
          <w:rFonts w:ascii="Candara" w:hAnsi="Candara" w:cs="Arial"/>
          <w:sz w:val="24"/>
          <w:szCs w:val="24"/>
          <w:lang w:val="en-ID"/>
        </w:rPr>
        <w:t>Produksi</w:t>
      </w:r>
      <w:proofErr w:type="spellEnd"/>
      <w:r w:rsidRPr="008D121B">
        <w:rPr>
          <w:rFonts w:ascii="Candara" w:hAnsi="Candara" w:cs="Arial"/>
          <w:sz w:val="24"/>
          <w:szCs w:val="24"/>
          <w:lang w:val="en-ID"/>
        </w:rPr>
        <w:t xml:space="preserve"> dan Material </w:t>
      </w:r>
      <w:proofErr w:type="spellStart"/>
      <w:r w:rsidRPr="008D121B">
        <w:rPr>
          <w:rFonts w:ascii="Candara" w:hAnsi="Candara" w:cs="Arial"/>
          <w:sz w:val="24"/>
          <w:szCs w:val="24"/>
          <w:lang w:val="en-ID"/>
        </w:rPr>
        <w:t>Kelautan</w:t>
      </w:r>
      <w:proofErr w:type="spellEnd"/>
      <w:r w:rsidRPr="008D121B">
        <w:rPr>
          <w:rFonts w:ascii="Candara" w:hAnsi="Candara" w:cs="Arial"/>
          <w:sz w:val="24"/>
          <w:szCs w:val="24"/>
          <w:lang w:val="en-ID"/>
        </w:rPr>
        <w:t xml:space="preserve"> </w:t>
      </w:r>
      <w:proofErr w:type="spellStart"/>
      <w:r w:rsidRPr="008D121B">
        <w:rPr>
          <w:rFonts w:ascii="Candara" w:hAnsi="Candara" w:cs="Arial"/>
          <w:sz w:val="24"/>
          <w:szCs w:val="24"/>
          <w:lang w:val="en-ID"/>
        </w:rPr>
        <w:t>Fakultas</w:t>
      </w:r>
      <w:proofErr w:type="spellEnd"/>
      <w:r w:rsidRPr="008D121B">
        <w:rPr>
          <w:rFonts w:ascii="Candara" w:hAnsi="Candara" w:cs="Arial"/>
          <w:sz w:val="24"/>
          <w:szCs w:val="24"/>
          <w:lang w:val="en-ID"/>
        </w:rPr>
        <w:t xml:space="preserve"> </w:t>
      </w:r>
      <w:proofErr w:type="spellStart"/>
      <w:r w:rsidRPr="008D121B">
        <w:rPr>
          <w:rFonts w:ascii="Candara" w:hAnsi="Candara" w:cs="Arial"/>
          <w:sz w:val="24"/>
          <w:szCs w:val="24"/>
          <w:lang w:val="en-ID"/>
        </w:rPr>
        <w:t>Teknologi</w:t>
      </w:r>
      <w:proofErr w:type="spellEnd"/>
      <w:r w:rsidRPr="008D121B">
        <w:rPr>
          <w:rFonts w:ascii="Candara" w:hAnsi="Candara" w:cs="Arial"/>
          <w:sz w:val="24"/>
          <w:szCs w:val="24"/>
          <w:lang w:val="en-ID"/>
        </w:rPr>
        <w:t xml:space="preserve"> </w:t>
      </w:r>
      <w:proofErr w:type="spellStart"/>
      <w:r w:rsidRPr="008D121B">
        <w:rPr>
          <w:rFonts w:ascii="Candara" w:hAnsi="Candara" w:cs="Arial"/>
          <w:sz w:val="24"/>
          <w:szCs w:val="24"/>
          <w:lang w:val="en-ID"/>
        </w:rPr>
        <w:t>Kelautan</w:t>
      </w:r>
      <w:proofErr w:type="spellEnd"/>
      <w:r w:rsidRPr="008D121B">
        <w:rPr>
          <w:rFonts w:ascii="Candara" w:hAnsi="Candara" w:cs="Arial"/>
          <w:sz w:val="24"/>
          <w:szCs w:val="24"/>
          <w:lang w:val="en-ID"/>
        </w:rPr>
        <w:t xml:space="preserve"> </w:t>
      </w:r>
      <w:proofErr w:type="spellStart"/>
      <w:r w:rsidRPr="008D121B">
        <w:rPr>
          <w:rFonts w:ascii="Candara" w:hAnsi="Candara" w:cs="Arial"/>
          <w:sz w:val="24"/>
          <w:szCs w:val="24"/>
          <w:lang w:val="en-ID"/>
        </w:rPr>
        <w:t>Institut</w:t>
      </w:r>
      <w:proofErr w:type="spellEnd"/>
      <w:r w:rsidRPr="008D121B">
        <w:rPr>
          <w:rFonts w:ascii="Candara" w:hAnsi="Candara" w:cs="Arial"/>
          <w:sz w:val="24"/>
          <w:szCs w:val="24"/>
          <w:lang w:val="en-ID"/>
        </w:rPr>
        <w:t xml:space="preserve"> </w:t>
      </w:r>
      <w:proofErr w:type="spellStart"/>
      <w:r w:rsidRPr="008D121B">
        <w:rPr>
          <w:rFonts w:ascii="Candara" w:hAnsi="Candara" w:cs="Arial"/>
          <w:sz w:val="24"/>
          <w:szCs w:val="24"/>
          <w:lang w:val="en-ID"/>
        </w:rPr>
        <w:t>Teknologi</w:t>
      </w:r>
      <w:proofErr w:type="spellEnd"/>
      <w:r w:rsidRPr="008D121B">
        <w:rPr>
          <w:rFonts w:ascii="Candara" w:hAnsi="Candara" w:cs="Arial"/>
          <w:sz w:val="24"/>
          <w:szCs w:val="24"/>
          <w:lang w:val="en-ID"/>
        </w:rPr>
        <w:t xml:space="preserve"> </w:t>
      </w:r>
      <w:proofErr w:type="spellStart"/>
      <w:r w:rsidRPr="008D121B">
        <w:rPr>
          <w:rFonts w:ascii="Candara" w:hAnsi="Candara" w:cs="Arial"/>
          <w:sz w:val="24"/>
          <w:szCs w:val="24"/>
          <w:lang w:val="en-ID"/>
        </w:rPr>
        <w:t>Sepuluh</w:t>
      </w:r>
      <w:proofErr w:type="spellEnd"/>
      <w:r w:rsidRPr="008D121B">
        <w:rPr>
          <w:rFonts w:ascii="Candara" w:hAnsi="Candara" w:cs="Arial"/>
          <w:sz w:val="24"/>
          <w:szCs w:val="24"/>
          <w:lang w:val="en-ID"/>
        </w:rPr>
        <w:t xml:space="preserve"> November Surabaya.</w:t>
      </w:r>
    </w:p>
    <w:p w14:paraId="7C2C0ACE" w14:textId="77777777" w:rsidR="00DC14CA" w:rsidRPr="009A3783" w:rsidRDefault="00DC14CA" w:rsidP="005429FA">
      <w:pPr>
        <w:autoSpaceDE w:val="0"/>
        <w:autoSpaceDN w:val="0"/>
        <w:adjustRightInd w:val="0"/>
        <w:spacing w:after="120"/>
        <w:ind w:left="567" w:hanging="567"/>
        <w:rPr>
          <w:rFonts w:ascii="Candara" w:hAnsi="Candara" w:cs="Arial"/>
          <w:sz w:val="24"/>
          <w:szCs w:val="24"/>
          <w:lang w:val="en-ID"/>
        </w:rPr>
      </w:pPr>
      <w:proofErr w:type="spellStart"/>
      <w:r w:rsidRPr="009A3783">
        <w:rPr>
          <w:rFonts w:ascii="Candara" w:hAnsi="Candara" w:cs="Arial"/>
          <w:sz w:val="24"/>
          <w:szCs w:val="24"/>
          <w:lang w:val="en-ID"/>
        </w:rPr>
        <w:t>Nugraha</w:t>
      </w:r>
      <w:proofErr w:type="spellEnd"/>
      <w:r w:rsidRPr="009A3783">
        <w:rPr>
          <w:rFonts w:ascii="Candara" w:hAnsi="Candara" w:cs="Arial"/>
          <w:sz w:val="24"/>
          <w:szCs w:val="24"/>
          <w:lang w:val="en-ID"/>
        </w:rPr>
        <w:t xml:space="preserve">, </w:t>
      </w:r>
      <w:proofErr w:type="spellStart"/>
      <w:r w:rsidRPr="009A3783">
        <w:rPr>
          <w:rFonts w:ascii="Candara" w:hAnsi="Candara" w:cs="Arial"/>
          <w:sz w:val="24"/>
          <w:szCs w:val="24"/>
          <w:lang w:val="en-ID"/>
        </w:rPr>
        <w:t>Prasetya</w:t>
      </w:r>
      <w:proofErr w:type="spellEnd"/>
      <w:r w:rsidRPr="009A3783">
        <w:rPr>
          <w:rFonts w:ascii="Candara" w:hAnsi="Candara" w:cs="Arial"/>
          <w:sz w:val="24"/>
          <w:szCs w:val="24"/>
          <w:lang w:val="en-ID"/>
        </w:rPr>
        <w:t xml:space="preserve">. (2016). </w:t>
      </w:r>
      <w:proofErr w:type="spellStart"/>
      <w:r w:rsidRPr="009A3783">
        <w:rPr>
          <w:rFonts w:ascii="Candara" w:hAnsi="Candara" w:cs="Arial"/>
          <w:i/>
          <w:iCs/>
          <w:sz w:val="24"/>
          <w:szCs w:val="24"/>
          <w:lang w:val="en-ID"/>
        </w:rPr>
        <w:t>Studi</w:t>
      </w:r>
      <w:proofErr w:type="spellEnd"/>
      <w:r w:rsidRPr="009A3783">
        <w:rPr>
          <w:rFonts w:ascii="Candara" w:hAnsi="Candara" w:cs="Arial"/>
          <w:i/>
          <w:iCs/>
          <w:sz w:val="24"/>
          <w:szCs w:val="24"/>
          <w:lang w:val="en-ID"/>
        </w:rPr>
        <w:t xml:space="preserve"> </w:t>
      </w:r>
      <w:proofErr w:type="spellStart"/>
      <w:r w:rsidRPr="009A3783">
        <w:rPr>
          <w:rFonts w:ascii="Candara" w:hAnsi="Candara" w:cs="Arial"/>
          <w:i/>
          <w:iCs/>
          <w:sz w:val="24"/>
          <w:szCs w:val="24"/>
          <w:lang w:val="en-ID"/>
        </w:rPr>
        <w:t>Kelayakan</w:t>
      </w:r>
      <w:proofErr w:type="spellEnd"/>
      <w:r w:rsidRPr="009A3783">
        <w:rPr>
          <w:rFonts w:ascii="Candara" w:hAnsi="Candara" w:cs="Arial"/>
          <w:i/>
          <w:iCs/>
          <w:sz w:val="24"/>
          <w:szCs w:val="24"/>
          <w:lang w:val="en-ID"/>
        </w:rPr>
        <w:t xml:space="preserve"> PT PAL Indonesia (Persero) </w:t>
      </w:r>
      <w:proofErr w:type="spellStart"/>
      <w:r w:rsidRPr="009A3783">
        <w:rPr>
          <w:rFonts w:ascii="Candara" w:hAnsi="Candara" w:cs="Arial"/>
          <w:i/>
          <w:iCs/>
          <w:sz w:val="24"/>
          <w:szCs w:val="24"/>
          <w:lang w:val="en-ID"/>
        </w:rPr>
        <w:t>Dalam</w:t>
      </w:r>
      <w:proofErr w:type="spellEnd"/>
      <w:r w:rsidRPr="009A3783">
        <w:rPr>
          <w:rFonts w:ascii="Candara" w:hAnsi="Candara" w:cs="Arial"/>
          <w:i/>
          <w:iCs/>
          <w:sz w:val="24"/>
          <w:szCs w:val="24"/>
          <w:lang w:val="en-ID"/>
        </w:rPr>
        <w:t xml:space="preserve"> Pembangunan </w:t>
      </w:r>
      <w:proofErr w:type="spellStart"/>
      <w:r w:rsidRPr="009A3783">
        <w:rPr>
          <w:rFonts w:ascii="Candara" w:hAnsi="Candara" w:cs="Arial"/>
          <w:i/>
          <w:iCs/>
          <w:sz w:val="24"/>
          <w:szCs w:val="24"/>
          <w:lang w:val="en-ID"/>
        </w:rPr>
        <w:t>Kapal</w:t>
      </w:r>
      <w:proofErr w:type="spellEnd"/>
      <w:r w:rsidRPr="009A3783">
        <w:rPr>
          <w:rFonts w:ascii="Candara" w:hAnsi="Candara" w:cs="Arial"/>
          <w:i/>
          <w:iCs/>
          <w:sz w:val="24"/>
          <w:szCs w:val="24"/>
          <w:lang w:val="en-ID"/>
        </w:rPr>
        <w:t xml:space="preserve"> </w:t>
      </w:r>
      <w:proofErr w:type="spellStart"/>
      <w:r w:rsidRPr="009A3783">
        <w:rPr>
          <w:rFonts w:ascii="Candara" w:hAnsi="Candara" w:cs="Arial"/>
          <w:i/>
          <w:iCs/>
          <w:sz w:val="24"/>
          <w:szCs w:val="24"/>
          <w:lang w:val="en-ID"/>
        </w:rPr>
        <w:t>Perusak</w:t>
      </w:r>
      <w:proofErr w:type="spellEnd"/>
      <w:r w:rsidRPr="009A3783">
        <w:rPr>
          <w:rFonts w:ascii="Candara" w:hAnsi="Candara" w:cs="Arial"/>
          <w:i/>
          <w:iCs/>
          <w:sz w:val="24"/>
          <w:szCs w:val="24"/>
          <w:lang w:val="en-ID"/>
        </w:rPr>
        <w:t xml:space="preserve"> </w:t>
      </w:r>
      <w:proofErr w:type="spellStart"/>
      <w:r w:rsidRPr="009A3783">
        <w:rPr>
          <w:rFonts w:ascii="Candara" w:hAnsi="Candara" w:cs="Arial"/>
          <w:i/>
          <w:iCs/>
          <w:sz w:val="24"/>
          <w:szCs w:val="24"/>
          <w:lang w:val="en-ID"/>
        </w:rPr>
        <w:t>Kawal</w:t>
      </w:r>
      <w:proofErr w:type="spellEnd"/>
      <w:r w:rsidRPr="009A3783">
        <w:rPr>
          <w:rFonts w:ascii="Candara" w:hAnsi="Candara" w:cs="Arial"/>
          <w:i/>
          <w:iCs/>
          <w:sz w:val="24"/>
          <w:szCs w:val="24"/>
          <w:lang w:val="en-ID"/>
        </w:rPr>
        <w:t xml:space="preserve"> </w:t>
      </w:r>
      <w:proofErr w:type="spellStart"/>
      <w:r w:rsidRPr="009A3783">
        <w:rPr>
          <w:rFonts w:ascii="Candara" w:hAnsi="Candara" w:cs="Arial"/>
          <w:i/>
          <w:iCs/>
          <w:sz w:val="24"/>
          <w:szCs w:val="24"/>
          <w:lang w:val="en-ID"/>
        </w:rPr>
        <w:t>Rudal</w:t>
      </w:r>
      <w:proofErr w:type="spellEnd"/>
      <w:r w:rsidRPr="009A3783">
        <w:rPr>
          <w:rFonts w:ascii="Candara" w:hAnsi="Candara" w:cs="Arial"/>
          <w:i/>
          <w:iCs/>
          <w:sz w:val="24"/>
          <w:szCs w:val="24"/>
          <w:lang w:val="en-ID"/>
        </w:rPr>
        <w:t xml:space="preserve"> (PKR) </w:t>
      </w:r>
      <w:proofErr w:type="spellStart"/>
      <w:r w:rsidRPr="009A3783">
        <w:rPr>
          <w:rFonts w:ascii="Candara" w:hAnsi="Candara" w:cs="Arial"/>
          <w:i/>
          <w:iCs/>
          <w:sz w:val="24"/>
          <w:szCs w:val="24"/>
          <w:lang w:val="en-ID"/>
        </w:rPr>
        <w:t>Guna</w:t>
      </w:r>
      <w:proofErr w:type="spellEnd"/>
      <w:r w:rsidRPr="009A3783">
        <w:rPr>
          <w:rFonts w:ascii="Candara" w:hAnsi="Candara" w:cs="Arial"/>
          <w:i/>
          <w:iCs/>
          <w:sz w:val="24"/>
          <w:szCs w:val="24"/>
          <w:lang w:val="en-ID"/>
        </w:rPr>
        <w:t xml:space="preserve"> </w:t>
      </w:r>
      <w:proofErr w:type="spellStart"/>
      <w:r w:rsidRPr="009A3783">
        <w:rPr>
          <w:rFonts w:ascii="Candara" w:hAnsi="Candara" w:cs="Arial"/>
          <w:i/>
          <w:iCs/>
          <w:sz w:val="24"/>
          <w:szCs w:val="24"/>
          <w:lang w:val="en-ID"/>
        </w:rPr>
        <w:t>Mendukung</w:t>
      </w:r>
      <w:proofErr w:type="spellEnd"/>
      <w:r w:rsidRPr="009A3783">
        <w:rPr>
          <w:rFonts w:ascii="Candara" w:hAnsi="Candara" w:cs="Arial"/>
          <w:i/>
          <w:iCs/>
          <w:sz w:val="24"/>
          <w:szCs w:val="24"/>
          <w:lang w:val="en-ID"/>
        </w:rPr>
        <w:t xml:space="preserve"> </w:t>
      </w:r>
      <w:proofErr w:type="spellStart"/>
      <w:r w:rsidRPr="009A3783">
        <w:rPr>
          <w:rFonts w:ascii="Candara" w:hAnsi="Candara" w:cs="Arial"/>
          <w:i/>
          <w:iCs/>
          <w:sz w:val="24"/>
          <w:szCs w:val="24"/>
          <w:lang w:val="en-ID"/>
        </w:rPr>
        <w:t>Ketahanan</w:t>
      </w:r>
      <w:proofErr w:type="spellEnd"/>
      <w:r w:rsidRPr="009A3783">
        <w:rPr>
          <w:rFonts w:ascii="Candara" w:hAnsi="Candara" w:cs="Arial"/>
          <w:i/>
          <w:iCs/>
          <w:sz w:val="24"/>
          <w:szCs w:val="24"/>
          <w:lang w:val="en-ID"/>
        </w:rPr>
        <w:t xml:space="preserve"> </w:t>
      </w:r>
      <w:proofErr w:type="spellStart"/>
      <w:r w:rsidRPr="009A3783">
        <w:rPr>
          <w:rFonts w:ascii="Candara" w:hAnsi="Candara" w:cs="Arial"/>
          <w:i/>
          <w:iCs/>
          <w:sz w:val="24"/>
          <w:szCs w:val="24"/>
          <w:lang w:val="en-ID"/>
        </w:rPr>
        <w:t>Alutsista</w:t>
      </w:r>
      <w:proofErr w:type="spellEnd"/>
      <w:r w:rsidRPr="009A3783">
        <w:rPr>
          <w:rFonts w:ascii="Candara" w:hAnsi="Candara" w:cs="Arial"/>
          <w:i/>
          <w:iCs/>
          <w:sz w:val="24"/>
          <w:szCs w:val="24"/>
          <w:lang w:val="en-ID"/>
        </w:rPr>
        <w:t xml:space="preserve"> TNI AL.</w:t>
      </w:r>
      <w:r w:rsidRPr="009A3783">
        <w:rPr>
          <w:rFonts w:ascii="Candara" w:hAnsi="Candara" w:cs="Arial"/>
          <w:sz w:val="24"/>
          <w:szCs w:val="24"/>
          <w:lang w:val="en-ID"/>
        </w:rPr>
        <w:t xml:space="preserve"> </w:t>
      </w:r>
      <w:proofErr w:type="spellStart"/>
      <w:r w:rsidRPr="009A3783">
        <w:rPr>
          <w:rFonts w:ascii="Candara" w:hAnsi="Candara" w:cs="Arial"/>
          <w:sz w:val="24"/>
          <w:szCs w:val="24"/>
          <w:lang w:val="en-ID"/>
        </w:rPr>
        <w:t>Jurnal</w:t>
      </w:r>
      <w:proofErr w:type="spellEnd"/>
      <w:r w:rsidRPr="009A3783">
        <w:rPr>
          <w:rFonts w:ascii="Candara" w:hAnsi="Candara" w:cs="Arial"/>
          <w:sz w:val="24"/>
          <w:szCs w:val="24"/>
          <w:lang w:val="en-ID"/>
        </w:rPr>
        <w:t xml:space="preserve"> </w:t>
      </w:r>
      <w:proofErr w:type="spellStart"/>
      <w:r w:rsidRPr="009A3783">
        <w:rPr>
          <w:rFonts w:ascii="Candara" w:hAnsi="Candara" w:cs="Arial"/>
          <w:sz w:val="24"/>
          <w:szCs w:val="24"/>
          <w:lang w:val="en-ID"/>
        </w:rPr>
        <w:t>Ketahanan</w:t>
      </w:r>
      <w:proofErr w:type="spellEnd"/>
      <w:r w:rsidRPr="009A3783">
        <w:rPr>
          <w:rFonts w:ascii="Candara" w:hAnsi="Candara" w:cs="Arial"/>
          <w:sz w:val="24"/>
          <w:szCs w:val="24"/>
          <w:lang w:val="en-ID"/>
        </w:rPr>
        <w:t xml:space="preserve"> Nasional. P-ISSN: 0853-9340.</w:t>
      </w:r>
    </w:p>
    <w:p w14:paraId="40A785AF" w14:textId="77777777" w:rsidR="00DC14CA" w:rsidRPr="008D121B" w:rsidRDefault="00DC14CA" w:rsidP="005429FA">
      <w:pPr>
        <w:autoSpaceDE w:val="0"/>
        <w:autoSpaceDN w:val="0"/>
        <w:adjustRightInd w:val="0"/>
        <w:spacing w:after="120"/>
        <w:ind w:left="567" w:hanging="567"/>
        <w:rPr>
          <w:rFonts w:ascii="Candara" w:hAnsi="Candara" w:cs="Arial"/>
          <w:sz w:val="24"/>
          <w:szCs w:val="24"/>
          <w:shd w:val="clear" w:color="auto" w:fill="FFFFFF"/>
        </w:rPr>
      </w:pPr>
      <w:proofErr w:type="spellStart"/>
      <w:r w:rsidRPr="008D121B">
        <w:rPr>
          <w:rFonts w:ascii="Candara" w:hAnsi="Candara" w:cs="Arial"/>
          <w:sz w:val="24"/>
          <w:szCs w:val="24"/>
          <w:shd w:val="clear" w:color="auto" w:fill="FFFFFF"/>
        </w:rPr>
        <w:t>Pujawan</w:t>
      </w:r>
      <w:proofErr w:type="spellEnd"/>
      <w:r w:rsidRPr="008D121B">
        <w:rPr>
          <w:rFonts w:ascii="Candara" w:hAnsi="Candara" w:cs="Arial"/>
          <w:sz w:val="24"/>
          <w:szCs w:val="24"/>
          <w:shd w:val="clear" w:color="auto" w:fill="FFFFFF"/>
        </w:rPr>
        <w:t xml:space="preserve">, I. </w:t>
      </w:r>
      <w:proofErr w:type="spellStart"/>
      <w:r w:rsidRPr="008D121B">
        <w:rPr>
          <w:rFonts w:ascii="Candara" w:hAnsi="Candara" w:cs="Arial"/>
          <w:sz w:val="24"/>
          <w:szCs w:val="24"/>
          <w:shd w:val="clear" w:color="auto" w:fill="FFFFFF"/>
        </w:rPr>
        <w:t>Nyoman</w:t>
      </w:r>
      <w:proofErr w:type="spellEnd"/>
      <w:r w:rsidRPr="008D121B">
        <w:rPr>
          <w:rFonts w:ascii="Candara" w:hAnsi="Candara" w:cs="Arial"/>
          <w:sz w:val="24"/>
          <w:szCs w:val="24"/>
          <w:shd w:val="clear" w:color="auto" w:fill="FFFFFF"/>
        </w:rPr>
        <w:t xml:space="preserve"> and </w:t>
      </w:r>
      <w:proofErr w:type="spellStart"/>
      <w:r w:rsidRPr="008D121B">
        <w:rPr>
          <w:rFonts w:ascii="Candara" w:hAnsi="Candara" w:cs="Arial"/>
          <w:sz w:val="24"/>
          <w:szCs w:val="24"/>
          <w:shd w:val="clear" w:color="auto" w:fill="FFFFFF"/>
        </w:rPr>
        <w:t>Geraldin</w:t>
      </w:r>
      <w:proofErr w:type="spellEnd"/>
      <w:r w:rsidRPr="008D121B">
        <w:rPr>
          <w:rFonts w:ascii="Candara" w:hAnsi="Candara" w:cs="Arial"/>
          <w:sz w:val="24"/>
          <w:szCs w:val="24"/>
          <w:shd w:val="clear" w:color="auto" w:fill="FFFFFF"/>
        </w:rPr>
        <w:t xml:space="preserve"> </w:t>
      </w:r>
      <w:proofErr w:type="spellStart"/>
      <w:r w:rsidRPr="008D121B">
        <w:rPr>
          <w:rFonts w:ascii="Candara" w:hAnsi="Candara" w:cs="Arial"/>
          <w:sz w:val="24"/>
          <w:szCs w:val="24"/>
          <w:shd w:val="clear" w:color="auto" w:fill="FFFFFF"/>
        </w:rPr>
        <w:t>Laudine</w:t>
      </w:r>
      <w:proofErr w:type="spellEnd"/>
      <w:r w:rsidRPr="008D121B">
        <w:rPr>
          <w:rFonts w:ascii="Candara" w:hAnsi="Candara" w:cs="Arial"/>
          <w:sz w:val="24"/>
          <w:szCs w:val="24"/>
          <w:shd w:val="clear" w:color="auto" w:fill="FFFFFF"/>
        </w:rPr>
        <w:t xml:space="preserve"> H. (2009). </w:t>
      </w:r>
      <w:r w:rsidRPr="008D121B">
        <w:rPr>
          <w:rStyle w:val="Emphasis"/>
          <w:rFonts w:ascii="Candara" w:hAnsi="Candara" w:cs="Arial"/>
          <w:sz w:val="24"/>
          <w:szCs w:val="24"/>
          <w:shd w:val="clear" w:color="auto" w:fill="FFFFFF"/>
        </w:rPr>
        <w:t xml:space="preserve">House </w:t>
      </w:r>
      <w:proofErr w:type="gramStart"/>
      <w:r w:rsidRPr="008D121B">
        <w:rPr>
          <w:rStyle w:val="Emphasis"/>
          <w:rFonts w:ascii="Candara" w:hAnsi="Candara" w:cs="Arial"/>
          <w:sz w:val="24"/>
          <w:szCs w:val="24"/>
          <w:shd w:val="clear" w:color="auto" w:fill="FFFFFF"/>
        </w:rPr>
        <w:t>Of</w:t>
      </w:r>
      <w:proofErr w:type="gramEnd"/>
      <w:r w:rsidRPr="008D121B">
        <w:rPr>
          <w:rStyle w:val="Emphasis"/>
          <w:rFonts w:ascii="Candara" w:hAnsi="Candara" w:cs="Arial"/>
          <w:sz w:val="24"/>
          <w:szCs w:val="24"/>
          <w:shd w:val="clear" w:color="auto" w:fill="FFFFFF"/>
        </w:rPr>
        <w:t xml:space="preserve"> Risk: A Model</w:t>
      </w:r>
      <w:r w:rsidRPr="008D121B">
        <w:rPr>
          <w:rFonts w:ascii="Candara" w:hAnsi="Candara" w:cs="Arial"/>
          <w:sz w:val="24"/>
          <w:szCs w:val="24"/>
          <w:shd w:val="clear" w:color="auto" w:fill="FFFFFF"/>
        </w:rPr>
        <w:t> for </w:t>
      </w:r>
      <w:r w:rsidRPr="008D121B">
        <w:rPr>
          <w:rStyle w:val="Emphasis"/>
          <w:rFonts w:ascii="Candara" w:hAnsi="Candara" w:cs="Arial"/>
          <w:sz w:val="24"/>
          <w:szCs w:val="24"/>
          <w:shd w:val="clear" w:color="auto" w:fill="FFFFFF"/>
        </w:rPr>
        <w:t>Proactive Supply Chain Risk Management</w:t>
      </w:r>
      <w:r w:rsidRPr="008D121B">
        <w:rPr>
          <w:rFonts w:ascii="Candara" w:hAnsi="Candara" w:cs="Arial"/>
          <w:sz w:val="24"/>
          <w:szCs w:val="24"/>
          <w:shd w:val="clear" w:color="auto" w:fill="FFFFFF"/>
        </w:rPr>
        <w:t xml:space="preserve">. Emerald Vol. 15 No. </w:t>
      </w:r>
      <w:proofErr w:type="gramStart"/>
      <w:r w:rsidRPr="008D121B">
        <w:rPr>
          <w:rFonts w:ascii="Candara" w:hAnsi="Candara" w:cs="Arial"/>
          <w:sz w:val="24"/>
          <w:szCs w:val="24"/>
          <w:shd w:val="clear" w:color="auto" w:fill="FFFFFF"/>
        </w:rPr>
        <w:t>6,.</w:t>
      </w:r>
      <w:proofErr w:type="gramEnd"/>
      <w:r w:rsidRPr="008D121B">
        <w:rPr>
          <w:rFonts w:ascii="Candara" w:hAnsi="Candara" w:cs="Arial"/>
          <w:sz w:val="24"/>
          <w:szCs w:val="24"/>
          <w:shd w:val="clear" w:color="auto" w:fill="FFFFFF"/>
        </w:rPr>
        <w:t xml:space="preserve"> 953-967.</w:t>
      </w:r>
    </w:p>
    <w:p w14:paraId="75C0665C" w14:textId="77777777" w:rsidR="00DC14CA" w:rsidRPr="008D121B" w:rsidRDefault="00DC14CA" w:rsidP="005429FA">
      <w:pPr>
        <w:pStyle w:val="Default"/>
        <w:spacing w:after="120"/>
        <w:ind w:left="567" w:hanging="567"/>
        <w:jc w:val="both"/>
        <w:rPr>
          <w:rFonts w:ascii="Candara" w:hAnsi="Candara" w:cs="Arial"/>
        </w:rPr>
      </w:pPr>
      <w:r w:rsidRPr="008D121B">
        <w:rPr>
          <w:rFonts w:ascii="Candara" w:hAnsi="Candara" w:cs="Arial"/>
          <w:szCs w:val="28"/>
        </w:rPr>
        <w:t xml:space="preserve">Adi, </w:t>
      </w:r>
      <w:proofErr w:type="spellStart"/>
      <w:r w:rsidRPr="008D121B">
        <w:rPr>
          <w:rFonts w:ascii="Candara" w:hAnsi="Candara" w:cs="Arial"/>
          <w:szCs w:val="28"/>
        </w:rPr>
        <w:t>Wisnu</w:t>
      </w:r>
      <w:proofErr w:type="spellEnd"/>
      <w:r w:rsidRPr="008D121B">
        <w:rPr>
          <w:rFonts w:ascii="Candara" w:hAnsi="Candara" w:cs="Arial"/>
          <w:szCs w:val="28"/>
        </w:rPr>
        <w:t xml:space="preserve"> dan </w:t>
      </w:r>
      <w:proofErr w:type="spellStart"/>
      <w:r w:rsidRPr="008D121B">
        <w:rPr>
          <w:rFonts w:ascii="Candara" w:hAnsi="Candara" w:cs="Arial"/>
          <w:szCs w:val="28"/>
        </w:rPr>
        <w:t>Arfan</w:t>
      </w:r>
      <w:proofErr w:type="spellEnd"/>
      <w:r w:rsidRPr="008D121B">
        <w:rPr>
          <w:rFonts w:ascii="Candara" w:hAnsi="Candara" w:cs="Arial"/>
          <w:szCs w:val="28"/>
        </w:rPr>
        <w:t xml:space="preserve"> </w:t>
      </w:r>
      <w:proofErr w:type="spellStart"/>
      <w:r w:rsidRPr="008D121B">
        <w:rPr>
          <w:rFonts w:ascii="Candara" w:hAnsi="Candara" w:cs="Arial"/>
          <w:szCs w:val="28"/>
        </w:rPr>
        <w:t>Bakhtiar</w:t>
      </w:r>
      <w:proofErr w:type="spellEnd"/>
      <w:r w:rsidRPr="008D121B">
        <w:rPr>
          <w:rFonts w:ascii="Candara" w:hAnsi="Candara" w:cs="Arial"/>
          <w:szCs w:val="28"/>
        </w:rPr>
        <w:t xml:space="preserve">. (2018). </w:t>
      </w:r>
      <w:proofErr w:type="spellStart"/>
      <w:r w:rsidRPr="008D121B">
        <w:rPr>
          <w:rFonts w:ascii="Candara" w:hAnsi="Candara" w:cs="Arial"/>
          <w:i/>
          <w:iCs/>
          <w:color w:val="auto"/>
        </w:rPr>
        <w:t>Strategi</w:t>
      </w:r>
      <w:proofErr w:type="spellEnd"/>
      <w:r w:rsidRPr="008D121B">
        <w:rPr>
          <w:rFonts w:ascii="Candara" w:hAnsi="Candara" w:cs="Arial"/>
          <w:i/>
          <w:iCs/>
          <w:color w:val="auto"/>
        </w:rPr>
        <w:t xml:space="preserve"> </w:t>
      </w:r>
      <w:proofErr w:type="spellStart"/>
      <w:r w:rsidRPr="008D121B">
        <w:rPr>
          <w:rFonts w:ascii="Candara" w:hAnsi="Candara" w:cs="Arial"/>
          <w:i/>
          <w:iCs/>
          <w:color w:val="auto"/>
        </w:rPr>
        <w:t>Mitigasi</w:t>
      </w:r>
      <w:proofErr w:type="spellEnd"/>
      <w:r w:rsidRPr="008D121B">
        <w:rPr>
          <w:rFonts w:ascii="Candara" w:hAnsi="Candara" w:cs="Arial"/>
          <w:i/>
          <w:iCs/>
          <w:color w:val="auto"/>
        </w:rPr>
        <w:t xml:space="preserve"> </w:t>
      </w:r>
      <w:proofErr w:type="spellStart"/>
      <w:r w:rsidRPr="008D121B">
        <w:rPr>
          <w:rFonts w:ascii="Candara" w:hAnsi="Candara" w:cs="Arial"/>
          <w:i/>
          <w:iCs/>
          <w:color w:val="auto"/>
        </w:rPr>
        <w:t>Risiko</w:t>
      </w:r>
      <w:proofErr w:type="spellEnd"/>
      <w:r w:rsidRPr="008D121B">
        <w:rPr>
          <w:rFonts w:ascii="Candara" w:hAnsi="Candara" w:cs="Arial"/>
          <w:i/>
          <w:iCs/>
          <w:color w:val="auto"/>
        </w:rPr>
        <w:t xml:space="preserve"> Pada Supply Chain </w:t>
      </w:r>
      <w:r w:rsidRPr="008D121B">
        <w:rPr>
          <w:rFonts w:ascii="Candara" w:hAnsi="Candara" w:cs="Arial"/>
          <w:i/>
          <w:iCs/>
        </w:rPr>
        <w:t xml:space="preserve">UD. </w:t>
      </w:r>
      <w:proofErr w:type="spellStart"/>
      <w:r w:rsidRPr="008D121B">
        <w:rPr>
          <w:rFonts w:ascii="Candara" w:hAnsi="Candara" w:cs="Arial"/>
          <w:i/>
          <w:iCs/>
        </w:rPr>
        <w:t>Wayang</w:t>
      </w:r>
      <w:proofErr w:type="spellEnd"/>
      <w:r w:rsidRPr="008D121B">
        <w:rPr>
          <w:rFonts w:ascii="Candara" w:hAnsi="Candara" w:cs="Arial"/>
          <w:i/>
          <w:iCs/>
        </w:rPr>
        <w:t xml:space="preserve"> Semarang </w:t>
      </w:r>
      <w:proofErr w:type="spellStart"/>
      <w:r w:rsidRPr="008D121B">
        <w:rPr>
          <w:rFonts w:ascii="Candara" w:hAnsi="Candara" w:cs="Arial"/>
          <w:i/>
          <w:iCs/>
        </w:rPr>
        <w:t>Dengan</w:t>
      </w:r>
      <w:proofErr w:type="spellEnd"/>
      <w:r w:rsidRPr="008D121B">
        <w:rPr>
          <w:rFonts w:ascii="Candara" w:hAnsi="Candara" w:cs="Arial"/>
          <w:i/>
          <w:iCs/>
        </w:rPr>
        <w:t xml:space="preserve"> House Of Risk Model</w:t>
      </w:r>
      <w:r w:rsidRPr="008D121B">
        <w:rPr>
          <w:rFonts w:ascii="Candara" w:hAnsi="Candara" w:cs="Arial"/>
        </w:rPr>
        <w:t xml:space="preserve">. </w:t>
      </w:r>
      <w:proofErr w:type="spellStart"/>
      <w:r w:rsidRPr="008D121B">
        <w:rPr>
          <w:rFonts w:ascii="Candara" w:hAnsi="Candara" w:cs="Arial"/>
        </w:rPr>
        <w:t>Departemen</w:t>
      </w:r>
      <w:proofErr w:type="spellEnd"/>
      <w:r w:rsidRPr="008D121B">
        <w:rPr>
          <w:rFonts w:ascii="Candara" w:hAnsi="Candara" w:cs="Arial"/>
        </w:rPr>
        <w:t xml:space="preserve"> Teknik </w:t>
      </w:r>
      <w:proofErr w:type="spellStart"/>
      <w:r w:rsidRPr="008D121B">
        <w:rPr>
          <w:rFonts w:ascii="Candara" w:hAnsi="Candara" w:cs="Arial"/>
        </w:rPr>
        <w:t>Industri</w:t>
      </w:r>
      <w:proofErr w:type="spellEnd"/>
      <w:r w:rsidRPr="008D121B">
        <w:rPr>
          <w:rFonts w:ascii="Candara" w:hAnsi="Candara" w:cs="Arial"/>
        </w:rPr>
        <w:t xml:space="preserve">, </w:t>
      </w:r>
      <w:proofErr w:type="spellStart"/>
      <w:r w:rsidRPr="008D121B">
        <w:rPr>
          <w:rFonts w:ascii="Candara" w:hAnsi="Candara" w:cs="Arial"/>
        </w:rPr>
        <w:t>Fakultas</w:t>
      </w:r>
      <w:proofErr w:type="spellEnd"/>
      <w:r w:rsidRPr="008D121B">
        <w:rPr>
          <w:rFonts w:ascii="Candara" w:hAnsi="Candara" w:cs="Arial"/>
        </w:rPr>
        <w:t xml:space="preserve"> Teknik, </w:t>
      </w:r>
      <w:proofErr w:type="spellStart"/>
      <w:r w:rsidRPr="008D121B">
        <w:rPr>
          <w:rFonts w:ascii="Candara" w:hAnsi="Candara" w:cs="Arial"/>
        </w:rPr>
        <w:t>Universitas</w:t>
      </w:r>
      <w:proofErr w:type="spellEnd"/>
      <w:r w:rsidRPr="008D121B">
        <w:rPr>
          <w:rFonts w:ascii="Candara" w:hAnsi="Candara" w:cs="Arial"/>
        </w:rPr>
        <w:t xml:space="preserve"> </w:t>
      </w:r>
      <w:proofErr w:type="spellStart"/>
      <w:r w:rsidRPr="008D121B">
        <w:rPr>
          <w:rFonts w:ascii="Candara" w:hAnsi="Candara" w:cs="Arial"/>
        </w:rPr>
        <w:t>Diponegoro</w:t>
      </w:r>
      <w:proofErr w:type="spellEnd"/>
      <w:r w:rsidRPr="008D121B">
        <w:rPr>
          <w:rFonts w:ascii="Candara" w:hAnsi="Candara" w:cs="Arial"/>
        </w:rPr>
        <w:t>.</w:t>
      </w:r>
    </w:p>
    <w:p w14:paraId="7123C4D1" w14:textId="77777777" w:rsidR="00DC14CA" w:rsidRPr="008D121B" w:rsidRDefault="00DC14CA" w:rsidP="005429FA">
      <w:pPr>
        <w:pStyle w:val="Default"/>
        <w:spacing w:after="120"/>
        <w:ind w:left="567" w:hanging="567"/>
        <w:jc w:val="both"/>
        <w:rPr>
          <w:rFonts w:ascii="Candara" w:hAnsi="Candara" w:cs="Arial"/>
        </w:rPr>
      </w:pPr>
      <w:r w:rsidRPr="008D121B">
        <w:rPr>
          <w:rFonts w:ascii="Candara" w:hAnsi="Candara" w:cs="Arial"/>
          <w:color w:val="auto"/>
        </w:rPr>
        <w:lastRenderedPageBreak/>
        <w:t>Amelia,</w:t>
      </w:r>
      <w:r w:rsidRPr="008D121B">
        <w:rPr>
          <w:rFonts w:ascii="Candara" w:hAnsi="Candara" w:cs="Arial"/>
        </w:rPr>
        <w:t xml:space="preserve"> Putri, </w:t>
      </w:r>
      <w:proofErr w:type="spellStart"/>
      <w:r w:rsidRPr="008D121B">
        <w:rPr>
          <w:rFonts w:ascii="Candara" w:hAnsi="Candara" w:cs="Arial"/>
        </w:rPr>
        <w:t>Iwan</w:t>
      </w:r>
      <w:proofErr w:type="spellEnd"/>
      <w:r w:rsidRPr="008D121B">
        <w:rPr>
          <w:rFonts w:ascii="Candara" w:hAnsi="Candara" w:cs="Arial"/>
        </w:rPr>
        <w:t xml:space="preserve"> </w:t>
      </w:r>
      <w:proofErr w:type="spellStart"/>
      <w:r w:rsidRPr="008D121B">
        <w:rPr>
          <w:rFonts w:ascii="Candara" w:hAnsi="Candara" w:cs="Arial"/>
        </w:rPr>
        <w:t>Vanany</w:t>
      </w:r>
      <w:proofErr w:type="spellEnd"/>
      <w:r w:rsidRPr="008D121B">
        <w:rPr>
          <w:rFonts w:ascii="Candara" w:hAnsi="Candara" w:cs="Arial"/>
        </w:rPr>
        <w:t xml:space="preserve"> dan </w:t>
      </w:r>
      <w:proofErr w:type="spellStart"/>
      <w:r w:rsidRPr="008D121B">
        <w:rPr>
          <w:rFonts w:ascii="Candara" w:hAnsi="Candara" w:cs="Arial"/>
        </w:rPr>
        <w:t>Indarso</w:t>
      </w:r>
      <w:proofErr w:type="spellEnd"/>
      <w:r w:rsidRPr="008D121B">
        <w:rPr>
          <w:rFonts w:ascii="Candara" w:hAnsi="Candara" w:cs="Arial"/>
        </w:rPr>
        <w:t xml:space="preserve">. (2017). </w:t>
      </w:r>
      <w:proofErr w:type="spellStart"/>
      <w:r w:rsidRPr="008D121B">
        <w:rPr>
          <w:rFonts w:ascii="Candara" w:hAnsi="Candara" w:cs="Arial"/>
          <w:i/>
          <w:iCs/>
        </w:rPr>
        <w:t>Analisis</w:t>
      </w:r>
      <w:proofErr w:type="spellEnd"/>
      <w:r w:rsidRPr="008D121B">
        <w:rPr>
          <w:rFonts w:ascii="Candara" w:hAnsi="Candara" w:cs="Arial"/>
          <w:i/>
          <w:iCs/>
        </w:rPr>
        <w:t xml:space="preserve"> </w:t>
      </w:r>
      <w:proofErr w:type="spellStart"/>
      <w:r w:rsidRPr="008D121B">
        <w:rPr>
          <w:rFonts w:ascii="Candara" w:hAnsi="Candara" w:cs="Arial"/>
          <w:i/>
          <w:iCs/>
        </w:rPr>
        <w:t>Risiko</w:t>
      </w:r>
      <w:proofErr w:type="spellEnd"/>
      <w:r w:rsidRPr="008D121B">
        <w:rPr>
          <w:rFonts w:ascii="Candara" w:hAnsi="Candara" w:cs="Arial"/>
          <w:i/>
          <w:iCs/>
        </w:rPr>
        <w:t xml:space="preserve"> </w:t>
      </w:r>
      <w:proofErr w:type="spellStart"/>
      <w:r w:rsidRPr="008D121B">
        <w:rPr>
          <w:rFonts w:ascii="Candara" w:hAnsi="Candara" w:cs="Arial"/>
          <w:i/>
          <w:iCs/>
        </w:rPr>
        <w:t>Operasional</w:t>
      </w:r>
      <w:proofErr w:type="spellEnd"/>
      <w:r w:rsidRPr="008D121B">
        <w:rPr>
          <w:rFonts w:ascii="Candara" w:hAnsi="Candara" w:cs="Arial"/>
          <w:i/>
          <w:iCs/>
        </w:rPr>
        <w:t xml:space="preserve"> Pada Divisi </w:t>
      </w:r>
      <w:proofErr w:type="spellStart"/>
      <w:r w:rsidRPr="008D121B">
        <w:rPr>
          <w:rFonts w:ascii="Candara" w:hAnsi="Candara" w:cs="Arial"/>
          <w:i/>
          <w:iCs/>
        </w:rPr>
        <w:t>Kapal</w:t>
      </w:r>
      <w:proofErr w:type="spellEnd"/>
      <w:r w:rsidRPr="008D121B">
        <w:rPr>
          <w:rFonts w:ascii="Candara" w:hAnsi="Candara" w:cs="Arial"/>
          <w:i/>
          <w:iCs/>
        </w:rPr>
        <w:t xml:space="preserve"> </w:t>
      </w:r>
      <w:proofErr w:type="spellStart"/>
      <w:r w:rsidRPr="008D121B">
        <w:rPr>
          <w:rFonts w:ascii="Candara" w:hAnsi="Candara" w:cs="Arial"/>
          <w:i/>
          <w:iCs/>
        </w:rPr>
        <w:t>Perang</w:t>
      </w:r>
      <w:proofErr w:type="spellEnd"/>
      <w:r w:rsidRPr="008D121B">
        <w:rPr>
          <w:rFonts w:ascii="Candara" w:hAnsi="Candara" w:cs="Arial"/>
          <w:i/>
          <w:iCs/>
        </w:rPr>
        <w:t xml:space="preserve"> PT. PAL Indonesia </w:t>
      </w:r>
      <w:proofErr w:type="spellStart"/>
      <w:r w:rsidRPr="008D121B">
        <w:rPr>
          <w:rFonts w:ascii="Candara" w:hAnsi="Candara" w:cs="Arial"/>
          <w:i/>
          <w:iCs/>
        </w:rPr>
        <w:t>Dengan</w:t>
      </w:r>
      <w:proofErr w:type="spellEnd"/>
      <w:r w:rsidRPr="008D121B">
        <w:rPr>
          <w:rFonts w:ascii="Candara" w:hAnsi="Candara" w:cs="Arial"/>
          <w:i/>
          <w:iCs/>
        </w:rPr>
        <w:t xml:space="preserve"> </w:t>
      </w:r>
      <w:proofErr w:type="spellStart"/>
      <w:r w:rsidRPr="008D121B">
        <w:rPr>
          <w:rFonts w:ascii="Candara" w:hAnsi="Candara" w:cs="Arial"/>
          <w:i/>
          <w:iCs/>
        </w:rPr>
        <w:t>Metode</w:t>
      </w:r>
      <w:proofErr w:type="spellEnd"/>
      <w:r w:rsidRPr="008D121B">
        <w:rPr>
          <w:rFonts w:ascii="Candara" w:hAnsi="Candara" w:cs="Arial"/>
          <w:i/>
          <w:iCs/>
        </w:rPr>
        <w:t xml:space="preserve"> House </w:t>
      </w:r>
      <w:proofErr w:type="gramStart"/>
      <w:r w:rsidRPr="008D121B">
        <w:rPr>
          <w:rFonts w:ascii="Candara" w:hAnsi="Candara" w:cs="Arial"/>
          <w:i/>
          <w:iCs/>
        </w:rPr>
        <w:t>Of</w:t>
      </w:r>
      <w:proofErr w:type="gramEnd"/>
      <w:r w:rsidRPr="008D121B">
        <w:rPr>
          <w:rFonts w:ascii="Candara" w:hAnsi="Candara" w:cs="Arial"/>
          <w:i/>
          <w:iCs/>
        </w:rPr>
        <w:t xml:space="preserve"> Risk.</w:t>
      </w:r>
      <w:r w:rsidRPr="008D121B">
        <w:rPr>
          <w:rFonts w:ascii="Candara" w:hAnsi="Candara" w:cs="Arial"/>
        </w:rPr>
        <w:t xml:space="preserve"> </w:t>
      </w:r>
      <w:proofErr w:type="spellStart"/>
      <w:r w:rsidRPr="008D121B">
        <w:rPr>
          <w:rFonts w:ascii="Candara" w:hAnsi="Candara" w:cs="Arial"/>
        </w:rPr>
        <w:t>Jurnal</w:t>
      </w:r>
      <w:proofErr w:type="spellEnd"/>
      <w:r w:rsidRPr="008D121B">
        <w:rPr>
          <w:rFonts w:ascii="Candara" w:hAnsi="Candara" w:cs="Arial"/>
        </w:rPr>
        <w:t xml:space="preserve"> </w:t>
      </w:r>
      <w:proofErr w:type="spellStart"/>
      <w:r w:rsidRPr="008D121B">
        <w:rPr>
          <w:rFonts w:ascii="Candara" w:hAnsi="Candara" w:cs="Arial"/>
        </w:rPr>
        <w:t>Sistem</w:t>
      </w:r>
      <w:proofErr w:type="spellEnd"/>
      <w:r w:rsidRPr="008D121B">
        <w:rPr>
          <w:rFonts w:ascii="Candara" w:hAnsi="Candara" w:cs="Arial"/>
        </w:rPr>
        <w:t xml:space="preserve"> </w:t>
      </w:r>
      <w:proofErr w:type="spellStart"/>
      <w:r w:rsidRPr="008D121B">
        <w:rPr>
          <w:rFonts w:ascii="Candara" w:hAnsi="Candara" w:cs="Arial"/>
        </w:rPr>
        <w:t>Informasi</w:t>
      </w:r>
      <w:proofErr w:type="spellEnd"/>
      <w:r w:rsidRPr="008D121B">
        <w:rPr>
          <w:rFonts w:ascii="Candara" w:hAnsi="Candara" w:cs="Arial"/>
        </w:rPr>
        <w:t xml:space="preserve"> Indonesia (JSII) Volume 2 </w:t>
      </w:r>
      <w:proofErr w:type="spellStart"/>
      <w:r w:rsidRPr="008D121B">
        <w:rPr>
          <w:rFonts w:ascii="Candara" w:hAnsi="Candara" w:cs="Arial"/>
        </w:rPr>
        <w:t>Nomor</w:t>
      </w:r>
      <w:proofErr w:type="spellEnd"/>
      <w:r w:rsidRPr="008D121B">
        <w:rPr>
          <w:rFonts w:ascii="Candara" w:hAnsi="Candara" w:cs="Arial"/>
        </w:rPr>
        <w:t xml:space="preserve"> 1 ISSN: 2460 – 6839.</w:t>
      </w:r>
    </w:p>
    <w:p w14:paraId="04426743" w14:textId="77777777" w:rsidR="00DC14CA" w:rsidRPr="008D121B" w:rsidRDefault="00DC14CA" w:rsidP="005429FA">
      <w:pPr>
        <w:autoSpaceDE w:val="0"/>
        <w:autoSpaceDN w:val="0"/>
        <w:adjustRightInd w:val="0"/>
        <w:spacing w:after="120"/>
        <w:ind w:left="567" w:hanging="567"/>
        <w:rPr>
          <w:rFonts w:ascii="Candara" w:hAnsi="Candara" w:cs="Arial"/>
          <w:sz w:val="24"/>
          <w:szCs w:val="24"/>
        </w:rPr>
      </w:pPr>
      <w:proofErr w:type="spellStart"/>
      <w:r w:rsidRPr="008D121B">
        <w:rPr>
          <w:rFonts w:ascii="Candara" w:hAnsi="Candara" w:cs="Arial"/>
          <w:sz w:val="24"/>
          <w:szCs w:val="24"/>
          <w:shd w:val="clear" w:color="auto" w:fill="FFFFFF"/>
        </w:rPr>
        <w:t>Kusnindah</w:t>
      </w:r>
      <w:proofErr w:type="spellEnd"/>
      <w:r w:rsidRPr="008D121B">
        <w:rPr>
          <w:rFonts w:ascii="Candara" w:hAnsi="Candara" w:cs="Arial"/>
          <w:sz w:val="24"/>
          <w:szCs w:val="24"/>
          <w:shd w:val="clear" w:color="auto" w:fill="FFFFFF"/>
        </w:rPr>
        <w:t xml:space="preserve">, </w:t>
      </w:r>
      <w:proofErr w:type="spellStart"/>
      <w:r w:rsidRPr="008D121B">
        <w:rPr>
          <w:rFonts w:ascii="Candara" w:hAnsi="Candara" w:cs="Arial"/>
          <w:sz w:val="24"/>
          <w:szCs w:val="24"/>
          <w:shd w:val="clear" w:color="auto" w:fill="FFFFFF"/>
        </w:rPr>
        <w:t>Cahya</w:t>
      </w:r>
      <w:proofErr w:type="spellEnd"/>
      <w:r w:rsidRPr="008D121B">
        <w:rPr>
          <w:rFonts w:ascii="Candara" w:hAnsi="Candara" w:cs="Arial"/>
          <w:sz w:val="24"/>
          <w:szCs w:val="24"/>
          <w:shd w:val="clear" w:color="auto" w:fill="FFFFFF"/>
        </w:rPr>
        <w:t xml:space="preserve">, </w:t>
      </w:r>
      <w:proofErr w:type="spellStart"/>
      <w:r w:rsidRPr="008D121B">
        <w:rPr>
          <w:rFonts w:ascii="Candara" w:hAnsi="Candara" w:cs="Arial"/>
          <w:sz w:val="24"/>
          <w:szCs w:val="24"/>
          <w:shd w:val="clear" w:color="auto" w:fill="FFFFFF"/>
        </w:rPr>
        <w:t>Yeni</w:t>
      </w:r>
      <w:proofErr w:type="spellEnd"/>
      <w:r w:rsidRPr="008D121B">
        <w:rPr>
          <w:rFonts w:ascii="Candara" w:hAnsi="Candara" w:cs="Arial"/>
          <w:sz w:val="24"/>
          <w:szCs w:val="24"/>
          <w:shd w:val="clear" w:color="auto" w:fill="FFFFFF"/>
        </w:rPr>
        <w:t xml:space="preserve"> </w:t>
      </w:r>
      <w:proofErr w:type="spellStart"/>
      <w:r w:rsidRPr="008D121B">
        <w:rPr>
          <w:rFonts w:ascii="Candara" w:hAnsi="Candara" w:cs="Arial"/>
          <w:sz w:val="24"/>
          <w:szCs w:val="24"/>
          <w:shd w:val="clear" w:color="auto" w:fill="FFFFFF"/>
        </w:rPr>
        <w:t>Sumantri</w:t>
      </w:r>
      <w:proofErr w:type="spellEnd"/>
      <w:r w:rsidRPr="008D121B">
        <w:rPr>
          <w:rFonts w:ascii="Candara" w:hAnsi="Candara" w:cs="Arial"/>
          <w:sz w:val="24"/>
          <w:szCs w:val="24"/>
          <w:shd w:val="clear" w:color="auto" w:fill="FFFFFF"/>
        </w:rPr>
        <w:t xml:space="preserve"> dan </w:t>
      </w:r>
      <w:proofErr w:type="spellStart"/>
      <w:r w:rsidRPr="008D121B">
        <w:rPr>
          <w:rFonts w:ascii="Candara" w:hAnsi="Candara" w:cs="Arial"/>
          <w:sz w:val="24"/>
          <w:szCs w:val="24"/>
          <w:shd w:val="clear" w:color="auto" w:fill="FFFFFF"/>
        </w:rPr>
        <w:t>Rahmi</w:t>
      </w:r>
      <w:proofErr w:type="spellEnd"/>
      <w:r w:rsidRPr="008D121B">
        <w:rPr>
          <w:rFonts w:ascii="Candara" w:hAnsi="Candara" w:cs="Arial"/>
          <w:sz w:val="24"/>
          <w:szCs w:val="24"/>
          <w:shd w:val="clear" w:color="auto" w:fill="FFFFFF"/>
        </w:rPr>
        <w:t xml:space="preserve"> </w:t>
      </w:r>
      <w:proofErr w:type="spellStart"/>
      <w:r w:rsidRPr="008D121B">
        <w:rPr>
          <w:rFonts w:ascii="Candara" w:hAnsi="Candara" w:cs="Arial"/>
          <w:sz w:val="24"/>
          <w:szCs w:val="24"/>
          <w:shd w:val="clear" w:color="auto" w:fill="FFFFFF"/>
        </w:rPr>
        <w:t>Yuniarti</w:t>
      </w:r>
      <w:proofErr w:type="spellEnd"/>
      <w:r w:rsidRPr="008D121B">
        <w:rPr>
          <w:rFonts w:ascii="Candara" w:hAnsi="Candara" w:cs="Arial"/>
          <w:sz w:val="24"/>
          <w:szCs w:val="24"/>
          <w:shd w:val="clear" w:color="auto" w:fill="FFFFFF"/>
        </w:rPr>
        <w:t xml:space="preserve">. (2014). </w:t>
      </w:r>
      <w:proofErr w:type="spellStart"/>
      <w:r w:rsidRPr="008D121B">
        <w:rPr>
          <w:rFonts w:ascii="Candara" w:hAnsi="Candara" w:cs="Arial"/>
          <w:i/>
          <w:iCs/>
          <w:sz w:val="24"/>
          <w:szCs w:val="24"/>
        </w:rPr>
        <w:t>Pengelolaan</w:t>
      </w:r>
      <w:proofErr w:type="spellEnd"/>
      <w:r w:rsidRPr="008D121B">
        <w:rPr>
          <w:rFonts w:ascii="Candara" w:hAnsi="Candara" w:cs="Arial"/>
          <w:i/>
          <w:iCs/>
          <w:sz w:val="24"/>
          <w:szCs w:val="24"/>
        </w:rPr>
        <w:t xml:space="preserve"> </w:t>
      </w:r>
      <w:proofErr w:type="spellStart"/>
      <w:r w:rsidRPr="008D121B">
        <w:rPr>
          <w:rFonts w:ascii="Candara" w:hAnsi="Candara" w:cs="Arial"/>
          <w:i/>
          <w:iCs/>
          <w:sz w:val="24"/>
          <w:szCs w:val="24"/>
        </w:rPr>
        <w:t>Risiko</w:t>
      </w:r>
      <w:proofErr w:type="spellEnd"/>
      <w:r w:rsidRPr="008D121B">
        <w:rPr>
          <w:rFonts w:ascii="Candara" w:hAnsi="Candara" w:cs="Arial"/>
          <w:i/>
          <w:iCs/>
          <w:sz w:val="24"/>
          <w:szCs w:val="24"/>
        </w:rPr>
        <w:t xml:space="preserve"> Pada Supply Chain </w:t>
      </w:r>
      <w:proofErr w:type="spellStart"/>
      <w:r w:rsidRPr="008D121B">
        <w:rPr>
          <w:rFonts w:ascii="Candara" w:hAnsi="Candara" w:cs="Arial"/>
          <w:i/>
          <w:iCs/>
          <w:sz w:val="24"/>
          <w:szCs w:val="24"/>
        </w:rPr>
        <w:t>Menggunakan</w:t>
      </w:r>
      <w:proofErr w:type="spellEnd"/>
      <w:r w:rsidRPr="008D121B">
        <w:rPr>
          <w:rFonts w:ascii="Candara" w:hAnsi="Candara" w:cs="Arial"/>
          <w:i/>
          <w:iCs/>
          <w:sz w:val="24"/>
          <w:szCs w:val="24"/>
        </w:rPr>
        <w:t xml:space="preserve"> </w:t>
      </w:r>
      <w:proofErr w:type="spellStart"/>
      <w:r w:rsidRPr="008D121B">
        <w:rPr>
          <w:rFonts w:ascii="Candara" w:hAnsi="Candara" w:cs="Arial"/>
          <w:i/>
          <w:iCs/>
          <w:sz w:val="24"/>
          <w:szCs w:val="24"/>
        </w:rPr>
        <w:t>Metode</w:t>
      </w:r>
      <w:proofErr w:type="spellEnd"/>
      <w:r w:rsidRPr="008D121B">
        <w:rPr>
          <w:rFonts w:ascii="Candara" w:hAnsi="Candara" w:cs="Arial"/>
          <w:i/>
          <w:iCs/>
          <w:sz w:val="24"/>
          <w:szCs w:val="24"/>
        </w:rPr>
        <w:t xml:space="preserve"> House of Risk (PT. XYZ).</w:t>
      </w:r>
      <w:r w:rsidRPr="008D121B">
        <w:rPr>
          <w:rFonts w:ascii="Candara" w:hAnsi="Candara" w:cs="Arial"/>
          <w:sz w:val="24"/>
          <w:szCs w:val="24"/>
        </w:rPr>
        <w:t xml:space="preserve"> Teknik </w:t>
      </w:r>
      <w:proofErr w:type="spellStart"/>
      <w:r w:rsidRPr="008D121B">
        <w:rPr>
          <w:rFonts w:ascii="Candara" w:hAnsi="Candara" w:cs="Arial"/>
          <w:sz w:val="24"/>
          <w:szCs w:val="24"/>
        </w:rPr>
        <w:t>Industri</w:t>
      </w:r>
      <w:proofErr w:type="spellEnd"/>
      <w:r w:rsidRPr="008D121B">
        <w:rPr>
          <w:rFonts w:ascii="Candara" w:hAnsi="Candara" w:cs="Arial"/>
          <w:sz w:val="24"/>
          <w:szCs w:val="24"/>
        </w:rPr>
        <w:t xml:space="preserve"> </w:t>
      </w:r>
      <w:proofErr w:type="spellStart"/>
      <w:r w:rsidRPr="008D121B">
        <w:rPr>
          <w:rFonts w:ascii="Candara" w:hAnsi="Candara" w:cs="Arial"/>
          <w:sz w:val="24"/>
          <w:szCs w:val="24"/>
        </w:rPr>
        <w:t>Universitas</w:t>
      </w:r>
      <w:proofErr w:type="spellEnd"/>
      <w:r w:rsidRPr="008D121B">
        <w:rPr>
          <w:rFonts w:ascii="Candara" w:hAnsi="Candara" w:cs="Arial"/>
          <w:sz w:val="24"/>
          <w:szCs w:val="24"/>
        </w:rPr>
        <w:t xml:space="preserve"> </w:t>
      </w:r>
      <w:proofErr w:type="spellStart"/>
      <w:r w:rsidRPr="008D121B">
        <w:rPr>
          <w:rFonts w:ascii="Candara" w:hAnsi="Candara" w:cs="Arial"/>
          <w:sz w:val="24"/>
          <w:szCs w:val="24"/>
        </w:rPr>
        <w:t>Brawijaya</w:t>
      </w:r>
      <w:proofErr w:type="spellEnd"/>
      <w:r w:rsidRPr="008D121B">
        <w:rPr>
          <w:rFonts w:ascii="Candara" w:hAnsi="Candara" w:cs="Arial"/>
          <w:sz w:val="24"/>
          <w:szCs w:val="24"/>
        </w:rPr>
        <w:t>.</w:t>
      </w:r>
    </w:p>
    <w:p w14:paraId="02802705" w14:textId="77777777" w:rsidR="00DC14CA" w:rsidRDefault="00DC14CA" w:rsidP="005429FA">
      <w:pPr>
        <w:autoSpaceDE w:val="0"/>
        <w:autoSpaceDN w:val="0"/>
        <w:adjustRightInd w:val="0"/>
        <w:spacing w:after="120"/>
        <w:ind w:left="567" w:hanging="567"/>
        <w:rPr>
          <w:rFonts w:ascii="Candara" w:hAnsi="Candara" w:cs="Arial"/>
          <w:sz w:val="24"/>
          <w:szCs w:val="24"/>
          <w:shd w:val="clear" w:color="auto" w:fill="FFFFFF"/>
        </w:rPr>
      </w:pPr>
      <w:proofErr w:type="spellStart"/>
      <w:r w:rsidRPr="008D121B">
        <w:rPr>
          <w:rFonts w:ascii="Candara" w:hAnsi="Candara" w:cs="Arial"/>
          <w:sz w:val="24"/>
          <w:szCs w:val="24"/>
          <w:shd w:val="clear" w:color="auto" w:fill="FFFFFF"/>
        </w:rPr>
        <w:t>Argiyantari</w:t>
      </w:r>
      <w:proofErr w:type="spellEnd"/>
      <w:r w:rsidRPr="008D121B">
        <w:rPr>
          <w:rFonts w:ascii="Candara" w:hAnsi="Candara" w:cs="Arial"/>
          <w:sz w:val="24"/>
          <w:szCs w:val="24"/>
          <w:shd w:val="clear" w:color="auto" w:fill="FFFFFF"/>
        </w:rPr>
        <w:t xml:space="preserve">, </w:t>
      </w:r>
      <w:proofErr w:type="spellStart"/>
      <w:r w:rsidRPr="008D121B">
        <w:rPr>
          <w:rFonts w:ascii="Candara" w:hAnsi="Candara" w:cs="Arial"/>
          <w:sz w:val="24"/>
          <w:szCs w:val="24"/>
          <w:shd w:val="clear" w:color="auto" w:fill="FFFFFF"/>
        </w:rPr>
        <w:t>Berty</w:t>
      </w:r>
      <w:proofErr w:type="spellEnd"/>
      <w:r w:rsidRPr="008D121B">
        <w:rPr>
          <w:rFonts w:ascii="Candara" w:hAnsi="Candara" w:cs="Arial"/>
          <w:sz w:val="24"/>
          <w:szCs w:val="24"/>
          <w:shd w:val="clear" w:color="auto" w:fill="FFFFFF"/>
        </w:rPr>
        <w:t xml:space="preserve">. (2014). </w:t>
      </w:r>
      <w:r w:rsidRPr="008D121B">
        <w:rPr>
          <w:rFonts w:ascii="Candara" w:hAnsi="Candara" w:cs="Arial"/>
          <w:i/>
          <w:iCs/>
          <w:sz w:val="24"/>
          <w:szCs w:val="24"/>
          <w:shd w:val="clear" w:color="auto" w:fill="FFFFFF"/>
        </w:rPr>
        <w:t xml:space="preserve">Vendor Management. </w:t>
      </w:r>
      <w:r w:rsidRPr="008D121B">
        <w:rPr>
          <w:rFonts w:ascii="Candara" w:hAnsi="Candara" w:cs="Arial"/>
          <w:sz w:val="24"/>
          <w:szCs w:val="24"/>
          <w:shd w:val="clear" w:color="auto" w:fill="FFFFFF"/>
        </w:rPr>
        <w:t>Senior Consultant at Supply Chain Indonesia. SCI Article. Bandung.</w:t>
      </w:r>
    </w:p>
    <w:p w14:paraId="071BC331" w14:textId="0965AEB5" w:rsidR="00DC14CA" w:rsidRPr="00B21983" w:rsidRDefault="00DC14CA" w:rsidP="005429FA">
      <w:pPr>
        <w:autoSpaceDE w:val="0"/>
        <w:autoSpaceDN w:val="0"/>
        <w:adjustRightInd w:val="0"/>
        <w:spacing w:after="120"/>
        <w:ind w:left="567" w:hanging="567"/>
        <w:rPr>
          <w:rFonts w:ascii="Candara" w:hAnsi="Candara" w:cs="Arial"/>
          <w:sz w:val="24"/>
          <w:szCs w:val="24"/>
          <w:lang w:val="id-ID"/>
        </w:rPr>
      </w:pPr>
      <w:proofErr w:type="spellStart"/>
      <w:r w:rsidRPr="008D121B">
        <w:rPr>
          <w:rFonts w:ascii="Candara" w:hAnsi="Candara" w:cs="Arial"/>
          <w:sz w:val="24"/>
          <w:szCs w:val="24"/>
          <w:lang w:val="en-ID"/>
        </w:rPr>
        <w:t>Rizki</w:t>
      </w:r>
      <w:proofErr w:type="spellEnd"/>
      <w:r w:rsidRPr="008D121B">
        <w:rPr>
          <w:rFonts w:ascii="Candara" w:hAnsi="Candara" w:cs="Arial"/>
          <w:sz w:val="24"/>
          <w:szCs w:val="24"/>
          <w:lang w:val="en-ID"/>
        </w:rPr>
        <w:t xml:space="preserve">, </w:t>
      </w:r>
      <w:proofErr w:type="spellStart"/>
      <w:r w:rsidRPr="008D121B">
        <w:rPr>
          <w:rFonts w:ascii="Candara" w:hAnsi="Candara" w:cs="Arial"/>
          <w:sz w:val="24"/>
          <w:szCs w:val="24"/>
          <w:lang w:val="en-ID"/>
        </w:rPr>
        <w:t>Bayu</w:t>
      </w:r>
      <w:proofErr w:type="spellEnd"/>
      <w:r w:rsidRPr="008D121B">
        <w:rPr>
          <w:rFonts w:ascii="Candara" w:hAnsi="Candara" w:cs="Arial"/>
          <w:sz w:val="24"/>
          <w:szCs w:val="24"/>
          <w:lang w:val="en-ID"/>
        </w:rPr>
        <w:t xml:space="preserve"> dan Ni </w:t>
      </w:r>
      <w:proofErr w:type="spellStart"/>
      <w:r w:rsidRPr="008D121B">
        <w:rPr>
          <w:rFonts w:ascii="Candara" w:hAnsi="Candara" w:cs="Arial"/>
          <w:sz w:val="24"/>
          <w:szCs w:val="24"/>
          <w:lang w:val="en-ID"/>
        </w:rPr>
        <w:t>Luh</w:t>
      </w:r>
      <w:proofErr w:type="spellEnd"/>
      <w:r w:rsidRPr="008D121B">
        <w:rPr>
          <w:rFonts w:ascii="Candara" w:hAnsi="Candara" w:cs="Arial"/>
          <w:sz w:val="24"/>
          <w:szCs w:val="24"/>
          <w:lang w:val="en-ID"/>
        </w:rPr>
        <w:t xml:space="preserve"> Putu H. (2014). </w:t>
      </w:r>
      <w:proofErr w:type="spellStart"/>
      <w:r w:rsidRPr="008D121B">
        <w:rPr>
          <w:rFonts w:ascii="Candara" w:hAnsi="Candara" w:cs="Arial"/>
          <w:i/>
          <w:iCs/>
          <w:sz w:val="24"/>
          <w:szCs w:val="24"/>
          <w:lang w:val="en-ID"/>
        </w:rPr>
        <w:t>Aplikasi</w:t>
      </w:r>
      <w:proofErr w:type="spellEnd"/>
      <w:r w:rsidRPr="008D121B">
        <w:rPr>
          <w:rFonts w:ascii="Candara" w:hAnsi="Candara" w:cs="Arial"/>
          <w:i/>
          <w:iCs/>
          <w:sz w:val="24"/>
          <w:szCs w:val="24"/>
          <w:lang w:val="en-ID"/>
        </w:rPr>
        <w:t xml:space="preserve"> Model House </w:t>
      </w:r>
      <w:proofErr w:type="gramStart"/>
      <w:r w:rsidRPr="008D121B">
        <w:rPr>
          <w:rFonts w:ascii="Candara" w:hAnsi="Candara" w:cs="Arial"/>
          <w:i/>
          <w:iCs/>
          <w:sz w:val="24"/>
          <w:szCs w:val="24"/>
          <w:lang w:val="en-ID"/>
        </w:rPr>
        <w:t>Of</w:t>
      </w:r>
      <w:proofErr w:type="gramEnd"/>
      <w:r w:rsidRPr="008D121B">
        <w:rPr>
          <w:rFonts w:ascii="Candara" w:hAnsi="Candara" w:cs="Arial"/>
          <w:i/>
          <w:iCs/>
          <w:sz w:val="24"/>
          <w:szCs w:val="24"/>
          <w:lang w:val="en-ID"/>
        </w:rPr>
        <w:t xml:space="preserve"> Risk (HOR) </w:t>
      </w:r>
      <w:proofErr w:type="spellStart"/>
      <w:r w:rsidRPr="008D121B">
        <w:rPr>
          <w:rFonts w:ascii="Candara" w:hAnsi="Candara" w:cs="Arial"/>
          <w:i/>
          <w:iCs/>
          <w:sz w:val="24"/>
          <w:szCs w:val="24"/>
          <w:lang w:val="en-ID"/>
        </w:rPr>
        <w:t>Untuk</w:t>
      </w:r>
      <w:proofErr w:type="spellEnd"/>
      <w:r w:rsidRPr="008D121B">
        <w:rPr>
          <w:rFonts w:ascii="Candara" w:hAnsi="Candara" w:cs="Arial"/>
          <w:i/>
          <w:iCs/>
          <w:sz w:val="24"/>
          <w:szCs w:val="24"/>
          <w:lang w:val="en-ID"/>
        </w:rPr>
        <w:t xml:space="preserve"> </w:t>
      </w:r>
      <w:proofErr w:type="spellStart"/>
      <w:r w:rsidRPr="008D121B">
        <w:rPr>
          <w:rFonts w:ascii="Candara" w:hAnsi="Candara" w:cs="Arial"/>
          <w:i/>
          <w:iCs/>
          <w:sz w:val="24"/>
          <w:szCs w:val="24"/>
          <w:lang w:val="en-ID"/>
        </w:rPr>
        <w:t>Mitigasi</w:t>
      </w:r>
      <w:proofErr w:type="spellEnd"/>
      <w:r w:rsidRPr="008D121B">
        <w:rPr>
          <w:rFonts w:ascii="Candara" w:hAnsi="Candara" w:cs="Arial"/>
          <w:i/>
          <w:iCs/>
          <w:sz w:val="24"/>
          <w:szCs w:val="24"/>
          <w:lang w:val="en-ID"/>
        </w:rPr>
        <w:t xml:space="preserve"> </w:t>
      </w:r>
      <w:proofErr w:type="spellStart"/>
      <w:r w:rsidRPr="008D121B">
        <w:rPr>
          <w:rFonts w:ascii="Candara" w:hAnsi="Candara" w:cs="Arial"/>
          <w:i/>
          <w:iCs/>
          <w:sz w:val="24"/>
          <w:szCs w:val="24"/>
          <w:lang w:val="en-ID"/>
        </w:rPr>
        <w:t>Risiko</w:t>
      </w:r>
      <w:proofErr w:type="spellEnd"/>
      <w:r w:rsidRPr="008D121B">
        <w:rPr>
          <w:rFonts w:ascii="Candara" w:hAnsi="Candara" w:cs="Arial"/>
          <w:i/>
          <w:iCs/>
          <w:sz w:val="24"/>
          <w:szCs w:val="24"/>
          <w:lang w:val="en-ID"/>
        </w:rPr>
        <w:t xml:space="preserve"> Pada Supply Chain </w:t>
      </w:r>
      <w:proofErr w:type="spellStart"/>
      <w:r w:rsidRPr="008D121B">
        <w:rPr>
          <w:rFonts w:ascii="Candara" w:hAnsi="Candara" w:cs="Arial"/>
          <w:i/>
          <w:iCs/>
          <w:sz w:val="24"/>
          <w:szCs w:val="24"/>
          <w:lang w:val="en-ID"/>
        </w:rPr>
        <w:t>Bahan</w:t>
      </w:r>
      <w:proofErr w:type="spellEnd"/>
      <w:r w:rsidRPr="008D121B">
        <w:rPr>
          <w:rFonts w:ascii="Candara" w:hAnsi="Candara" w:cs="Arial"/>
          <w:i/>
          <w:iCs/>
          <w:sz w:val="24"/>
          <w:szCs w:val="24"/>
          <w:lang w:val="en-ID"/>
        </w:rPr>
        <w:t xml:space="preserve"> Baku </w:t>
      </w:r>
      <w:proofErr w:type="spellStart"/>
      <w:r w:rsidRPr="008D121B">
        <w:rPr>
          <w:rFonts w:ascii="Candara" w:hAnsi="Candara" w:cs="Arial"/>
          <w:i/>
          <w:iCs/>
          <w:sz w:val="24"/>
          <w:szCs w:val="24"/>
          <w:lang w:val="en-ID"/>
        </w:rPr>
        <w:t>Kulit</w:t>
      </w:r>
      <w:proofErr w:type="spellEnd"/>
      <w:r w:rsidRPr="008D121B">
        <w:rPr>
          <w:rFonts w:ascii="Candara" w:hAnsi="Candara" w:cs="Arial"/>
          <w:i/>
          <w:iCs/>
          <w:sz w:val="24"/>
          <w:szCs w:val="24"/>
          <w:lang w:val="en-ID"/>
        </w:rPr>
        <w:t xml:space="preserve">. </w:t>
      </w:r>
      <w:proofErr w:type="spellStart"/>
      <w:r w:rsidRPr="008D121B">
        <w:rPr>
          <w:rFonts w:ascii="Candara" w:hAnsi="Candara" w:cs="Arial"/>
          <w:sz w:val="24"/>
          <w:szCs w:val="24"/>
          <w:lang w:val="en-ID"/>
        </w:rPr>
        <w:t>Jurnal</w:t>
      </w:r>
      <w:proofErr w:type="spellEnd"/>
      <w:r w:rsidRPr="008D121B">
        <w:rPr>
          <w:rFonts w:ascii="Candara" w:hAnsi="Candara" w:cs="Arial"/>
          <w:sz w:val="24"/>
          <w:szCs w:val="24"/>
          <w:lang w:val="en-ID"/>
        </w:rPr>
        <w:t xml:space="preserve"> </w:t>
      </w:r>
      <w:proofErr w:type="spellStart"/>
      <w:r w:rsidRPr="008D121B">
        <w:rPr>
          <w:rFonts w:ascii="Candara" w:hAnsi="Candara" w:cs="Arial"/>
          <w:sz w:val="24"/>
          <w:szCs w:val="24"/>
          <w:lang w:val="en-ID"/>
        </w:rPr>
        <w:t>Ilmiah</w:t>
      </w:r>
      <w:proofErr w:type="spellEnd"/>
      <w:r w:rsidRPr="008D121B">
        <w:rPr>
          <w:rFonts w:ascii="Candara" w:hAnsi="Candara" w:cs="Arial"/>
          <w:sz w:val="24"/>
          <w:szCs w:val="24"/>
          <w:lang w:val="en-ID"/>
        </w:rPr>
        <w:t xml:space="preserve"> Teknik </w:t>
      </w:r>
      <w:proofErr w:type="spellStart"/>
      <w:r w:rsidRPr="008D121B">
        <w:rPr>
          <w:rFonts w:ascii="Candara" w:hAnsi="Candara" w:cs="Arial"/>
          <w:sz w:val="24"/>
          <w:szCs w:val="24"/>
          <w:lang w:val="en-ID"/>
        </w:rPr>
        <w:t>Industri</w:t>
      </w:r>
      <w:proofErr w:type="spellEnd"/>
      <w:r w:rsidRPr="008D121B">
        <w:rPr>
          <w:rFonts w:ascii="Candara" w:hAnsi="Candara" w:cs="Arial"/>
          <w:sz w:val="24"/>
          <w:szCs w:val="24"/>
          <w:lang w:val="en-ID"/>
        </w:rPr>
        <w:t>, Vol. 13, No. 2</w:t>
      </w:r>
    </w:p>
    <w:p w14:paraId="2A9EF438" w14:textId="3DE89851" w:rsidR="00DC14CA" w:rsidRPr="00DC14CA" w:rsidRDefault="00DC14CA" w:rsidP="005429FA">
      <w:pPr>
        <w:pStyle w:val="Default"/>
        <w:spacing w:after="120"/>
        <w:ind w:left="567" w:hanging="567"/>
        <w:jc w:val="both"/>
        <w:rPr>
          <w:rFonts w:ascii="Candara" w:hAnsi="Candara" w:cs="Arial"/>
          <w:b/>
          <w:bCs/>
          <w:color w:val="auto"/>
        </w:rPr>
      </w:pPr>
      <w:r w:rsidRPr="00DC14CA">
        <w:rPr>
          <w:rFonts w:ascii="Candara" w:hAnsi="Candara" w:cs="Arial"/>
          <w:b/>
          <w:bCs/>
          <w:color w:val="auto"/>
        </w:rPr>
        <w:t>Website</w:t>
      </w:r>
    </w:p>
    <w:p w14:paraId="63BA2D78" w14:textId="74563793" w:rsidR="00517A68" w:rsidRDefault="002A37EC" w:rsidP="005429FA">
      <w:pPr>
        <w:pStyle w:val="Default"/>
        <w:spacing w:after="120"/>
        <w:ind w:left="567" w:hanging="567"/>
        <w:jc w:val="both"/>
        <w:rPr>
          <w:rFonts w:ascii="Candara" w:eastAsia="Times New Roman" w:hAnsi="Candara"/>
        </w:rPr>
      </w:pPr>
      <w:proofErr w:type="spellStart"/>
      <w:r w:rsidRPr="00B21983">
        <w:rPr>
          <w:rFonts w:ascii="Candara" w:hAnsi="Candara" w:cs="Arial"/>
          <w:color w:val="auto"/>
        </w:rPr>
        <w:t>Hestanto</w:t>
      </w:r>
      <w:proofErr w:type="spellEnd"/>
      <w:r w:rsidRPr="00B21983">
        <w:rPr>
          <w:rFonts w:ascii="Candara" w:hAnsi="Candara" w:cs="Arial"/>
          <w:color w:val="auto"/>
        </w:rPr>
        <w:t>. “</w:t>
      </w:r>
      <w:proofErr w:type="spellStart"/>
      <w:r w:rsidRPr="00B21983">
        <w:rPr>
          <w:rFonts w:ascii="Candara" w:hAnsi="Candara" w:cs="Arial"/>
          <w:color w:val="auto"/>
        </w:rPr>
        <w:t>Manajemen</w:t>
      </w:r>
      <w:proofErr w:type="spellEnd"/>
      <w:r w:rsidRPr="00B21983">
        <w:rPr>
          <w:rFonts w:ascii="Candara" w:hAnsi="Candara" w:cs="Arial"/>
          <w:color w:val="auto"/>
        </w:rPr>
        <w:t xml:space="preserve"> </w:t>
      </w:r>
      <w:proofErr w:type="spellStart"/>
      <w:r w:rsidRPr="00B21983">
        <w:rPr>
          <w:rFonts w:ascii="Candara" w:hAnsi="Candara" w:cs="Arial"/>
          <w:color w:val="auto"/>
        </w:rPr>
        <w:t>Risiko</w:t>
      </w:r>
      <w:proofErr w:type="spellEnd"/>
      <w:r w:rsidRPr="00B21983">
        <w:rPr>
          <w:rFonts w:ascii="Candara" w:hAnsi="Candara" w:cs="Arial"/>
          <w:color w:val="auto"/>
        </w:rPr>
        <w:t xml:space="preserve">”. Retrieved from </w:t>
      </w:r>
      <w:hyperlink r:id="rId18" w:history="1">
        <w:r w:rsidRPr="00B21983">
          <w:rPr>
            <w:rStyle w:val="Hyperlink"/>
            <w:rFonts w:ascii="Candara" w:hAnsi="Candara" w:cs="Arial"/>
            <w:color w:val="auto"/>
            <w:u w:val="none"/>
          </w:rPr>
          <w:t>https://www.hestanto.web.id/manajemen-risiko/</w:t>
        </w:r>
      </w:hyperlink>
      <w:r w:rsidRPr="00B21983">
        <w:rPr>
          <w:rFonts w:ascii="Candara" w:hAnsi="Candara" w:cs="Arial"/>
          <w:color w:val="auto"/>
        </w:rPr>
        <w:t xml:space="preserve"> </w:t>
      </w:r>
      <w:proofErr w:type="spellStart"/>
      <w:r w:rsidRPr="00B21983">
        <w:rPr>
          <w:rFonts w:ascii="Candara" w:hAnsi="Candara" w:cs="Arial"/>
          <w:color w:val="auto"/>
        </w:rPr>
        <w:t>diakses</w:t>
      </w:r>
      <w:proofErr w:type="spellEnd"/>
      <w:r w:rsidRPr="00B21983">
        <w:rPr>
          <w:rFonts w:ascii="Candara" w:hAnsi="Candara" w:cs="Arial"/>
          <w:color w:val="auto"/>
        </w:rPr>
        <w:t xml:space="preserve"> pada 08 September 2012.</w:t>
      </w:r>
    </w:p>
    <w:sectPr w:rsidR="00517A68" w:rsidSect="009506EE">
      <w:type w:val="continuous"/>
      <w:pgSz w:w="11907" w:h="16840" w:code="9"/>
      <w:pgMar w:top="1701" w:right="1140" w:bottom="1140" w:left="1701" w:header="561" w:footer="28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104B9" w14:textId="77777777" w:rsidR="00B00A89" w:rsidRDefault="00B00A89" w:rsidP="00517A68">
      <w:r>
        <w:separator/>
      </w:r>
    </w:p>
  </w:endnote>
  <w:endnote w:type="continuationSeparator" w:id="0">
    <w:p w14:paraId="0F33C36B" w14:textId="77777777" w:rsidR="00B00A89" w:rsidRDefault="00B00A89" w:rsidP="0051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ndara" w:hAnsi="Candara"/>
      </w:rPr>
      <w:id w:val="1583642454"/>
      <w:docPartObj>
        <w:docPartGallery w:val="Page Numbers (Bottom of Page)"/>
        <w:docPartUnique/>
      </w:docPartObj>
    </w:sdtPr>
    <w:sdtEndPr>
      <w:rPr>
        <w:noProof/>
      </w:rPr>
    </w:sdtEndPr>
    <w:sdtContent>
      <w:p w14:paraId="1187173D" w14:textId="55FE0B08" w:rsidR="005B4E75" w:rsidRPr="00D929FB" w:rsidRDefault="005B4E75">
        <w:pPr>
          <w:pStyle w:val="Footer"/>
          <w:rPr>
            <w:rFonts w:ascii="Candara" w:hAnsi="Candara"/>
          </w:rPr>
        </w:pPr>
        <w:r w:rsidRPr="00D929FB">
          <w:rPr>
            <w:rFonts w:ascii="Candara" w:hAnsi="Candara"/>
          </w:rPr>
          <w:fldChar w:fldCharType="begin"/>
        </w:r>
        <w:r w:rsidRPr="00D929FB">
          <w:rPr>
            <w:rFonts w:ascii="Candara" w:hAnsi="Candara"/>
          </w:rPr>
          <w:instrText xml:space="preserve"> PAGE   \* MERGEFORMAT </w:instrText>
        </w:r>
        <w:r w:rsidRPr="00D929FB">
          <w:rPr>
            <w:rFonts w:ascii="Candara" w:hAnsi="Candara"/>
          </w:rPr>
          <w:fldChar w:fldCharType="separate"/>
        </w:r>
        <w:r>
          <w:rPr>
            <w:rFonts w:ascii="Candara" w:hAnsi="Candara"/>
            <w:noProof/>
          </w:rPr>
          <w:t>2</w:t>
        </w:r>
        <w:r w:rsidRPr="00D929FB">
          <w:rPr>
            <w:rFonts w:ascii="Candara" w:hAnsi="Candara"/>
            <w:noProof/>
          </w:rPr>
          <w:fldChar w:fldCharType="end"/>
        </w:r>
        <w:r>
          <w:rPr>
            <w:rFonts w:ascii="Candara" w:hAnsi="Candara"/>
            <w:noProof/>
          </w:rPr>
          <w:t xml:space="preserve"> </w:t>
        </w:r>
        <w:r w:rsidR="00F03D1E" w:rsidRPr="00F03D1E">
          <w:rPr>
            <w:rFonts w:ascii="Candara" w:hAnsi="Candara"/>
            <w:noProof/>
          </w:rPr>
          <w:t>| Jurnal Industri Pertahanan | Volume 2 Nomor 1 Tahun 2020</w:t>
        </w:r>
      </w:p>
    </w:sdtContent>
  </w:sdt>
  <w:p w14:paraId="06933650" w14:textId="77777777" w:rsidR="005B4E75" w:rsidRPr="00D929FB" w:rsidRDefault="005B4E75">
    <w:pPr>
      <w:pStyle w:val="Footer"/>
      <w:rPr>
        <w:rFonts w:ascii="Candara" w:hAnsi="Candar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EA7F" w14:textId="69F67855" w:rsidR="005B4E75" w:rsidRPr="0044704A" w:rsidRDefault="005B4E75" w:rsidP="0044704A">
    <w:pPr>
      <w:jc w:val="right"/>
      <w:rPr>
        <w:rFonts w:ascii="Candara" w:hAnsi="Candara" w:cs="Arial"/>
        <w:bCs/>
        <w:lang w:val="id-ID"/>
      </w:rPr>
    </w:pPr>
    <w:proofErr w:type="spellStart"/>
    <w:r w:rsidRPr="0044704A">
      <w:rPr>
        <w:rFonts w:ascii="Candara" w:hAnsi="Candara" w:cs="Arial"/>
        <w:bCs/>
      </w:rPr>
      <w:t>Analisis</w:t>
    </w:r>
    <w:proofErr w:type="spellEnd"/>
    <w:r w:rsidRPr="0044704A">
      <w:rPr>
        <w:rFonts w:ascii="Candara" w:hAnsi="Candara" w:cs="Arial"/>
        <w:bCs/>
      </w:rPr>
      <w:t xml:space="preserve"> </w:t>
    </w:r>
    <w:proofErr w:type="spellStart"/>
    <w:r w:rsidRPr="0044704A">
      <w:rPr>
        <w:rFonts w:ascii="Candara" w:hAnsi="Candara" w:cs="Arial"/>
        <w:bCs/>
      </w:rPr>
      <w:t>Risiko</w:t>
    </w:r>
    <w:proofErr w:type="spellEnd"/>
    <w:r w:rsidRPr="0044704A">
      <w:rPr>
        <w:rFonts w:ascii="Candara" w:hAnsi="Candara" w:cs="Arial"/>
        <w:bCs/>
      </w:rPr>
      <w:t xml:space="preserve"> </w:t>
    </w:r>
    <w:proofErr w:type="spellStart"/>
    <w:r w:rsidRPr="0044704A">
      <w:rPr>
        <w:rFonts w:ascii="Candara" w:hAnsi="Candara" w:cs="Arial"/>
        <w:bCs/>
      </w:rPr>
      <w:t>Rantai</w:t>
    </w:r>
    <w:proofErr w:type="spellEnd"/>
    <w:r w:rsidRPr="0044704A">
      <w:rPr>
        <w:rFonts w:ascii="Candara" w:hAnsi="Candara" w:cs="Arial"/>
        <w:bCs/>
      </w:rPr>
      <w:t xml:space="preserve"> </w:t>
    </w:r>
    <w:proofErr w:type="spellStart"/>
    <w:r w:rsidRPr="0044704A">
      <w:rPr>
        <w:rFonts w:ascii="Candara" w:hAnsi="Candara" w:cs="Arial"/>
        <w:bCs/>
      </w:rPr>
      <w:t>Pasok</w:t>
    </w:r>
    <w:proofErr w:type="spellEnd"/>
    <w:r w:rsidR="00F03D1E">
      <w:rPr>
        <w:rFonts w:ascii="Candara" w:hAnsi="Candara" w:cs="Arial"/>
        <w:bCs/>
      </w:rPr>
      <w:t>…</w:t>
    </w:r>
    <w:r>
      <w:rPr>
        <w:rFonts w:ascii="Candara" w:hAnsi="Candara" w:cs="Arial"/>
        <w:bCs/>
        <w:lang w:val="en-ID"/>
      </w:rPr>
      <w:t xml:space="preserve"> </w:t>
    </w:r>
    <w:r>
      <w:rPr>
        <w:rFonts w:ascii="Candara" w:hAnsi="Candara"/>
      </w:rPr>
      <w:t xml:space="preserve">| </w:t>
    </w:r>
    <w:proofErr w:type="spellStart"/>
    <w:r>
      <w:rPr>
        <w:rFonts w:ascii="Candara" w:hAnsi="Candara"/>
        <w:b/>
      </w:rPr>
      <w:t>Kimmilah</w:t>
    </w:r>
    <w:proofErr w:type="spellEnd"/>
    <w:r w:rsidR="00F03D1E">
      <w:rPr>
        <w:rFonts w:ascii="Candara" w:hAnsi="Candara"/>
        <w:b/>
      </w:rPr>
      <w:t xml:space="preserve">, </w:t>
    </w:r>
    <w:proofErr w:type="spellStart"/>
    <w:r w:rsidR="00F03D1E">
      <w:rPr>
        <w:rFonts w:ascii="Candara" w:hAnsi="Candara"/>
        <w:b/>
      </w:rPr>
      <w:t>Jupriyanto</w:t>
    </w:r>
    <w:proofErr w:type="spellEnd"/>
    <w:r w:rsidR="00F03D1E">
      <w:rPr>
        <w:rFonts w:ascii="Candara" w:hAnsi="Candara"/>
        <w:b/>
      </w:rPr>
      <w:t xml:space="preserve">, Anwar </w:t>
    </w:r>
    <w:r>
      <w:rPr>
        <w:rFonts w:ascii="Candara" w:hAnsi="Candara"/>
      </w:rPr>
      <w:t xml:space="preserve">| </w:t>
    </w:r>
    <w:sdt>
      <w:sdtPr>
        <w:rPr>
          <w:rFonts w:ascii="Candara" w:hAnsi="Candara"/>
        </w:rPr>
        <w:id w:val="1733656570"/>
        <w:docPartObj>
          <w:docPartGallery w:val="Page Numbers (Bottom of Page)"/>
          <w:docPartUnique/>
        </w:docPartObj>
      </w:sdtPr>
      <w:sdtEndPr>
        <w:rPr>
          <w:noProof/>
        </w:rPr>
      </w:sdtEndPr>
      <w:sdtContent>
        <w:r w:rsidRPr="00D929FB">
          <w:rPr>
            <w:rFonts w:ascii="Candara" w:hAnsi="Candara"/>
          </w:rPr>
          <w:fldChar w:fldCharType="begin"/>
        </w:r>
        <w:r w:rsidRPr="00D929FB">
          <w:rPr>
            <w:rFonts w:ascii="Candara" w:hAnsi="Candara"/>
          </w:rPr>
          <w:instrText xml:space="preserve"> PAGE   \* MERGEFORMAT </w:instrText>
        </w:r>
        <w:r w:rsidRPr="00D929FB">
          <w:rPr>
            <w:rFonts w:ascii="Candara" w:hAnsi="Candara"/>
          </w:rPr>
          <w:fldChar w:fldCharType="separate"/>
        </w:r>
        <w:r>
          <w:rPr>
            <w:rFonts w:ascii="Candara" w:hAnsi="Candara"/>
            <w:noProof/>
          </w:rPr>
          <w:t>1</w:t>
        </w:r>
        <w:r w:rsidRPr="00D929FB">
          <w:rPr>
            <w:rFonts w:ascii="Candara" w:hAnsi="Candara"/>
            <w:noProof/>
          </w:rPr>
          <w:fldChar w:fldCharType="end"/>
        </w:r>
      </w:sdtContent>
    </w:sdt>
  </w:p>
  <w:p w14:paraId="7890EAB7" w14:textId="77777777" w:rsidR="005B4E75" w:rsidRPr="00D929FB" w:rsidRDefault="005B4E75" w:rsidP="00E85580">
    <w:pPr>
      <w:pStyle w:val="Footer"/>
      <w:tabs>
        <w:tab w:val="clear" w:pos="4680"/>
        <w:tab w:val="clear" w:pos="9360"/>
      </w:tabs>
      <w:jc w:val="right"/>
      <w:rPr>
        <w:rFonts w:ascii="Candara" w:hAnsi="Candar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E5853" w14:textId="77777777" w:rsidR="005B4E75" w:rsidRPr="003E75EE" w:rsidRDefault="005B4E75" w:rsidP="00E85580">
    <w:pPr>
      <w:pStyle w:val="Footer"/>
      <w:jc w:val="right"/>
      <w:rPr>
        <w:rFonts w:ascii="Candara" w:hAnsi="Candara"/>
      </w:rPr>
    </w:pPr>
    <w:proofErr w:type="spellStart"/>
    <w:r>
      <w:rPr>
        <w:rFonts w:ascii="Candara" w:hAnsi="Candara"/>
      </w:rPr>
      <w:t>Meningkatkan</w:t>
    </w:r>
    <w:proofErr w:type="spellEnd"/>
    <w:r>
      <w:rPr>
        <w:rFonts w:ascii="Candara" w:hAnsi="Candara"/>
      </w:rPr>
      <w:t xml:space="preserve"> ... | </w:t>
    </w:r>
    <w:r w:rsidRPr="003E75EE">
      <w:rPr>
        <w:rFonts w:ascii="Candara" w:hAnsi="Candara"/>
        <w:b/>
      </w:rPr>
      <w:t xml:space="preserve">Cornelius A. </w:t>
    </w:r>
    <w:proofErr w:type="spellStart"/>
    <w:r w:rsidRPr="003E75EE">
      <w:rPr>
        <w:rFonts w:ascii="Candara" w:hAnsi="Candara"/>
        <w:b/>
      </w:rPr>
      <w:t>Budisatriyo</w:t>
    </w:r>
    <w:proofErr w:type="spellEnd"/>
    <w:r w:rsidRPr="003E75EE">
      <w:rPr>
        <w:rFonts w:ascii="Candara" w:hAnsi="Candara"/>
        <w:b/>
      </w:rPr>
      <w:t xml:space="preserve">, Herman </w:t>
    </w:r>
    <w:proofErr w:type="spellStart"/>
    <w:r w:rsidRPr="003E75EE">
      <w:rPr>
        <w:rFonts w:ascii="Candara" w:hAnsi="Candara"/>
        <w:b/>
      </w:rPr>
      <w:t>Agustiawan</w:t>
    </w:r>
    <w:proofErr w:type="spellEnd"/>
    <w:r>
      <w:rPr>
        <w:rFonts w:ascii="Candara" w:hAnsi="Candara"/>
        <w:b/>
      </w:rPr>
      <w:t xml:space="preserve">, </w:t>
    </w:r>
    <w:proofErr w:type="spellStart"/>
    <w:r w:rsidRPr="003E75EE">
      <w:rPr>
        <w:rFonts w:ascii="Candara" w:hAnsi="Candara"/>
        <w:b/>
      </w:rPr>
      <w:t>Sovian</w:t>
    </w:r>
    <w:proofErr w:type="spellEnd"/>
    <w:r w:rsidRPr="003E75EE">
      <w:rPr>
        <w:rFonts w:ascii="Candara" w:hAnsi="Candara"/>
        <w:b/>
      </w:rPr>
      <w:t xml:space="preserve"> </w:t>
    </w:r>
    <w:proofErr w:type="spellStart"/>
    <w:r w:rsidRPr="003E75EE">
      <w:rPr>
        <w:rFonts w:ascii="Candara" w:hAnsi="Candara"/>
        <w:b/>
      </w:rPr>
      <w:t>Aritonang</w:t>
    </w:r>
    <w:proofErr w:type="spellEnd"/>
    <w:r>
      <w:rPr>
        <w:rFonts w:ascii="Candara" w:hAnsi="Candara"/>
      </w:rPr>
      <w:t xml:space="preserve"> | </w:t>
    </w:r>
    <w:sdt>
      <w:sdtPr>
        <w:rPr>
          <w:rFonts w:ascii="Candara" w:hAnsi="Candara"/>
        </w:rPr>
        <w:id w:val="-158160173"/>
        <w:docPartObj>
          <w:docPartGallery w:val="Page Numbers (Bottom of Page)"/>
          <w:docPartUnique/>
        </w:docPartObj>
      </w:sdtPr>
      <w:sdtEndPr>
        <w:rPr>
          <w:noProof/>
        </w:rPr>
      </w:sdtEndPr>
      <w:sdtContent>
        <w:r w:rsidRPr="003E75EE">
          <w:rPr>
            <w:rFonts w:ascii="Candara" w:hAnsi="Candara"/>
          </w:rPr>
          <w:fldChar w:fldCharType="begin"/>
        </w:r>
        <w:r w:rsidRPr="003E75EE">
          <w:rPr>
            <w:rFonts w:ascii="Candara" w:hAnsi="Candara"/>
          </w:rPr>
          <w:instrText xml:space="preserve"> PAGE   \* MERGEFORMAT </w:instrText>
        </w:r>
        <w:r w:rsidRPr="003E75EE">
          <w:rPr>
            <w:rFonts w:ascii="Candara" w:hAnsi="Candara"/>
          </w:rPr>
          <w:fldChar w:fldCharType="separate"/>
        </w:r>
        <w:r>
          <w:rPr>
            <w:rFonts w:ascii="Candara" w:hAnsi="Candara"/>
            <w:noProof/>
          </w:rPr>
          <w:t>1</w:t>
        </w:r>
        <w:r w:rsidRPr="003E75EE">
          <w:rPr>
            <w:rFonts w:ascii="Candara" w:hAnsi="Candara"/>
            <w:noProof/>
          </w:rPr>
          <w:fldChar w:fldCharType="end"/>
        </w:r>
      </w:sdtContent>
    </w:sdt>
  </w:p>
  <w:p w14:paraId="2AFF31BC" w14:textId="77777777" w:rsidR="005B4E75" w:rsidRPr="003E75EE" w:rsidRDefault="005B4E75">
    <w:pPr>
      <w:pStyle w:val="Footer"/>
      <w:rPr>
        <w:rFonts w:ascii="Candara" w:hAnsi="Candar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ndara" w:hAnsi="Candara"/>
      </w:rPr>
      <w:id w:val="1436861749"/>
      <w:docPartObj>
        <w:docPartGallery w:val="Page Numbers (Bottom of Page)"/>
        <w:docPartUnique/>
      </w:docPartObj>
    </w:sdtPr>
    <w:sdtEndPr>
      <w:rPr>
        <w:noProof/>
      </w:rPr>
    </w:sdtEndPr>
    <w:sdtContent>
      <w:p w14:paraId="44CA2108" w14:textId="4A76D316" w:rsidR="005B4E75" w:rsidRPr="00074208" w:rsidRDefault="005B4E75">
        <w:pPr>
          <w:pStyle w:val="Footer"/>
          <w:rPr>
            <w:rFonts w:ascii="Candara" w:hAnsi="Candara"/>
          </w:rPr>
        </w:pPr>
        <w:r w:rsidRPr="00074208">
          <w:rPr>
            <w:rFonts w:ascii="Candara" w:hAnsi="Candara"/>
          </w:rPr>
          <w:fldChar w:fldCharType="begin"/>
        </w:r>
        <w:r w:rsidRPr="00074208">
          <w:rPr>
            <w:rFonts w:ascii="Candara" w:hAnsi="Candara"/>
          </w:rPr>
          <w:instrText xml:space="preserve"> PAGE   \* MERGEFORMAT </w:instrText>
        </w:r>
        <w:r w:rsidRPr="00074208">
          <w:rPr>
            <w:rFonts w:ascii="Candara" w:hAnsi="Candara"/>
          </w:rPr>
          <w:fldChar w:fldCharType="separate"/>
        </w:r>
        <w:r>
          <w:rPr>
            <w:rFonts w:ascii="Candara" w:hAnsi="Candara"/>
            <w:noProof/>
          </w:rPr>
          <w:t>24</w:t>
        </w:r>
        <w:r w:rsidRPr="00074208">
          <w:rPr>
            <w:rFonts w:ascii="Candara" w:hAnsi="Candara"/>
            <w:noProof/>
          </w:rPr>
          <w:fldChar w:fldCharType="end"/>
        </w:r>
        <w:r>
          <w:rPr>
            <w:rFonts w:ascii="Candara" w:hAnsi="Candara"/>
            <w:noProof/>
          </w:rPr>
          <w:t xml:space="preserve"> </w:t>
        </w:r>
        <w:r w:rsidR="009506EE" w:rsidRPr="009506EE">
          <w:rPr>
            <w:rFonts w:ascii="Candara" w:hAnsi="Candara"/>
            <w:noProof/>
          </w:rPr>
          <w:t>| Jurnal Industri Pertahanan | Volume 2 Nomor 1 Tahun 2020</w:t>
        </w:r>
      </w:p>
    </w:sdtContent>
  </w:sdt>
  <w:p w14:paraId="1961F990" w14:textId="77777777" w:rsidR="005B4E75" w:rsidRPr="00074208" w:rsidRDefault="005B4E75">
    <w:pPr>
      <w:pStyle w:val="Footer"/>
      <w:rPr>
        <w:rFonts w:ascii="Candara" w:hAnsi="Canda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F1DA2" w14:textId="77777777" w:rsidR="00B00A89" w:rsidRDefault="00B00A89" w:rsidP="00517A68">
      <w:r>
        <w:separator/>
      </w:r>
    </w:p>
  </w:footnote>
  <w:footnote w:type="continuationSeparator" w:id="0">
    <w:p w14:paraId="399C9DEF" w14:textId="77777777" w:rsidR="00B00A89" w:rsidRDefault="00B00A89" w:rsidP="00517A68">
      <w:r>
        <w:continuationSeparator/>
      </w:r>
    </w:p>
  </w:footnote>
  <w:footnote w:id="1">
    <w:p w14:paraId="70BA9252" w14:textId="1377000E" w:rsidR="005B4E75" w:rsidRPr="0044704A" w:rsidRDefault="005B4E75" w:rsidP="006B3CB9">
      <w:pPr>
        <w:pStyle w:val="FootnoteText"/>
        <w:rPr>
          <w:rFonts w:ascii="Candara" w:hAnsi="Candara"/>
        </w:rPr>
      </w:pPr>
      <w:r w:rsidRPr="00E7075E">
        <w:rPr>
          <w:rStyle w:val="FootnoteReference"/>
          <w:rFonts w:ascii="Candara" w:hAnsi="Candara"/>
        </w:rPr>
        <w:footnoteRef/>
      </w:r>
      <w:r w:rsidRPr="00E7075E">
        <w:rPr>
          <w:rFonts w:ascii="Candara" w:hAnsi="Candara"/>
        </w:rPr>
        <w:t xml:space="preserve"> </w:t>
      </w:r>
      <w:r w:rsidRPr="00E7075E">
        <w:rPr>
          <w:rFonts w:ascii="Candara" w:hAnsi="Candara"/>
        </w:rPr>
        <w:tab/>
      </w:r>
      <w:r>
        <w:rPr>
          <w:rFonts w:ascii="Candara" w:hAnsi="Candara"/>
        </w:rPr>
        <w:t xml:space="preserve">Program </w:t>
      </w:r>
      <w:proofErr w:type="spellStart"/>
      <w:r>
        <w:rPr>
          <w:rFonts w:ascii="Candara" w:hAnsi="Candara"/>
        </w:rPr>
        <w:t>Studi</w:t>
      </w:r>
      <w:proofErr w:type="spellEnd"/>
      <w:r>
        <w:rPr>
          <w:rFonts w:ascii="Candara" w:hAnsi="Candara"/>
        </w:rPr>
        <w:t xml:space="preserve"> </w:t>
      </w:r>
      <w:proofErr w:type="spellStart"/>
      <w:r>
        <w:rPr>
          <w:rFonts w:ascii="Candara" w:hAnsi="Candara"/>
        </w:rPr>
        <w:t>Industri</w:t>
      </w:r>
      <w:proofErr w:type="spellEnd"/>
      <w:r>
        <w:rPr>
          <w:rFonts w:ascii="Candara" w:hAnsi="Candara"/>
        </w:rPr>
        <w:t xml:space="preserve"> </w:t>
      </w:r>
      <w:proofErr w:type="spellStart"/>
      <w:r>
        <w:rPr>
          <w:rFonts w:ascii="Candara" w:hAnsi="Candara"/>
        </w:rPr>
        <w:t>Pertahanan</w:t>
      </w:r>
      <w:proofErr w:type="spellEnd"/>
      <w:r>
        <w:rPr>
          <w:rFonts w:ascii="Candara" w:hAnsi="Candara"/>
        </w:rPr>
        <w:t xml:space="preserve">, </w:t>
      </w:r>
      <w:proofErr w:type="spellStart"/>
      <w:r>
        <w:rPr>
          <w:rFonts w:ascii="Candara" w:hAnsi="Candara"/>
        </w:rPr>
        <w:t>Fakultas</w:t>
      </w:r>
      <w:proofErr w:type="spellEnd"/>
      <w:r>
        <w:rPr>
          <w:rFonts w:ascii="Candara" w:hAnsi="Candara"/>
        </w:rPr>
        <w:t xml:space="preserve"> </w:t>
      </w:r>
      <w:proofErr w:type="spellStart"/>
      <w:r>
        <w:rPr>
          <w:rFonts w:ascii="Candara" w:hAnsi="Candara"/>
        </w:rPr>
        <w:t>Teknologi</w:t>
      </w:r>
      <w:proofErr w:type="spellEnd"/>
      <w:r>
        <w:rPr>
          <w:rFonts w:ascii="Candara" w:hAnsi="Candara"/>
        </w:rPr>
        <w:t xml:space="preserve"> </w:t>
      </w:r>
      <w:proofErr w:type="spellStart"/>
      <w:r>
        <w:rPr>
          <w:rFonts w:ascii="Candara" w:hAnsi="Candara"/>
        </w:rPr>
        <w:t>Pertahanan</w:t>
      </w:r>
      <w:proofErr w:type="spellEnd"/>
      <w:r>
        <w:rPr>
          <w:rFonts w:ascii="Candara" w:hAnsi="Candara"/>
        </w:rPr>
        <w:t xml:space="preserve">, </w:t>
      </w:r>
      <w:proofErr w:type="spellStart"/>
      <w:r>
        <w:rPr>
          <w:rFonts w:ascii="Candara" w:hAnsi="Candara"/>
        </w:rPr>
        <w:t>Universitas</w:t>
      </w:r>
      <w:proofErr w:type="spellEnd"/>
      <w:r>
        <w:rPr>
          <w:rFonts w:ascii="Candara" w:hAnsi="Candara"/>
        </w:rPr>
        <w:t xml:space="preserve"> </w:t>
      </w:r>
      <w:proofErr w:type="spellStart"/>
      <w:r>
        <w:rPr>
          <w:rFonts w:ascii="Candara" w:hAnsi="Candara"/>
        </w:rPr>
        <w:t>Pertahanan</w:t>
      </w:r>
      <w:proofErr w:type="spellEnd"/>
    </w:p>
  </w:footnote>
  <w:footnote w:id="2">
    <w:p w14:paraId="281AB005" w14:textId="3F62DE07" w:rsidR="005B4E75" w:rsidRPr="0044704A" w:rsidRDefault="005B4E75" w:rsidP="006B3CB9">
      <w:pPr>
        <w:pStyle w:val="FootnoteText"/>
        <w:rPr>
          <w:rFonts w:ascii="Candara" w:hAnsi="Candara"/>
        </w:rPr>
      </w:pPr>
      <w:r w:rsidRPr="00E7075E">
        <w:rPr>
          <w:rStyle w:val="FootnoteReference"/>
          <w:rFonts w:ascii="Candara" w:hAnsi="Candara"/>
        </w:rPr>
        <w:footnoteRef/>
      </w:r>
      <w:r w:rsidRPr="00E7075E">
        <w:rPr>
          <w:rFonts w:ascii="Candara" w:hAnsi="Candara"/>
        </w:rPr>
        <w:t xml:space="preserve"> </w:t>
      </w:r>
      <w:r w:rsidRPr="00E7075E">
        <w:rPr>
          <w:rFonts w:ascii="Candara" w:hAnsi="Candara"/>
        </w:rPr>
        <w:tab/>
      </w:r>
      <w:r>
        <w:rPr>
          <w:rFonts w:ascii="Candara" w:hAnsi="Candara"/>
        </w:rPr>
        <w:t xml:space="preserve">Program </w:t>
      </w:r>
      <w:proofErr w:type="spellStart"/>
      <w:r>
        <w:rPr>
          <w:rFonts w:ascii="Candara" w:hAnsi="Candara"/>
        </w:rPr>
        <w:t>Studi</w:t>
      </w:r>
      <w:proofErr w:type="spellEnd"/>
      <w:r>
        <w:rPr>
          <w:rFonts w:ascii="Candara" w:hAnsi="Candara"/>
        </w:rPr>
        <w:t xml:space="preserve"> </w:t>
      </w:r>
      <w:proofErr w:type="spellStart"/>
      <w:r>
        <w:rPr>
          <w:rFonts w:ascii="Candara" w:hAnsi="Candara"/>
        </w:rPr>
        <w:t>Industri</w:t>
      </w:r>
      <w:proofErr w:type="spellEnd"/>
      <w:r>
        <w:rPr>
          <w:rFonts w:ascii="Candara" w:hAnsi="Candara"/>
        </w:rPr>
        <w:t xml:space="preserve"> </w:t>
      </w:r>
      <w:proofErr w:type="spellStart"/>
      <w:r>
        <w:rPr>
          <w:rFonts w:ascii="Candara" w:hAnsi="Candara"/>
        </w:rPr>
        <w:t>Pertahanan</w:t>
      </w:r>
      <w:proofErr w:type="spellEnd"/>
      <w:r>
        <w:rPr>
          <w:rFonts w:ascii="Candara" w:hAnsi="Candara"/>
        </w:rPr>
        <w:t xml:space="preserve">, </w:t>
      </w:r>
      <w:proofErr w:type="spellStart"/>
      <w:r>
        <w:rPr>
          <w:rFonts w:ascii="Candara" w:hAnsi="Candara"/>
        </w:rPr>
        <w:t>Fakultas</w:t>
      </w:r>
      <w:proofErr w:type="spellEnd"/>
      <w:r>
        <w:rPr>
          <w:rFonts w:ascii="Candara" w:hAnsi="Candara"/>
        </w:rPr>
        <w:t xml:space="preserve"> </w:t>
      </w:r>
      <w:proofErr w:type="spellStart"/>
      <w:r>
        <w:rPr>
          <w:rFonts w:ascii="Candara" w:hAnsi="Candara"/>
        </w:rPr>
        <w:t>Teknologi</w:t>
      </w:r>
      <w:proofErr w:type="spellEnd"/>
      <w:r>
        <w:rPr>
          <w:rFonts w:ascii="Candara" w:hAnsi="Candara"/>
        </w:rPr>
        <w:t xml:space="preserve"> </w:t>
      </w:r>
      <w:proofErr w:type="spellStart"/>
      <w:r>
        <w:rPr>
          <w:rFonts w:ascii="Candara" w:hAnsi="Candara"/>
        </w:rPr>
        <w:t>Pertahanan</w:t>
      </w:r>
      <w:proofErr w:type="spellEnd"/>
      <w:r>
        <w:rPr>
          <w:rFonts w:ascii="Candara" w:hAnsi="Candara"/>
        </w:rPr>
        <w:t xml:space="preserve">, </w:t>
      </w:r>
      <w:proofErr w:type="spellStart"/>
      <w:r>
        <w:rPr>
          <w:rFonts w:ascii="Candara" w:hAnsi="Candara"/>
        </w:rPr>
        <w:t>Universitas</w:t>
      </w:r>
      <w:proofErr w:type="spellEnd"/>
      <w:r>
        <w:rPr>
          <w:rFonts w:ascii="Candara" w:hAnsi="Candara"/>
        </w:rPr>
        <w:t xml:space="preserve"> </w:t>
      </w:r>
      <w:proofErr w:type="spellStart"/>
      <w:r>
        <w:rPr>
          <w:rFonts w:ascii="Candara" w:hAnsi="Candara"/>
        </w:rPr>
        <w:t>Pertahanan</w:t>
      </w:r>
      <w:proofErr w:type="spellEnd"/>
    </w:p>
  </w:footnote>
  <w:footnote w:id="3">
    <w:p w14:paraId="74016B97" w14:textId="61846083" w:rsidR="005B4E75" w:rsidRPr="0044704A" w:rsidRDefault="005B4E75" w:rsidP="006B3CB9">
      <w:pPr>
        <w:pStyle w:val="FootnoteText"/>
        <w:rPr>
          <w:rFonts w:ascii="Candara" w:hAnsi="Candara"/>
        </w:rPr>
      </w:pPr>
      <w:r w:rsidRPr="00E7075E">
        <w:rPr>
          <w:rStyle w:val="FootnoteReference"/>
          <w:rFonts w:ascii="Candara" w:hAnsi="Candara"/>
        </w:rPr>
        <w:footnoteRef/>
      </w:r>
      <w:r w:rsidRPr="00E7075E">
        <w:rPr>
          <w:rFonts w:ascii="Candara" w:hAnsi="Candara"/>
        </w:rPr>
        <w:t xml:space="preserve"> </w:t>
      </w:r>
      <w:r w:rsidRPr="00E7075E">
        <w:rPr>
          <w:rFonts w:ascii="Candara" w:hAnsi="Candara"/>
        </w:rPr>
        <w:tab/>
      </w:r>
      <w:proofErr w:type="spellStart"/>
      <w:r>
        <w:rPr>
          <w:rFonts w:ascii="Candara" w:hAnsi="Candara"/>
        </w:rPr>
        <w:t>Universitas</w:t>
      </w:r>
      <w:proofErr w:type="spellEnd"/>
      <w:r>
        <w:rPr>
          <w:rFonts w:ascii="Candara" w:hAnsi="Candara"/>
        </w:rPr>
        <w:t xml:space="preserve"> </w:t>
      </w:r>
      <w:proofErr w:type="spellStart"/>
      <w:r>
        <w:rPr>
          <w:rFonts w:ascii="Candara" w:hAnsi="Candara"/>
        </w:rPr>
        <w:t>Pertahanan</w:t>
      </w:r>
      <w:proofErr w:type="spellEnd"/>
    </w:p>
  </w:footnote>
  <w:footnote w:id="4">
    <w:p w14:paraId="3101E2E6" w14:textId="18767411" w:rsidR="005B4E75" w:rsidRPr="00E7075E" w:rsidRDefault="005B4E75" w:rsidP="006B3CB9">
      <w:pPr>
        <w:pStyle w:val="FootnoteText"/>
        <w:rPr>
          <w:rFonts w:ascii="Candara" w:hAnsi="Candara"/>
        </w:rPr>
      </w:pPr>
      <w:r w:rsidRPr="00E7075E">
        <w:rPr>
          <w:rStyle w:val="FootnoteReference"/>
          <w:rFonts w:ascii="Candara" w:hAnsi="Candara"/>
        </w:rPr>
        <w:footnoteRef/>
      </w:r>
      <w:r w:rsidRPr="00E7075E">
        <w:rPr>
          <w:rFonts w:ascii="Candara" w:hAnsi="Candara"/>
        </w:rPr>
        <w:t xml:space="preserve"> </w:t>
      </w:r>
      <w:r>
        <w:rPr>
          <w:rFonts w:ascii="Candara" w:hAnsi="Candara"/>
        </w:rPr>
        <w:tab/>
      </w:r>
      <w:r w:rsidRPr="006B043A">
        <w:rPr>
          <w:rFonts w:ascii="Candara" w:hAnsi="Candara" w:cs="Arial"/>
          <w:lang w:val="en-ID"/>
        </w:rPr>
        <w:t xml:space="preserve">Kementerian </w:t>
      </w:r>
      <w:proofErr w:type="spellStart"/>
      <w:r w:rsidRPr="006B043A">
        <w:rPr>
          <w:rFonts w:ascii="Candara" w:hAnsi="Candara" w:cs="Arial"/>
          <w:lang w:val="en-ID"/>
        </w:rPr>
        <w:t>Pertahanan</w:t>
      </w:r>
      <w:proofErr w:type="spellEnd"/>
      <w:r w:rsidRPr="006B043A">
        <w:rPr>
          <w:rFonts w:ascii="Candara" w:hAnsi="Candara" w:cs="Arial"/>
          <w:lang w:val="en-ID"/>
        </w:rPr>
        <w:t xml:space="preserve"> </w:t>
      </w:r>
      <w:proofErr w:type="spellStart"/>
      <w:r w:rsidRPr="006B043A">
        <w:rPr>
          <w:rFonts w:ascii="Candara" w:hAnsi="Candara" w:cs="Arial"/>
          <w:lang w:val="en-ID"/>
        </w:rPr>
        <w:t>Republik</w:t>
      </w:r>
      <w:proofErr w:type="spellEnd"/>
      <w:r w:rsidRPr="006B043A">
        <w:rPr>
          <w:rFonts w:ascii="Candara" w:hAnsi="Candara" w:cs="Arial"/>
          <w:lang w:val="en-ID"/>
        </w:rPr>
        <w:t xml:space="preserve"> Indonesia. </w:t>
      </w:r>
      <w:proofErr w:type="spellStart"/>
      <w:r w:rsidRPr="006B043A">
        <w:rPr>
          <w:rFonts w:ascii="Candara" w:hAnsi="Candara" w:cs="Arial"/>
          <w:lang w:val="en-ID"/>
        </w:rPr>
        <w:t>Buku</w:t>
      </w:r>
      <w:proofErr w:type="spellEnd"/>
      <w:r w:rsidRPr="006B043A">
        <w:rPr>
          <w:rFonts w:ascii="Candara" w:hAnsi="Candara" w:cs="Arial"/>
          <w:lang w:val="en-ID"/>
        </w:rPr>
        <w:t xml:space="preserve"> </w:t>
      </w:r>
      <w:proofErr w:type="spellStart"/>
      <w:r w:rsidRPr="006B043A">
        <w:rPr>
          <w:rFonts w:ascii="Candara" w:hAnsi="Candara" w:cs="Arial"/>
          <w:lang w:val="en-ID"/>
        </w:rPr>
        <w:t>Putih</w:t>
      </w:r>
      <w:proofErr w:type="spellEnd"/>
      <w:r w:rsidRPr="006B043A">
        <w:rPr>
          <w:rFonts w:ascii="Candara" w:hAnsi="Candara" w:cs="Arial"/>
          <w:lang w:val="en-ID"/>
        </w:rPr>
        <w:t xml:space="preserve"> </w:t>
      </w:r>
      <w:proofErr w:type="spellStart"/>
      <w:r w:rsidRPr="006B043A">
        <w:rPr>
          <w:rFonts w:ascii="Candara" w:hAnsi="Candara" w:cs="Arial"/>
          <w:lang w:val="en-ID"/>
        </w:rPr>
        <w:t>Pertahanan</w:t>
      </w:r>
      <w:proofErr w:type="spellEnd"/>
      <w:r w:rsidRPr="006B043A">
        <w:rPr>
          <w:rFonts w:ascii="Candara" w:hAnsi="Candara" w:cs="Arial"/>
          <w:lang w:val="en-ID"/>
        </w:rPr>
        <w:t xml:space="preserve"> Indonesia</w:t>
      </w:r>
      <w:r>
        <w:rPr>
          <w:rFonts w:ascii="Candara" w:hAnsi="Candara" w:cs="Arial"/>
          <w:lang w:val="en-ID"/>
        </w:rPr>
        <w:t>,</w:t>
      </w:r>
      <w:r w:rsidRPr="006B043A">
        <w:rPr>
          <w:rFonts w:ascii="Candara" w:hAnsi="Candara" w:cs="Arial"/>
          <w:lang w:val="en-ID"/>
        </w:rPr>
        <w:t xml:space="preserve"> </w:t>
      </w:r>
      <w:r>
        <w:rPr>
          <w:rFonts w:ascii="Candara" w:hAnsi="Candara" w:cs="Arial"/>
          <w:lang w:val="en-ID"/>
        </w:rPr>
        <w:t>(</w:t>
      </w:r>
      <w:r w:rsidRPr="006B043A">
        <w:rPr>
          <w:rFonts w:ascii="Candara" w:hAnsi="Candara" w:cs="Arial"/>
          <w:lang w:val="en-ID"/>
        </w:rPr>
        <w:t>Jakarta</w:t>
      </w:r>
      <w:r>
        <w:rPr>
          <w:rFonts w:ascii="Candara" w:hAnsi="Candara" w:cs="Arial"/>
          <w:lang w:val="en-ID"/>
        </w:rPr>
        <w:t>, 2015) hlm.29.</w:t>
      </w:r>
    </w:p>
  </w:footnote>
  <w:footnote w:id="5">
    <w:p w14:paraId="1DA23463" w14:textId="360E1361" w:rsidR="005B4E75" w:rsidRPr="00E7075E" w:rsidRDefault="005B4E75" w:rsidP="006B3CB9">
      <w:pPr>
        <w:pStyle w:val="FootnoteText"/>
        <w:rPr>
          <w:rFonts w:ascii="Candara" w:hAnsi="Candara"/>
        </w:rPr>
      </w:pPr>
      <w:r w:rsidRPr="00E7075E">
        <w:rPr>
          <w:rStyle w:val="FootnoteReference"/>
          <w:rFonts w:ascii="Candara" w:hAnsi="Candara"/>
        </w:rPr>
        <w:footnoteRef/>
      </w:r>
      <w:r w:rsidRPr="00E7075E">
        <w:rPr>
          <w:rFonts w:ascii="Candara" w:hAnsi="Candara"/>
        </w:rPr>
        <w:t xml:space="preserve"> </w:t>
      </w:r>
      <w:r>
        <w:rPr>
          <w:rFonts w:ascii="Candara" w:hAnsi="Candara"/>
        </w:rPr>
        <w:tab/>
      </w:r>
      <w:proofErr w:type="spellStart"/>
      <w:r w:rsidRPr="00A641AE">
        <w:rPr>
          <w:rFonts w:ascii="Candara" w:hAnsi="Candara" w:cs="Arial"/>
          <w:lang w:val="en-ID"/>
        </w:rPr>
        <w:t>Undang-Undang</w:t>
      </w:r>
      <w:proofErr w:type="spellEnd"/>
      <w:r w:rsidRPr="00A641AE">
        <w:rPr>
          <w:rFonts w:ascii="Candara" w:hAnsi="Candara" w:cs="Arial"/>
          <w:lang w:val="en-ID"/>
        </w:rPr>
        <w:t xml:space="preserve"> RI </w:t>
      </w:r>
      <w:proofErr w:type="spellStart"/>
      <w:r w:rsidRPr="00A641AE">
        <w:rPr>
          <w:rFonts w:ascii="Candara" w:hAnsi="Candara" w:cs="Arial"/>
          <w:lang w:val="en-ID"/>
        </w:rPr>
        <w:t>Nomor</w:t>
      </w:r>
      <w:proofErr w:type="spellEnd"/>
      <w:r w:rsidRPr="00A641AE">
        <w:rPr>
          <w:rFonts w:ascii="Candara" w:hAnsi="Candara" w:cs="Arial"/>
          <w:lang w:val="en-ID"/>
        </w:rPr>
        <w:t xml:space="preserve"> 3 </w:t>
      </w:r>
      <w:proofErr w:type="spellStart"/>
      <w:r w:rsidRPr="00A641AE">
        <w:rPr>
          <w:rFonts w:ascii="Candara" w:hAnsi="Candara" w:cs="Arial"/>
          <w:lang w:val="en-ID"/>
        </w:rPr>
        <w:t>Tahun</w:t>
      </w:r>
      <w:proofErr w:type="spellEnd"/>
      <w:r w:rsidRPr="00A641AE">
        <w:rPr>
          <w:rFonts w:ascii="Candara" w:hAnsi="Candara" w:cs="Arial"/>
          <w:lang w:val="en-ID"/>
        </w:rPr>
        <w:t xml:space="preserve"> 2002 </w:t>
      </w:r>
      <w:proofErr w:type="spellStart"/>
      <w:r w:rsidRPr="00A641AE">
        <w:rPr>
          <w:rFonts w:ascii="Candara" w:hAnsi="Candara" w:cs="Arial"/>
          <w:lang w:val="en-ID"/>
        </w:rPr>
        <w:t>tentang</w:t>
      </w:r>
      <w:proofErr w:type="spellEnd"/>
      <w:r w:rsidRPr="00A641AE">
        <w:rPr>
          <w:rFonts w:ascii="Candara" w:hAnsi="Candara" w:cs="Arial"/>
          <w:lang w:val="en-ID"/>
        </w:rPr>
        <w:t xml:space="preserve"> </w:t>
      </w:r>
      <w:proofErr w:type="spellStart"/>
      <w:r w:rsidRPr="00A641AE">
        <w:rPr>
          <w:rFonts w:ascii="Candara" w:hAnsi="Candara" w:cs="Arial"/>
          <w:lang w:val="en-ID"/>
        </w:rPr>
        <w:t>Pertahanan</w:t>
      </w:r>
      <w:proofErr w:type="spellEnd"/>
      <w:r w:rsidRPr="00A641AE">
        <w:rPr>
          <w:rFonts w:ascii="Candara" w:hAnsi="Candara" w:cs="Arial"/>
          <w:lang w:val="en-ID"/>
        </w:rPr>
        <w:t xml:space="preserve"> Negara</w:t>
      </w:r>
    </w:p>
  </w:footnote>
  <w:footnote w:id="6">
    <w:p w14:paraId="66A62336" w14:textId="168C8FA2" w:rsidR="005B4E75" w:rsidRPr="00E7075E" w:rsidRDefault="005B4E75" w:rsidP="006B3CB9">
      <w:pPr>
        <w:pStyle w:val="FootnoteText"/>
        <w:rPr>
          <w:rFonts w:ascii="Candara" w:hAnsi="Candara"/>
        </w:rPr>
      </w:pPr>
      <w:r w:rsidRPr="00E7075E">
        <w:rPr>
          <w:rStyle w:val="FootnoteReference"/>
          <w:rFonts w:ascii="Candara" w:hAnsi="Candara"/>
        </w:rPr>
        <w:footnoteRef/>
      </w:r>
      <w:r w:rsidRPr="00E7075E">
        <w:rPr>
          <w:rFonts w:ascii="Candara" w:hAnsi="Candara"/>
        </w:rPr>
        <w:t xml:space="preserve"> </w:t>
      </w:r>
      <w:r>
        <w:rPr>
          <w:rFonts w:ascii="Candara" w:hAnsi="Candara"/>
        </w:rPr>
        <w:tab/>
      </w:r>
      <w:proofErr w:type="spellStart"/>
      <w:r>
        <w:rPr>
          <w:rFonts w:ascii="Candara" w:hAnsi="Candara"/>
        </w:rPr>
        <w:t>Undang-Undang</w:t>
      </w:r>
      <w:proofErr w:type="spellEnd"/>
      <w:r w:rsidRPr="006423DD">
        <w:rPr>
          <w:rFonts w:ascii="Candara" w:hAnsi="Candara" w:cs="Arial"/>
          <w:lang w:val="en-ID"/>
        </w:rPr>
        <w:t xml:space="preserve"> </w:t>
      </w:r>
      <w:r w:rsidRPr="00A641AE">
        <w:rPr>
          <w:rFonts w:ascii="Candara" w:hAnsi="Candara" w:cs="Arial"/>
          <w:lang w:val="en-ID"/>
        </w:rPr>
        <w:t xml:space="preserve">RI </w:t>
      </w:r>
      <w:proofErr w:type="spellStart"/>
      <w:r w:rsidRPr="00A641AE">
        <w:rPr>
          <w:rFonts w:ascii="Candara" w:hAnsi="Candara" w:cs="Arial"/>
          <w:lang w:val="en-ID"/>
        </w:rPr>
        <w:t>Nomor</w:t>
      </w:r>
      <w:proofErr w:type="spellEnd"/>
      <w:r w:rsidRPr="00A641AE">
        <w:rPr>
          <w:rFonts w:ascii="Candara" w:hAnsi="Candara" w:cs="Arial"/>
          <w:lang w:val="en-ID"/>
        </w:rPr>
        <w:t xml:space="preserve"> 3 </w:t>
      </w:r>
      <w:proofErr w:type="spellStart"/>
      <w:r w:rsidRPr="00A641AE">
        <w:rPr>
          <w:rFonts w:ascii="Candara" w:hAnsi="Candara" w:cs="Arial"/>
          <w:lang w:val="en-ID"/>
        </w:rPr>
        <w:t>Tahun</w:t>
      </w:r>
      <w:proofErr w:type="spellEnd"/>
      <w:r w:rsidRPr="00A641AE">
        <w:rPr>
          <w:rFonts w:ascii="Candara" w:hAnsi="Candara" w:cs="Arial"/>
          <w:lang w:val="en-ID"/>
        </w:rPr>
        <w:t xml:space="preserve"> 2002 </w:t>
      </w:r>
      <w:r>
        <w:rPr>
          <w:rFonts w:ascii="Candara" w:hAnsi="Candara" w:cs="Arial"/>
          <w:lang w:val="en-ID"/>
        </w:rPr>
        <w:t xml:space="preserve">Op. cit. </w:t>
      </w:r>
      <w:proofErr w:type="spellStart"/>
      <w:r>
        <w:rPr>
          <w:rFonts w:ascii="Candara" w:hAnsi="Candara" w:cs="Arial"/>
          <w:lang w:val="en-ID"/>
        </w:rPr>
        <w:t>hlm</w:t>
      </w:r>
      <w:proofErr w:type="spellEnd"/>
      <w:r>
        <w:rPr>
          <w:rFonts w:ascii="Candara" w:hAnsi="Candara" w:cs="Arial"/>
          <w:lang w:val="en-ID"/>
        </w:rPr>
        <w:t>. 2</w:t>
      </w:r>
    </w:p>
  </w:footnote>
  <w:footnote w:id="7">
    <w:p w14:paraId="672A0C23" w14:textId="65A8C78F" w:rsidR="005B4E75" w:rsidRPr="00E7075E" w:rsidRDefault="005B4E75" w:rsidP="006B3CB9">
      <w:pPr>
        <w:autoSpaceDE w:val="0"/>
        <w:autoSpaceDN w:val="0"/>
        <w:adjustRightInd w:val="0"/>
        <w:ind w:left="284" w:hanging="284"/>
        <w:rPr>
          <w:rFonts w:ascii="Candara" w:hAnsi="Candara"/>
        </w:rPr>
      </w:pPr>
      <w:r w:rsidRPr="00E7075E">
        <w:rPr>
          <w:rStyle w:val="FootnoteReference"/>
          <w:rFonts w:ascii="Candara" w:hAnsi="Candara"/>
        </w:rPr>
        <w:footnoteRef/>
      </w:r>
      <w:r w:rsidRPr="00740932">
        <w:rPr>
          <w:rFonts w:ascii="Candara" w:hAnsi="Candara" w:cs="Arial"/>
          <w:sz w:val="20"/>
          <w:szCs w:val="20"/>
          <w:lang w:val="id-ID"/>
        </w:rPr>
        <w:t xml:space="preserve"> </w:t>
      </w:r>
      <w:r>
        <w:rPr>
          <w:rFonts w:ascii="Candara" w:hAnsi="Candara" w:cs="Arial"/>
          <w:sz w:val="20"/>
          <w:szCs w:val="20"/>
          <w:lang w:val="id-ID"/>
        </w:rPr>
        <w:tab/>
      </w:r>
      <w:r w:rsidRPr="00740932">
        <w:rPr>
          <w:rFonts w:ascii="Candara" w:hAnsi="Candara" w:cs="Arial"/>
          <w:sz w:val="20"/>
          <w:szCs w:val="20"/>
          <w:lang w:val="id-ID"/>
        </w:rPr>
        <w:t>Febiana</w:t>
      </w:r>
      <w:r>
        <w:rPr>
          <w:rFonts w:ascii="Candara" w:hAnsi="Candara" w:cs="Arial"/>
          <w:sz w:val="20"/>
          <w:szCs w:val="20"/>
          <w:lang w:val="en-ID"/>
        </w:rPr>
        <w:t xml:space="preserve"> </w:t>
      </w:r>
      <w:r w:rsidRPr="00740932">
        <w:rPr>
          <w:rFonts w:ascii="Candara" w:hAnsi="Candara" w:cs="Arial"/>
          <w:sz w:val="20"/>
          <w:szCs w:val="20"/>
          <w:lang w:val="id-ID"/>
        </w:rPr>
        <w:t xml:space="preserve">Maulani, dkk. </w:t>
      </w:r>
      <w:r w:rsidRPr="00740932">
        <w:rPr>
          <w:rFonts w:ascii="Candara" w:hAnsi="Candara" w:cs="Arial"/>
          <w:i/>
          <w:sz w:val="20"/>
          <w:szCs w:val="20"/>
          <w:lang w:val="id-ID"/>
        </w:rPr>
        <w:t>Analisis</w:t>
      </w:r>
      <w:r w:rsidRPr="00740932">
        <w:rPr>
          <w:rFonts w:ascii="Candara" w:hAnsi="Candara" w:cs="Arial"/>
          <w:i/>
          <w:sz w:val="20"/>
          <w:szCs w:val="20"/>
          <w:lang w:val="en-ID"/>
        </w:rPr>
        <w:t xml:space="preserve"> </w:t>
      </w:r>
      <w:r w:rsidRPr="00740932">
        <w:rPr>
          <w:rFonts w:ascii="Candara" w:hAnsi="Candara" w:cs="Arial"/>
          <w:i/>
          <w:sz w:val="20"/>
          <w:szCs w:val="20"/>
          <w:lang w:val="id-ID"/>
        </w:rPr>
        <w:t xml:space="preserve">Struktur Rantai Pasok Konstruksi Pada Pekerjaan Jembatan. </w:t>
      </w:r>
      <w:r w:rsidRPr="00740932">
        <w:rPr>
          <w:rFonts w:ascii="Candara" w:hAnsi="Candara" w:cs="Arial"/>
          <w:sz w:val="20"/>
          <w:szCs w:val="20"/>
          <w:lang w:val="id-ID"/>
        </w:rPr>
        <w:t>Jurnal Rekayasa Sipil</w:t>
      </w:r>
      <w:r>
        <w:rPr>
          <w:rFonts w:ascii="Candara" w:hAnsi="Candara" w:cs="Arial"/>
          <w:sz w:val="20"/>
          <w:szCs w:val="20"/>
          <w:lang w:val="en-ID"/>
        </w:rPr>
        <w:t xml:space="preserve">. </w:t>
      </w:r>
      <w:r w:rsidRPr="00740932">
        <w:rPr>
          <w:rFonts w:ascii="Candara" w:hAnsi="Candara" w:cs="Arial"/>
          <w:sz w:val="20"/>
          <w:szCs w:val="20"/>
          <w:lang w:val="id-ID"/>
        </w:rPr>
        <w:t>Universitas Andalas.Vol. 10 No. 2. 2014.</w:t>
      </w:r>
    </w:p>
  </w:footnote>
  <w:footnote w:id="8">
    <w:p w14:paraId="322A6F19" w14:textId="727443D5" w:rsidR="005B4E75" w:rsidRPr="00E7075E" w:rsidRDefault="005B4E75" w:rsidP="006B3CB9">
      <w:pPr>
        <w:autoSpaceDE w:val="0"/>
        <w:autoSpaceDN w:val="0"/>
        <w:adjustRightInd w:val="0"/>
        <w:ind w:left="284" w:hanging="284"/>
        <w:rPr>
          <w:rFonts w:ascii="Candara" w:hAnsi="Candara"/>
        </w:rPr>
      </w:pPr>
      <w:r w:rsidRPr="00E7075E">
        <w:rPr>
          <w:rStyle w:val="FootnoteReference"/>
          <w:rFonts w:ascii="Candara" w:hAnsi="Candara"/>
        </w:rPr>
        <w:footnoteRef/>
      </w:r>
      <w:r w:rsidRPr="00740932">
        <w:rPr>
          <w:rFonts w:ascii="Candara" w:hAnsi="Candara" w:cs="Arial"/>
          <w:sz w:val="20"/>
          <w:szCs w:val="20"/>
          <w:lang w:val="id-ID"/>
        </w:rPr>
        <w:t xml:space="preserve"> </w:t>
      </w:r>
      <w:r w:rsidRPr="00D27778">
        <w:rPr>
          <w:rFonts w:ascii="Candara" w:hAnsi="Candara" w:cs="Arial"/>
          <w:sz w:val="20"/>
          <w:szCs w:val="20"/>
          <w:lang w:val="en-ID"/>
        </w:rPr>
        <w:t xml:space="preserve"> </w:t>
      </w:r>
      <w:r>
        <w:rPr>
          <w:rFonts w:ascii="Candara" w:hAnsi="Candara" w:cs="Arial"/>
          <w:sz w:val="20"/>
          <w:szCs w:val="20"/>
          <w:lang w:val="en-ID"/>
        </w:rPr>
        <w:tab/>
      </w:r>
      <w:r w:rsidRPr="00D27778">
        <w:rPr>
          <w:rFonts w:ascii="Candara" w:hAnsi="Candara" w:cs="Arial"/>
          <w:sz w:val="20"/>
          <w:szCs w:val="20"/>
          <w:lang w:val="en-ID"/>
        </w:rPr>
        <w:t>Heizer</w:t>
      </w:r>
      <w:r>
        <w:rPr>
          <w:rFonts w:ascii="Candara" w:hAnsi="Candara" w:cs="Arial"/>
          <w:sz w:val="20"/>
          <w:szCs w:val="20"/>
          <w:lang w:val="en-ID"/>
        </w:rPr>
        <w:t xml:space="preserve"> J</w:t>
      </w:r>
      <w:r w:rsidRPr="00D27778">
        <w:rPr>
          <w:rFonts w:ascii="Candara" w:hAnsi="Candara" w:cs="Arial"/>
          <w:sz w:val="20"/>
          <w:szCs w:val="20"/>
          <w:lang w:val="en-ID"/>
        </w:rPr>
        <w:t xml:space="preserve"> and B. Render. </w:t>
      </w:r>
      <w:r w:rsidRPr="00D27778">
        <w:rPr>
          <w:rFonts w:ascii="Candara" w:hAnsi="Candara" w:cs="Arial"/>
          <w:i/>
          <w:iCs/>
          <w:sz w:val="20"/>
          <w:szCs w:val="20"/>
          <w:lang w:val="en-ID"/>
        </w:rPr>
        <w:t>Operations Management, 11th ed.,</w:t>
      </w:r>
      <w:r w:rsidRPr="00D27778">
        <w:rPr>
          <w:rFonts w:ascii="Candara" w:hAnsi="Candara" w:cs="Arial"/>
          <w:sz w:val="20"/>
          <w:szCs w:val="20"/>
          <w:lang w:val="en-ID"/>
        </w:rPr>
        <w:t xml:space="preserve"> New </w:t>
      </w:r>
      <w:proofErr w:type="spellStart"/>
      <w:proofErr w:type="gramStart"/>
      <w:r w:rsidRPr="00D27778">
        <w:rPr>
          <w:rFonts w:ascii="Candara" w:hAnsi="Candara" w:cs="Arial"/>
          <w:sz w:val="20"/>
          <w:szCs w:val="20"/>
          <w:lang w:val="en-ID"/>
        </w:rPr>
        <w:t>Jersey:Pearson</w:t>
      </w:r>
      <w:proofErr w:type="spellEnd"/>
      <w:proofErr w:type="gramEnd"/>
      <w:r w:rsidRPr="00D27778">
        <w:rPr>
          <w:rFonts w:ascii="Candara" w:hAnsi="Candara" w:cs="Arial"/>
          <w:sz w:val="20"/>
          <w:szCs w:val="20"/>
          <w:lang w:val="en-ID"/>
        </w:rPr>
        <w:t>.</w:t>
      </w:r>
    </w:p>
  </w:footnote>
  <w:footnote w:id="9">
    <w:p w14:paraId="4F13299D" w14:textId="76F00ECA" w:rsidR="005B4E75" w:rsidRPr="00E7075E" w:rsidRDefault="005B4E75" w:rsidP="006B3CB9">
      <w:pPr>
        <w:pStyle w:val="Default"/>
        <w:ind w:left="284" w:hanging="284"/>
        <w:jc w:val="both"/>
        <w:rPr>
          <w:rFonts w:ascii="Candara" w:hAnsi="Candara"/>
        </w:rPr>
      </w:pPr>
      <w:r w:rsidRPr="00E7075E">
        <w:rPr>
          <w:rStyle w:val="FootnoteReference"/>
          <w:rFonts w:ascii="Candara" w:hAnsi="Candara"/>
        </w:rPr>
        <w:footnoteRef/>
      </w:r>
      <w:r w:rsidRPr="00740932">
        <w:rPr>
          <w:rFonts w:ascii="Candara" w:hAnsi="Candara" w:cs="Arial"/>
          <w:sz w:val="20"/>
          <w:szCs w:val="20"/>
          <w:lang w:val="id-ID"/>
        </w:rPr>
        <w:t xml:space="preserve"> </w:t>
      </w:r>
      <w:r>
        <w:rPr>
          <w:rFonts w:ascii="Candara" w:hAnsi="Candara" w:cs="Arial"/>
          <w:sz w:val="20"/>
          <w:szCs w:val="20"/>
          <w:lang w:val="id-ID"/>
        </w:rPr>
        <w:tab/>
      </w:r>
      <w:proofErr w:type="spellStart"/>
      <w:r w:rsidRPr="00F31D27">
        <w:rPr>
          <w:rFonts w:ascii="Candara" w:hAnsi="Candara" w:cs="Arial"/>
          <w:color w:val="auto"/>
          <w:sz w:val="20"/>
          <w:szCs w:val="20"/>
        </w:rPr>
        <w:t>Hestanto</w:t>
      </w:r>
      <w:proofErr w:type="spellEnd"/>
      <w:r w:rsidRPr="00F31D27">
        <w:rPr>
          <w:rFonts w:ascii="Candara" w:hAnsi="Candara" w:cs="Arial"/>
          <w:color w:val="auto"/>
          <w:sz w:val="20"/>
          <w:szCs w:val="20"/>
        </w:rPr>
        <w:t>. “</w:t>
      </w:r>
      <w:proofErr w:type="spellStart"/>
      <w:r w:rsidRPr="00F31D27">
        <w:rPr>
          <w:rFonts w:ascii="Candara" w:hAnsi="Candara" w:cs="Arial"/>
          <w:color w:val="auto"/>
          <w:sz w:val="20"/>
          <w:szCs w:val="20"/>
        </w:rPr>
        <w:t>Manajemen</w:t>
      </w:r>
      <w:proofErr w:type="spellEnd"/>
      <w:r w:rsidRPr="00F31D27">
        <w:rPr>
          <w:rFonts w:ascii="Candara" w:hAnsi="Candara" w:cs="Arial"/>
          <w:color w:val="auto"/>
          <w:sz w:val="20"/>
          <w:szCs w:val="20"/>
        </w:rPr>
        <w:t xml:space="preserve"> </w:t>
      </w:r>
      <w:proofErr w:type="spellStart"/>
      <w:r w:rsidRPr="00F31D27">
        <w:rPr>
          <w:rFonts w:ascii="Candara" w:hAnsi="Candara" w:cs="Arial"/>
          <w:color w:val="auto"/>
          <w:sz w:val="20"/>
          <w:szCs w:val="20"/>
        </w:rPr>
        <w:t>Risiko</w:t>
      </w:r>
      <w:proofErr w:type="spellEnd"/>
      <w:r w:rsidRPr="00F31D27">
        <w:rPr>
          <w:rFonts w:ascii="Candara" w:hAnsi="Candara" w:cs="Arial"/>
          <w:color w:val="auto"/>
          <w:sz w:val="20"/>
          <w:szCs w:val="20"/>
        </w:rPr>
        <w:t xml:space="preserve">”. </w:t>
      </w:r>
      <w:proofErr w:type="spellStart"/>
      <w:r>
        <w:rPr>
          <w:rFonts w:ascii="Candara" w:hAnsi="Candara" w:cs="Arial"/>
          <w:color w:val="auto"/>
          <w:sz w:val="20"/>
          <w:szCs w:val="20"/>
        </w:rPr>
        <w:t>Diakses</w:t>
      </w:r>
      <w:proofErr w:type="spellEnd"/>
      <w:r>
        <w:rPr>
          <w:rFonts w:ascii="Candara" w:hAnsi="Candara" w:cs="Arial"/>
          <w:color w:val="auto"/>
          <w:sz w:val="20"/>
          <w:szCs w:val="20"/>
        </w:rPr>
        <w:t xml:space="preserve"> di</w:t>
      </w:r>
      <w:r w:rsidRPr="00F31D27">
        <w:rPr>
          <w:rFonts w:ascii="Candara" w:hAnsi="Candara" w:cs="Arial"/>
          <w:color w:val="auto"/>
          <w:sz w:val="20"/>
          <w:szCs w:val="20"/>
        </w:rPr>
        <w:t xml:space="preserve"> </w:t>
      </w:r>
      <w:hyperlink r:id="rId1" w:history="1">
        <w:r w:rsidRPr="00F31D27">
          <w:rPr>
            <w:rStyle w:val="Hyperlink"/>
            <w:rFonts w:ascii="Candara" w:hAnsi="Candara" w:cs="Arial"/>
            <w:color w:val="auto"/>
            <w:sz w:val="20"/>
            <w:szCs w:val="20"/>
            <w:u w:val="none"/>
          </w:rPr>
          <w:t>https://www.hestanto.web.id/manajemen-risiko/</w:t>
        </w:r>
      </w:hyperlink>
      <w:r w:rsidRPr="00F31D27">
        <w:rPr>
          <w:rFonts w:ascii="Candara" w:hAnsi="Candara" w:cs="Arial"/>
          <w:color w:val="auto"/>
          <w:sz w:val="20"/>
          <w:szCs w:val="20"/>
        </w:rPr>
        <w:t xml:space="preserve"> pada 08 September 2012.</w:t>
      </w:r>
    </w:p>
  </w:footnote>
  <w:footnote w:id="10">
    <w:p w14:paraId="3766A531" w14:textId="7547FC59" w:rsidR="005B4E75" w:rsidRPr="00E7075E" w:rsidRDefault="005B4E75" w:rsidP="006B3CB9">
      <w:pPr>
        <w:autoSpaceDE w:val="0"/>
        <w:autoSpaceDN w:val="0"/>
        <w:adjustRightInd w:val="0"/>
        <w:ind w:left="284" w:hanging="284"/>
        <w:rPr>
          <w:rFonts w:ascii="Candara" w:hAnsi="Candara"/>
        </w:rPr>
      </w:pPr>
      <w:r w:rsidRPr="00E7075E">
        <w:rPr>
          <w:rStyle w:val="FootnoteReference"/>
          <w:rFonts w:ascii="Candara" w:hAnsi="Candara"/>
        </w:rPr>
        <w:footnoteRef/>
      </w:r>
      <w:r w:rsidRPr="00740932">
        <w:rPr>
          <w:rFonts w:ascii="Candara" w:hAnsi="Candara" w:cs="Arial"/>
          <w:sz w:val="20"/>
          <w:szCs w:val="20"/>
          <w:lang w:val="id-ID"/>
        </w:rPr>
        <w:t xml:space="preserve"> </w:t>
      </w:r>
      <w:r>
        <w:rPr>
          <w:rFonts w:ascii="Candara" w:hAnsi="Candara" w:cs="Arial"/>
          <w:sz w:val="20"/>
          <w:szCs w:val="20"/>
          <w:lang w:val="id-ID"/>
        </w:rPr>
        <w:tab/>
      </w:r>
      <w:r>
        <w:rPr>
          <w:rFonts w:ascii="Candara" w:hAnsi="Candara" w:cs="Arial"/>
          <w:sz w:val="20"/>
          <w:szCs w:val="20"/>
          <w:lang w:val="en-ID"/>
        </w:rPr>
        <w:t xml:space="preserve">Noor </w:t>
      </w:r>
      <w:proofErr w:type="spellStart"/>
      <w:r w:rsidRPr="00CC0AAE">
        <w:rPr>
          <w:rFonts w:ascii="Candara" w:hAnsi="Candara" w:cs="Arial"/>
          <w:sz w:val="20"/>
          <w:szCs w:val="20"/>
          <w:lang w:val="en-ID"/>
        </w:rPr>
        <w:t>Virliantarto</w:t>
      </w:r>
      <w:proofErr w:type="spellEnd"/>
      <w:r w:rsidRPr="00CC0AAE">
        <w:rPr>
          <w:rFonts w:ascii="Candara" w:hAnsi="Candara" w:cs="Arial"/>
          <w:sz w:val="20"/>
          <w:szCs w:val="20"/>
          <w:lang w:val="en-ID"/>
        </w:rPr>
        <w:t xml:space="preserve">. </w:t>
      </w:r>
      <w:proofErr w:type="spellStart"/>
      <w:r w:rsidRPr="00CC0AAE">
        <w:rPr>
          <w:rFonts w:ascii="Candara" w:hAnsi="Candara" w:cs="Arial"/>
          <w:i/>
          <w:iCs/>
          <w:sz w:val="20"/>
          <w:szCs w:val="20"/>
          <w:lang w:val="en-ID"/>
        </w:rPr>
        <w:t>Studi</w:t>
      </w:r>
      <w:proofErr w:type="spellEnd"/>
      <w:r w:rsidRPr="00CC0AAE">
        <w:rPr>
          <w:rFonts w:ascii="Candara" w:hAnsi="Candara" w:cs="Arial"/>
          <w:i/>
          <w:iCs/>
          <w:sz w:val="20"/>
          <w:szCs w:val="20"/>
          <w:lang w:val="en-ID"/>
        </w:rPr>
        <w:t xml:space="preserve"> </w:t>
      </w:r>
      <w:proofErr w:type="spellStart"/>
      <w:r w:rsidRPr="00CC0AAE">
        <w:rPr>
          <w:rFonts w:ascii="Candara" w:hAnsi="Candara" w:cs="Arial"/>
          <w:i/>
          <w:iCs/>
          <w:sz w:val="20"/>
          <w:szCs w:val="20"/>
          <w:lang w:val="en-ID"/>
        </w:rPr>
        <w:t>Kesiapan</w:t>
      </w:r>
      <w:proofErr w:type="spellEnd"/>
      <w:r w:rsidRPr="00CC0AAE">
        <w:rPr>
          <w:rFonts w:ascii="Candara" w:hAnsi="Candara" w:cs="Arial"/>
          <w:i/>
          <w:iCs/>
          <w:sz w:val="20"/>
          <w:szCs w:val="20"/>
          <w:lang w:val="en-ID"/>
        </w:rPr>
        <w:t xml:space="preserve"> </w:t>
      </w:r>
      <w:proofErr w:type="spellStart"/>
      <w:r w:rsidRPr="00CC0AAE">
        <w:rPr>
          <w:rFonts w:ascii="Candara" w:hAnsi="Candara" w:cs="Arial"/>
          <w:i/>
          <w:iCs/>
          <w:sz w:val="20"/>
          <w:szCs w:val="20"/>
          <w:lang w:val="en-ID"/>
        </w:rPr>
        <w:t>Teknologi</w:t>
      </w:r>
      <w:proofErr w:type="spellEnd"/>
      <w:r w:rsidRPr="00CC0AAE">
        <w:rPr>
          <w:rFonts w:ascii="Candara" w:hAnsi="Candara" w:cs="Arial"/>
          <w:i/>
          <w:iCs/>
          <w:sz w:val="20"/>
          <w:szCs w:val="20"/>
          <w:lang w:val="en-ID"/>
        </w:rPr>
        <w:t xml:space="preserve"> PT. PAL Indonesia </w:t>
      </w:r>
      <w:proofErr w:type="spellStart"/>
      <w:r w:rsidRPr="00CC0AAE">
        <w:rPr>
          <w:rFonts w:ascii="Candara" w:hAnsi="Candara" w:cs="Arial"/>
          <w:i/>
          <w:iCs/>
          <w:sz w:val="20"/>
          <w:szCs w:val="20"/>
          <w:lang w:val="en-ID"/>
        </w:rPr>
        <w:t>Untuk</w:t>
      </w:r>
      <w:proofErr w:type="spellEnd"/>
      <w:r w:rsidRPr="00CC0AAE">
        <w:rPr>
          <w:rFonts w:ascii="Candara" w:hAnsi="Candara" w:cs="Arial"/>
          <w:i/>
          <w:iCs/>
          <w:sz w:val="20"/>
          <w:szCs w:val="20"/>
          <w:lang w:val="en-ID"/>
        </w:rPr>
        <w:t xml:space="preserve"> Pembangunan </w:t>
      </w:r>
      <w:proofErr w:type="spellStart"/>
      <w:r w:rsidRPr="00CC0AAE">
        <w:rPr>
          <w:rFonts w:ascii="Candara" w:hAnsi="Candara" w:cs="Arial"/>
          <w:i/>
          <w:iCs/>
          <w:sz w:val="20"/>
          <w:szCs w:val="20"/>
          <w:lang w:val="en-ID"/>
        </w:rPr>
        <w:t>Kapal</w:t>
      </w:r>
      <w:proofErr w:type="spellEnd"/>
      <w:r w:rsidRPr="00CC0AAE">
        <w:rPr>
          <w:rFonts w:ascii="Candara" w:hAnsi="Candara" w:cs="Arial"/>
          <w:i/>
          <w:iCs/>
          <w:sz w:val="20"/>
          <w:szCs w:val="20"/>
          <w:lang w:val="en-ID"/>
        </w:rPr>
        <w:t xml:space="preserve"> </w:t>
      </w:r>
      <w:proofErr w:type="spellStart"/>
      <w:r w:rsidRPr="00CC0AAE">
        <w:rPr>
          <w:rFonts w:ascii="Candara" w:hAnsi="Candara" w:cs="Arial"/>
          <w:i/>
          <w:iCs/>
          <w:sz w:val="20"/>
          <w:szCs w:val="20"/>
          <w:lang w:val="en-ID"/>
        </w:rPr>
        <w:t>Kontainer</w:t>
      </w:r>
      <w:proofErr w:type="spellEnd"/>
      <w:r w:rsidRPr="00CC0AAE">
        <w:rPr>
          <w:rFonts w:ascii="Candara" w:hAnsi="Candara" w:cs="Arial"/>
          <w:i/>
          <w:iCs/>
          <w:sz w:val="20"/>
          <w:szCs w:val="20"/>
          <w:lang w:val="en-ID"/>
        </w:rPr>
        <w:t xml:space="preserve"> 100 </w:t>
      </w:r>
      <w:proofErr w:type="spellStart"/>
      <w:r w:rsidRPr="00CC0AAE">
        <w:rPr>
          <w:rFonts w:ascii="Candara" w:hAnsi="Candara" w:cs="Arial"/>
          <w:i/>
          <w:iCs/>
          <w:sz w:val="20"/>
          <w:szCs w:val="20"/>
          <w:lang w:val="en-ID"/>
        </w:rPr>
        <w:t>Teus</w:t>
      </w:r>
      <w:proofErr w:type="spellEnd"/>
      <w:r w:rsidRPr="00CC0AAE">
        <w:rPr>
          <w:rFonts w:ascii="Candara" w:hAnsi="Candara" w:cs="Arial"/>
          <w:i/>
          <w:iCs/>
          <w:sz w:val="20"/>
          <w:szCs w:val="20"/>
          <w:lang w:val="en-ID"/>
        </w:rPr>
        <w:t xml:space="preserve"> </w:t>
      </w:r>
      <w:proofErr w:type="spellStart"/>
      <w:r w:rsidRPr="00CC0AAE">
        <w:rPr>
          <w:rFonts w:ascii="Candara" w:hAnsi="Candara" w:cs="Arial"/>
          <w:i/>
          <w:iCs/>
          <w:sz w:val="20"/>
          <w:szCs w:val="20"/>
          <w:lang w:val="en-ID"/>
        </w:rPr>
        <w:t>Secara</w:t>
      </w:r>
      <w:proofErr w:type="spellEnd"/>
      <w:r w:rsidRPr="00CC0AAE">
        <w:rPr>
          <w:rFonts w:ascii="Candara" w:hAnsi="Candara" w:cs="Arial"/>
          <w:i/>
          <w:iCs/>
          <w:sz w:val="20"/>
          <w:szCs w:val="20"/>
          <w:lang w:val="en-ID"/>
        </w:rPr>
        <w:t xml:space="preserve"> </w:t>
      </w:r>
      <w:proofErr w:type="spellStart"/>
      <w:r w:rsidRPr="00CC0AAE">
        <w:rPr>
          <w:rFonts w:ascii="Candara" w:hAnsi="Candara" w:cs="Arial"/>
          <w:i/>
          <w:iCs/>
          <w:sz w:val="20"/>
          <w:szCs w:val="20"/>
          <w:lang w:val="en-ID"/>
        </w:rPr>
        <w:t>Masal</w:t>
      </w:r>
      <w:proofErr w:type="spellEnd"/>
      <w:r w:rsidRPr="00CC0AAE">
        <w:rPr>
          <w:rFonts w:ascii="Candara" w:hAnsi="Candara" w:cs="Arial"/>
          <w:i/>
          <w:iCs/>
          <w:sz w:val="20"/>
          <w:szCs w:val="20"/>
          <w:lang w:val="en-ID"/>
        </w:rPr>
        <w:t xml:space="preserve"> </w:t>
      </w:r>
      <w:proofErr w:type="spellStart"/>
      <w:r w:rsidRPr="00CC0AAE">
        <w:rPr>
          <w:rFonts w:ascii="Candara" w:hAnsi="Candara" w:cs="Arial"/>
          <w:i/>
          <w:iCs/>
          <w:sz w:val="20"/>
          <w:szCs w:val="20"/>
          <w:lang w:val="en-ID"/>
        </w:rPr>
        <w:t>Dengan</w:t>
      </w:r>
      <w:proofErr w:type="spellEnd"/>
      <w:r w:rsidRPr="00CC0AAE">
        <w:rPr>
          <w:rFonts w:ascii="Candara" w:hAnsi="Candara" w:cs="Arial"/>
          <w:i/>
          <w:iCs/>
          <w:sz w:val="20"/>
          <w:szCs w:val="20"/>
          <w:lang w:val="en-ID"/>
        </w:rPr>
        <w:t xml:space="preserve"> </w:t>
      </w:r>
      <w:proofErr w:type="spellStart"/>
      <w:r w:rsidRPr="00CC0AAE">
        <w:rPr>
          <w:rFonts w:ascii="Candara" w:hAnsi="Candara" w:cs="Arial"/>
          <w:i/>
          <w:iCs/>
          <w:sz w:val="20"/>
          <w:szCs w:val="20"/>
          <w:lang w:val="en-ID"/>
        </w:rPr>
        <w:t>Teknologi</w:t>
      </w:r>
      <w:proofErr w:type="spellEnd"/>
      <w:r w:rsidRPr="00CC0AAE">
        <w:rPr>
          <w:rFonts w:ascii="Candara" w:hAnsi="Candara" w:cs="Arial"/>
          <w:i/>
          <w:iCs/>
          <w:sz w:val="20"/>
          <w:szCs w:val="20"/>
          <w:lang w:val="en-ID"/>
        </w:rPr>
        <w:t xml:space="preserve"> Modular </w:t>
      </w:r>
      <w:r w:rsidRPr="00CC0AAE">
        <w:rPr>
          <w:rFonts w:ascii="Candara" w:hAnsi="Candara" w:cs="Arial"/>
          <w:sz w:val="20"/>
          <w:szCs w:val="20"/>
          <w:lang w:val="en-ID"/>
        </w:rPr>
        <w:t>(</w:t>
      </w:r>
      <w:proofErr w:type="spellStart"/>
      <w:r w:rsidRPr="00CC0AAE">
        <w:rPr>
          <w:rFonts w:ascii="Candara" w:hAnsi="Candara" w:cs="Arial"/>
          <w:sz w:val="20"/>
          <w:szCs w:val="20"/>
          <w:lang w:val="en-ID"/>
        </w:rPr>
        <w:t>Tesis</w:t>
      </w:r>
      <w:proofErr w:type="spellEnd"/>
      <w:r w:rsidRPr="00CC0AAE">
        <w:rPr>
          <w:rFonts w:ascii="Candara" w:hAnsi="Candara" w:cs="Arial"/>
          <w:sz w:val="20"/>
          <w:szCs w:val="20"/>
          <w:lang w:val="en-ID"/>
        </w:rPr>
        <w:t xml:space="preserve"> Magister)</w:t>
      </w:r>
      <w:r w:rsidRPr="00CC0AAE">
        <w:rPr>
          <w:rFonts w:ascii="Candara" w:hAnsi="Candara" w:cs="Arial"/>
          <w:i/>
          <w:iCs/>
          <w:sz w:val="20"/>
          <w:szCs w:val="20"/>
          <w:lang w:val="en-ID"/>
        </w:rPr>
        <w:t xml:space="preserve">. </w:t>
      </w:r>
      <w:r w:rsidRPr="00CC0AAE">
        <w:rPr>
          <w:rFonts w:ascii="Candara" w:hAnsi="Candara" w:cs="Arial"/>
          <w:sz w:val="20"/>
          <w:szCs w:val="20"/>
          <w:lang w:val="en-ID"/>
        </w:rPr>
        <w:t xml:space="preserve">Program Magister Teknik </w:t>
      </w:r>
      <w:proofErr w:type="spellStart"/>
      <w:r w:rsidRPr="00CC0AAE">
        <w:rPr>
          <w:rFonts w:ascii="Candara" w:hAnsi="Candara" w:cs="Arial"/>
          <w:sz w:val="20"/>
          <w:szCs w:val="20"/>
          <w:lang w:val="en-ID"/>
        </w:rPr>
        <w:t>Produksi</w:t>
      </w:r>
      <w:proofErr w:type="spellEnd"/>
      <w:r w:rsidRPr="00CC0AAE">
        <w:rPr>
          <w:rFonts w:ascii="Candara" w:hAnsi="Candara" w:cs="Arial"/>
          <w:sz w:val="20"/>
          <w:szCs w:val="20"/>
          <w:lang w:val="en-ID"/>
        </w:rPr>
        <w:t xml:space="preserve"> dan Material </w:t>
      </w:r>
      <w:proofErr w:type="spellStart"/>
      <w:r w:rsidRPr="00CC0AAE">
        <w:rPr>
          <w:rFonts w:ascii="Candara" w:hAnsi="Candara" w:cs="Arial"/>
          <w:sz w:val="20"/>
          <w:szCs w:val="20"/>
          <w:lang w:val="en-ID"/>
        </w:rPr>
        <w:t>Kelautan</w:t>
      </w:r>
      <w:proofErr w:type="spellEnd"/>
      <w:r w:rsidRPr="00CC0AAE">
        <w:rPr>
          <w:rFonts w:ascii="Candara" w:hAnsi="Candara" w:cs="Arial"/>
          <w:sz w:val="20"/>
          <w:szCs w:val="20"/>
          <w:lang w:val="en-ID"/>
        </w:rPr>
        <w:t xml:space="preserve"> </w:t>
      </w:r>
      <w:proofErr w:type="spellStart"/>
      <w:r w:rsidRPr="00CC0AAE">
        <w:rPr>
          <w:rFonts w:ascii="Candara" w:hAnsi="Candara" w:cs="Arial"/>
          <w:sz w:val="20"/>
          <w:szCs w:val="20"/>
          <w:lang w:val="en-ID"/>
        </w:rPr>
        <w:t>Fakultas</w:t>
      </w:r>
      <w:proofErr w:type="spellEnd"/>
      <w:r w:rsidRPr="00CC0AAE">
        <w:rPr>
          <w:rFonts w:ascii="Candara" w:hAnsi="Candara" w:cs="Arial"/>
          <w:sz w:val="20"/>
          <w:szCs w:val="20"/>
          <w:lang w:val="en-ID"/>
        </w:rPr>
        <w:t xml:space="preserve"> </w:t>
      </w:r>
      <w:proofErr w:type="spellStart"/>
      <w:r w:rsidRPr="00CC0AAE">
        <w:rPr>
          <w:rFonts w:ascii="Candara" w:hAnsi="Candara" w:cs="Arial"/>
          <w:sz w:val="20"/>
          <w:szCs w:val="20"/>
          <w:lang w:val="en-ID"/>
        </w:rPr>
        <w:t>Teknologi</w:t>
      </w:r>
      <w:proofErr w:type="spellEnd"/>
      <w:r w:rsidRPr="00CC0AAE">
        <w:rPr>
          <w:rFonts w:ascii="Candara" w:hAnsi="Candara" w:cs="Arial"/>
          <w:sz w:val="20"/>
          <w:szCs w:val="20"/>
          <w:lang w:val="en-ID"/>
        </w:rPr>
        <w:t xml:space="preserve"> </w:t>
      </w:r>
      <w:proofErr w:type="spellStart"/>
      <w:r w:rsidRPr="00CC0AAE">
        <w:rPr>
          <w:rFonts w:ascii="Candara" w:hAnsi="Candara" w:cs="Arial"/>
          <w:sz w:val="20"/>
          <w:szCs w:val="20"/>
          <w:lang w:val="en-ID"/>
        </w:rPr>
        <w:t>Kelautan</w:t>
      </w:r>
      <w:proofErr w:type="spellEnd"/>
      <w:r w:rsidRPr="00CC0AAE">
        <w:rPr>
          <w:rFonts w:ascii="Candara" w:hAnsi="Candara" w:cs="Arial"/>
          <w:sz w:val="20"/>
          <w:szCs w:val="20"/>
          <w:lang w:val="en-ID"/>
        </w:rPr>
        <w:t xml:space="preserve"> </w:t>
      </w:r>
      <w:proofErr w:type="spellStart"/>
      <w:r w:rsidRPr="00CC0AAE">
        <w:rPr>
          <w:rFonts w:ascii="Candara" w:hAnsi="Candara" w:cs="Arial"/>
          <w:sz w:val="20"/>
          <w:szCs w:val="20"/>
          <w:lang w:val="en-ID"/>
        </w:rPr>
        <w:t>Institut</w:t>
      </w:r>
      <w:proofErr w:type="spellEnd"/>
      <w:r w:rsidRPr="00CC0AAE">
        <w:rPr>
          <w:rFonts w:ascii="Candara" w:hAnsi="Candara" w:cs="Arial"/>
          <w:sz w:val="20"/>
          <w:szCs w:val="20"/>
          <w:lang w:val="en-ID"/>
        </w:rPr>
        <w:t xml:space="preserve"> </w:t>
      </w:r>
      <w:proofErr w:type="spellStart"/>
      <w:r w:rsidRPr="00CC0AAE">
        <w:rPr>
          <w:rFonts w:ascii="Candara" w:hAnsi="Candara" w:cs="Arial"/>
          <w:sz w:val="20"/>
          <w:szCs w:val="20"/>
          <w:lang w:val="en-ID"/>
        </w:rPr>
        <w:t>Teknologi</w:t>
      </w:r>
      <w:proofErr w:type="spellEnd"/>
      <w:r w:rsidRPr="00CC0AAE">
        <w:rPr>
          <w:rFonts w:ascii="Candara" w:hAnsi="Candara" w:cs="Arial"/>
          <w:sz w:val="20"/>
          <w:szCs w:val="20"/>
          <w:lang w:val="en-ID"/>
        </w:rPr>
        <w:t xml:space="preserve"> </w:t>
      </w:r>
      <w:proofErr w:type="spellStart"/>
      <w:r w:rsidRPr="00CC0AAE">
        <w:rPr>
          <w:rFonts w:ascii="Candara" w:hAnsi="Candara" w:cs="Arial"/>
          <w:sz w:val="20"/>
          <w:szCs w:val="20"/>
          <w:lang w:val="en-ID"/>
        </w:rPr>
        <w:t>Sepuluh</w:t>
      </w:r>
      <w:proofErr w:type="spellEnd"/>
      <w:r w:rsidRPr="00CC0AAE">
        <w:rPr>
          <w:rFonts w:ascii="Candara" w:hAnsi="Candara" w:cs="Arial"/>
          <w:sz w:val="20"/>
          <w:szCs w:val="20"/>
          <w:lang w:val="en-ID"/>
        </w:rPr>
        <w:t xml:space="preserve"> November Surabaya</w:t>
      </w:r>
      <w:r>
        <w:rPr>
          <w:rFonts w:ascii="Candara" w:hAnsi="Candara" w:cs="Arial"/>
          <w:sz w:val="20"/>
          <w:szCs w:val="20"/>
          <w:lang w:val="en-ID"/>
        </w:rPr>
        <w:t>, 2017</w:t>
      </w:r>
      <w:r w:rsidRPr="00CC0AAE">
        <w:rPr>
          <w:rFonts w:ascii="Candara" w:hAnsi="Candara" w:cs="Arial"/>
          <w:sz w:val="20"/>
          <w:szCs w:val="20"/>
          <w:lang w:val="en-ID"/>
        </w:rPr>
        <w:t>.</w:t>
      </w:r>
    </w:p>
  </w:footnote>
  <w:footnote w:id="11">
    <w:p w14:paraId="0447BDDF" w14:textId="2D954D14" w:rsidR="005B4E75" w:rsidRPr="006B3CB9" w:rsidRDefault="005B4E75" w:rsidP="006B3CB9">
      <w:pPr>
        <w:autoSpaceDE w:val="0"/>
        <w:autoSpaceDN w:val="0"/>
        <w:adjustRightInd w:val="0"/>
        <w:ind w:left="284" w:hanging="284"/>
        <w:rPr>
          <w:rFonts w:ascii="Candara" w:hAnsi="Candara" w:cs="Arial"/>
          <w:sz w:val="20"/>
          <w:szCs w:val="20"/>
          <w:lang w:val="en-ID"/>
        </w:rPr>
      </w:pPr>
      <w:r w:rsidRPr="00E7075E">
        <w:rPr>
          <w:rStyle w:val="FootnoteReference"/>
          <w:rFonts w:ascii="Candara" w:hAnsi="Candara"/>
        </w:rPr>
        <w:footnoteRef/>
      </w:r>
      <w:r w:rsidRPr="00740932">
        <w:rPr>
          <w:rFonts w:ascii="Candara" w:hAnsi="Candara" w:cs="Arial"/>
          <w:sz w:val="20"/>
          <w:szCs w:val="20"/>
          <w:lang w:val="id-ID"/>
        </w:rPr>
        <w:t xml:space="preserve"> </w:t>
      </w:r>
      <w:r>
        <w:rPr>
          <w:rFonts w:ascii="Candara" w:hAnsi="Candara" w:cs="Arial"/>
          <w:sz w:val="20"/>
          <w:szCs w:val="20"/>
          <w:lang w:val="id-ID"/>
        </w:rPr>
        <w:tab/>
      </w:r>
      <w:proofErr w:type="spellStart"/>
      <w:r w:rsidRPr="009D2A69">
        <w:rPr>
          <w:rFonts w:ascii="Candara" w:hAnsi="Candara" w:cs="Arial"/>
          <w:sz w:val="20"/>
          <w:szCs w:val="20"/>
          <w:lang w:val="en-ID"/>
        </w:rPr>
        <w:t>Nugraha</w:t>
      </w:r>
      <w:proofErr w:type="spellEnd"/>
      <w:r w:rsidRPr="009D2A69">
        <w:rPr>
          <w:rFonts w:ascii="Candara" w:hAnsi="Candara" w:cs="Arial"/>
          <w:sz w:val="20"/>
          <w:szCs w:val="20"/>
          <w:lang w:val="en-ID"/>
        </w:rPr>
        <w:t xml:space="preserve">, </w:t>
      </w:r>
      <w:proofErr w:type="spellStart"/>
      <w:r w:rsidRPr="009D2A69">
        <w:rPr>
          <w:rFonts w:ascii="Candara" w:hAnsi="Candara" w:cs="Arial"/>
          <w:sz w:val="20"/>
          <w:szCs w:val="20"/>
          <w:lang w:val="en-ID"/>
        </w:rPr>
        <w:t>Prasetya</w:t>
      </w:r>
      <w:proofErr w:type="spellEnd"/>
      <w:r w:rsidRPr="009D2A69">
        <w:rPr>
          <w:rFonts w:ascii="Candara" w:hAnsi="Candara" w:cs="Arial"/>
          <w:sz w:val="20"/>
          <w:szCs w:val="20"/>
          <w:lang w:val="en-ID"/>
        </w:rPr>
        <w:t xml:space="preserve">. </w:t>
      </w:r>
      <w:proofErr w:type="spellStart"/>
      <w:r w:rsidRPr="009D2A69">
        <w:rPr>
          <w:rFonts w:ascii="Candara" w:hAnsi="Candara" w:cs="Arial"/>
          <w:i/>
          <w:iCs/>
          <w:sz w:val="20"/>
          <w:szCs w:val="20"/>
          <w:lang w:val="en-ID"/>
        </w:rPr>
        <w:t>Studi</w:t>
      </w:r>
      <w:proofErr w:type="spellEnd"/>
      <w:r w:rsidRPr="009D2A69">
        <w:rPr>
          <w:rFonts w:ascii="Candara" w:hAnsi="Candara" w:cs="Arial"/>
          <w:i/>
          <w:iCs/>
          <w:sz w:val="20"/>
          <w:szCs w:val="20"/>
          <w:lang w:val="en-ID"/>
        </w:rPr>
        <w:t xml:space="preserve"> </w:t>
      </w:r>
      <w:proofErr w:type="spellStart"/>
      <w:r w:rsidRPr="009D2A69">
        <w:rPr>
          <w:rFonts w:ascii="Candara" w:hAnsi="Candara" w:cs="Arial"/>
          <w:i/>
          <w:iCs/>
          <w:sz w:val="20"/>
          <w:szCs w:val="20"/>
          <w:lang w:val="en-ID"/>
        </w:rPr>
        <w:t>Kelayakan</w:t>
      </w:r>
      <w:proofErr w:type="spellEnd"/>
      <w:r w:rsidRPr="009D2A69">
        <w:rPr>
          <w:rFonts w:ascii="Candara" w:hAnsi="Candara" w:cs="Arial"/>
          <w:i/>
          <w:iCs/>
          <w:sz w:val="20"/>
          <w:szCs w:val="20"/>
          <w:lang w:val="en-ID"/>
        </w:rPr>
        <w:t xml:space="preserve"> PT PAL Indonesia (Persero) </w:t>
      </w:r>
      <w:proofErr w:type="spellStart"/>
      <w:r w:rsidRPr="009D2A69">
        <w:rPr>
          <w:rFonts w:ascii="Candara" w:hAnsi="Candara" w:cs="Arial"/>
          <w:i/>
          <w:iCs/>
          <w:sz w:val="20"/>
          <w:szCs w:val="20"/>
          <w:lang w:val="en-ID"/>
        </w:rPr>
        <w:t>Dalam</w:t>
      </w:r>
      <w:proofErr w:type="spellEnd"/>
      <w:r w:rsidRPr="009D2A69">
        <w:rPr>
          <w:rFonts w:ascii="Candara" w:hAnsi="Candara" w:cs="Arial"/>
          <w:i/>
          <w:iCs/>
          <w:sz w:val="20"/>
          <w:szCs w:val="20"/>
          <w:lang w:val="en-ID"/>
        </w:rPr>
        <w:t xml:space="preserve"> Pembangunan </w:t>
      </w:r>
      <w:proofErr w:type="spellStart"/>
      <w:r w:rsidRPr="009D2A69">
        <w:rPr>
          <w:rFonts w:ascii="Candara" w:hAnsi="Candara" w:cs="Arial"/>
          <w:i/>
          <w:iCs/>
          <w:sz w:val="20"/>
          <w:szCs w:val="20"/>
          <w:lang w:val="en-ID"/>
        </w:rPr>
        <w:t>Kapal</w:t>
      </w:r>
      <w:proofErr w:type="spellEnd"/>
      <w:r w:rsidRPr="009D2A69">
        <w:rPr>
          <w:rFonts w:ascii="Candara" w:hAnsi="Candara" w:cs="Arial"/>
          <w:i/>
          <w:iCs/>
          <w:sz w:val="20"/>
          <w:szCs w:val="20"/>
          <w:lang w:val="en-ID"/>
        </w:rPr>
        <w:t xml:space="preserve"> </w:t>
      </w:r>
      <w:proofErr w:type="spellStart"/>
      <w:r w:rsidRPr="009D2A69">
        <w:rPr>
          <w:rFonts w:ascii="Candara" w:hAnsi="Candara" w:cs="Arial"/>
          <w:i/>
          <w:iCs/>
          <w:sz w:val="20"/>
          <w:szCs w:val="20"/>
          <w:lang w:val="en-ID"/>
        </w:rPr>
        <w:t>Perusak</w:t>
      </w:r>
      <w:proofErr w:type="spellEnd"/>
      <w:r w:rsidRPr="009D2A69">
        <w:rPr>
          <w:rFonts w:ascii="Candara" w:hAnsi="Candara" w:cs="Arial"/>
          <w:i/>
          <w:iCs/>
          <w:sz w:val="20"/>
          <w:szCs w:val="20"/>
          <w:lang w:val="en-ID"/>
        </w:rPr>
        <w:t xml:space="preserve"> </w:t>
      </w:r>
      <w:proofErr w:type="spellStart"/>
      <w:r w:rsidRPr="009D2A69">
        <w:rPr>
          <w:rFonts w:ascii="Candara" w:hAnsi="Candara" w:cs="Arial"/>
          <w:i/>
          <w:iCs/>
          <w:sz w:val="20"/>
          <w:szCs w:val="20"/>
          <w:lang w:val="en-ID"/>
        </w:rPr>
        <w:t>Kawal</w:t>
      </w:r>
      <w:proofErr w:type="spellEnd"/>
      <w:r w:rsidRPr="009D2A69">
        <w:rPr>
          <w:rFonts w:ascii="Candara" w:hAnsi="Candara" w:cs="Arial"/>
          <w:i/>
          <w:iCs/>
          <w:sz w:val="20"/>
          <w:szCs w:val="20"/>
          <w:lang w:val="en-ID"/>
        </w:rPr>
        <w:t xml:space="preserve"> </w:t>
      </w:r>
      <w:proofErr w:type="spellStart"/>
      <w:r w:rsidRPr="009D2A69">
        <w:rPr>
          <w:rFonts w:ascii="Candara" w:hAnsi="Candara" w:cs="Arial"/>
          <w:i/>
          <w:iCs/>
          <w:sz w:val="20"/>
          <w:szCs w:val="20"/>
          <w:lang w:val="en-ID"/>
        </w:rPr>
        <w:t>Rudal</w:t>
      </w:r>
      <w:proofErr w:type="spellEnd"/>
      <w:r w:rsidRPr="009D2A69">
        <w:rPr>
          <w:rFonts w:ascii="Candara" w:hAnsi="Candara" w:cs="Arial"/>
          <w:i/>
          <w:iCs/>
          <w:sz w:val="20"/>
          <w:szCs w:val="20"/>
          <w:lang w:val="en-ID"/>
        </w:rPr>
        <w:t xml:space="preserve"> (PKR) </w:t>
      </w:r>
      <w:proofErr w:type="spellStart"/>
      <w:r w:rsidRPr="009D2A69">
        <w:rPr>
          <w:rFonts w:ascii="Candara" w:hAnsi="Candara" w:cs="Arial"/>
          <w:i/>
          <w:iCs/>
          <w:sz w:val="20"/>
          <w:szCs w:val="20"/>
          <w:lang w:val="en-ID"/>
        </w:rPr>
        <w:t>Guna</w:t>
      </w:r>
      <w:proofErr w:type="spellEnd"/>
      <w:r w:rsidRPr="009D2A69">
        <w:rPr>
          <w:rFonts w:ascii="Candara" w:hAnsi="Candara" w:cs="Arial"/>
          <w:i/>
          <w:iCs/>
          <w:sz w:val="20"/>
          <w:szCs w:val="20"/>
          <w:lang w:val="en-ID"/>
        </w:rPr>
        <w:t xml:space="preserve"> </w:t>
      </w:r>
      <w:proofErr w:type="spellStart"/>
      <w:r w:rsidRPr="009D2A69">
        <w:rPr>
          <w:rFonts w:ascii="Candara" w:hAnsi="Candara" w:cs="Arial"/>
          <w:i/>
          <w:iCs/>
          <w:sz w:val="20"/>
          <w:szCs w:val="20"/>
          <w:lang w:val="en-ID"/>
        </w:rPr>
        <w:t>Mendukung</w:t>
      </w:r>
      <w:proofErr w:type="spellEnd"/>
      <w:r w:rsidRPr="009D2A69">
        <w:rPr>
          <w:rFonts w:ascii="Candara" w:hAnsi="Candara" w:cs="Arial"/>
          <w:i/>
          <w:iCs/>
          <w:sz w:val="20"/>
          <w:szCs w:val="20"/>
          <w:lang w:val="en-ID"/>
        </w:rPr>
        <w:t xml:space="preserve"> </w:t>
      </w:r>
      <w:proofErr w:type="spellStart"/>
      <w:r w:rsidRPr="009D2A69">
        <w:rPr>
          <w:rFonts w:ascii="Candara" w:hAnsi="Candara" w:cs="Arial"/>
          <w:i/>
          <w:iCs/>
          <w:sz w:val="20"/>
          <w:szCs w:val="20"/>
          <w:lang w:val="en-ID"/>
        </w:rPr>
        <w:t>Ketahanan</w:t>
      </w:r>
      <w:proofErr w:type="spellEnd"/>
      <w:r w:rsidRPr="009D2A69">
        <w:rPr>
          <w:rFonts w:ascii="Candara" w:hAnsi="Candara" w:cs="Arial"/>
          <w:i/>
          <w:iCs/>
          <w:sz w:val="20"/>
          <w:szCs w:val="20"/>
          <w:lang w:val="en-ID"/>
        </w:rPr>
        <w:t xml:space="preserve"> </w:t>
      </w:r>
      <w:proofErr w:type="spellStart"/>
      <w:r w:rsidRPr="009D2A69">
        <w:rPr>
          <w:rFonts w:ascii="Candara" w:hAnsi="Candara" w:cs="Arial"/>
          <w:i/>
          <w:iCs/>
          <w:sz w:val="20"/>
          <w:szCs w:val="20"/>
          <w:lang w:val="en-ID"/>
        </w:rPr>
        <w:t>Alutsista</w:t>
      </w:r>
      <w:proofErr w:type="spellEnd"/>
      <w:r w:rsidRPr="009D2A69">
        <w:rPr>
          <w:rFonts w:ascii="Candara" w:hAnsi="Candara" w:cs="Arial"/>
          <w:i/>
          <w:iCs/>
          <w:sz w:val="20"/>
          <w:szCs w:val="20"/>
          <w:lang w:val="en-ID"/>
        </w:rPr>
        <w:t xml:space="preserve"> TNI AL.</w:t>
      </w:r>
      <w:r w:rsidRPr="009D2A69">
        <w:rPr>
          <w:rFonts w:ascii="Candara" w:hAnsi="Candara" w:cs="Arial"/>
          <w:sz w:val="20"/>
          <w:szCs w:val="20"/>
          <w:lang w:val="en-ID"/>
        </w:rPr>
        <w:t xml:space="preserve"> </w:t>
      </w:r>
      <w:proofErr w:type="spellStart"/>
      <w:r w:rsidRPr="009D2A69">
        <w:rPr>
          <w:rFonts w:ascii="Candara" w:hAnsi="Candara" w:cs="Arial"/>
          <w:sz w:val="20"/>
          <w:szCs w:val="20"/>
          <w:lang w:val="en-ID"/>
        </w:rPr>
        <w:t>Jurnal</w:t>
      </w:r>
      <w:proofErr w:type="spellEnd"/>
      <w:r w:rsidRPr="009D2A69">
        <w:rPr>
          <w:rFonts w:ascii="Candara" w:hAnsi="Candara" w:cs="Arial"/>
          <w:sz w:val="20"/>
          <w:szCs w:val="20"/>
          <w:lang w:val="en-ID"/>
        </w:rPr>
        <w:t xml:space="preserve"> </w:t>
      </w:r>
      <w:proofErr w:type="spellStart"/>
      <w:r w:rsidRPr="009D2A69">
        <w:rPr>
          <w:rFonts w:ascii="Candara" w:hAnsi="Candara" w:cs="Arial"/>
          <w:sz w:val="20"/>
          <w:szCs w:val="20"/>
          <w:lang w:val="en-ID"/>
        </w:rPr>
        <w:t>Ketahanan</w:t>
      </w:r>
      <w:proofErr w:type="spellEnd"/>
      <w:r w:rsidRPr="009D2A69">
        <w:rPr>
          <w:rFonts w:ascii="Candara" w:hAnsi="Candara" w:cs="Arial"/>
          <w:sz w:val="20"/>
          <w:szCs w:val="20"/>
          <w:lang w:val="en-ID"/>
        </w:rPr>
        <w:t xml:space="preserve"> Nasional. P-ISSN: 0853-9340</w:t>
      </w:r>
      <w:r>
        <w:rPr>
          <w:rFonts w:ascii="Candara" w:hAnsi="Candara" w:cs="Arial"/>
          <w:sz w:val="20"/>
          <w:szCs w:val="20"/>
          <w:lang w:val="en-ID"/>
        </w:rPr>
        <w:t>, 2016</w:t>
      </w:r>
      <w:r w:rsidRPr="009D2A69">
        <w:rPr>
          <w:rFonts w:ascii="Candara" w:hAnsi="Candara" w:cs="Arial"/>
          <w:sz w:val="20"/>
          <w:szCs w:val="20"/>
          <w:lang w:val="en-ID"/>
        </w:rPr>
        <w:t>.</w:t>
      </w:r>
    </w:p>
  </w:footnote>
  <w:footnote w:id="12">
    <w:p w14:paraId="54A39745" w14:textId="10A9E2EB" w:rsidR="005B4E75" w:rsidRPr="00E7075E" w:rsidRDefault="005B4E75" w:rsidP="006B3CB9">
      <w:pPr>
        <w:autoSpaceDE w:val="0"/>
        <w:autoSpaceDN w:val="0"/>
        <w:adjustRightInd w:val="0"/>
        <w:ind w:left="284" w:hanging="284"/>
        <w:rPr>
          <w:rFonts w:ascii="Candara" w:hAnsi="Candara"/>
        </w:rPr>
      </w:pPr>
      <w:r w:rsidRPr="00E7075E">
        <w:rPr>
          <w:rStyle w:val="FootnoteReference"/>
          <w:rFonts w:ascii="Candara" w:hAnsi="Candara"/>
        </w:rPr>
        <w:footnoteRef/>
      </w:r>
      <w:r w:rsidRPr="00740932">
        <w:rPr>
          <w:rFonts w:ascii="Candara" w:hAnsi="Candara" w:cs="Arial"/>
          <w:sz w:val="20"/>
          <w:szCs w:val="20"/>
          <w:lang w:val="id-ID"/>
        </w:rPr>
        <w:t xml:space="preserve"> </w:t>
      </w:r>
      <w:r>
        <w:rPr>
          <w:rFonts w:ascii="Candara" w:hAnsi="Candara" w:cs="Arial"/>
          <w:sz w:val="20"/>
          <w:szCs w:val="20"/>
          <w:lang w:val="en-ID"/>
        </w:rPr>
        <w:tab/>
      </w:r>
      <w:r w:rsidRPr="00FF2F3E">
        <w:rPr>
          <w:rFonts w:ascii="Candara" w:hAnsi="Candara" w:cs="Arial"/>
          <w:i/>
          <w:iCs/>
          <w:sz w:val="20"/>
          <w:szCs w:val="20"/>
          <w:shd w:val="clear" w:color="auto" w:fill="FFFFFF"/>
        </w:rPr>
        <w:t>Supply Chain Operations Reference Model.</w:t>
      </w:r>
      <w:r>
        <w:rPr>
          <w:rFonts w:ascii="Candara" w:hAnsi="Candara" w:cs="Arial"/>
          <w:sz w:val="20"/>
          <w:szCs w:val="20"/>
          <w:shd w:val="clear" w:color="auto" w:fill="FFFFFF"/>
        </w:rPr>
        <w:t xml:space="preserve"> </w:t>
      </w:r>
      <w:r w:rsidRPr="00FF2F3E">
        <w:rPr>
          <w:rFonts w:ascii="Candara" w:hAnsi="Candara" w:cs="Arial"/>
          <w:sz w:val="20"/>
          <w:szCs w:val="20"/>
          <w:shd w:val="clear" w:color="auto" w:fill="FFFFFF"/>
        </w:rPr>
        <w:t>Supply Chain Council.</w:t>
      </w:r>
      <w:r>
        <w:rPr>
          <w:rFonts w:ascii="Candara" w:hAnsi="Candara" w:cs="Arial"/>
          <w:i/>
          <w:iCs/>
          <w:sz w:val="20"/>
          <w:szCs w:val="20"/>
          <w:shd w:val="clear" w:color="auto" w:fill="FFFFFF"/>
        </w:rPr>
        <w:t xml:space="preserve"> </w:t>
      </w:r>
      <w:r w:rsidRPr="00FF2F3E">
        <w:rPr>
          <w:rFonts w:ascii="Candara" w:hAnsi="Candara" w:cs="Arial"/>
          <w:i/>
          <w:iCs/>
          <w:sz w:val="20"/>
          <w:szCs w:val="20"/>
          <w:shd w:val="clear" w:color="auto" w:fill="FFFFFF"/>
        </w:rPr>
        <w:t xml:space="preserve"> </w:t>
      </w:r>
      <w:r w:rsidRPr="00FF2F3E">
        <w:rPr>
          <w:rFonts w:ascii="Candara" w:hAnsi="Candara" w:cs="Arial"/>
          <w:sz w:val="20"/>
          <w:szCs w:val="20"/>
          <w:shd w:val="clear" w:color="auto" w:fill="FFFFFF"/>
        </w:rPr>
        <w:t xml:space="preserve">(7 </w:t>
      </w:r>
      <w:proofErr w:type="spellStart"/>
      <w:r w:rsidRPr="00FF2F3E">
        <w:rPr>
          <w:rFonts w:ascii="Candara" w:hAnsi="Candara" w:cs="Arial"/>
          <w:sz w:val="20"/>
          <w:szCs w:val="20"/>
          <w:shd w:val="clear" w:color="auto" w:fill="FFFFFF"/>
        </w:rPr>
        <w:t>Oktober</w:t>
      </w:r>
      <w:proofErr w:type="spellEnd"/>
      <w:r w:rsidRPr="00FF2F3E">
        <w:rPr>
          <w:rFonts w:ascii="Candara" w:hAnsi="Candara" w:cs="Arial"/>
          <w:sz w:val="20"/>
          <w:szCs w:val="20"/>
          <w:shd w:val="clear" w:color="auto" w:fill="FFFFFF"/>
        </w:rPr>
        <w:t xml:space="preserve"> 2004). </w:t>
      </w:r>
    </w:p>
  </w:footnote>
  <w:footnote w:id="13">
    <w:p w14:paraId="0D63F68E" w14:textId="79D64CD1" w:rsidR="005B4E75" w:rsidRPr="00A47431" w:rsidRDefault="005B4E75" w:rsidP="006B3CB9">
      <w:pPr>
        <w:autoSpaceDE w:val="0"/>
        <w:autoSpaceDN w:val="0"/>
        <w:adjustRightInd w:val="0"/>
        <w:ind w:left="284" w:hanging="284"/>
        <w:rPr>
          <w:rFonts w:ascii="Candara" w:hAnsi="Candara" w:cs="Arial"/>
          <w:sz w:val="24"/>
          <w:szCs w:val="24"/>
          <w:shd w:val="clear" w:color="auto" w:fill="FFFFFF"/>
        </w:rPr>
      </w:pPr>
      <w:r w:rsidRPr="00E7075E">
        <w:rPr>
          <w:rStyle w:val="FootnoteReference"/>
          <w:rFonts w:ascii="Candara" w:hAnsi="Candara"/>
        </w:rPr>
        <w:footnoteRef/>
      </w:r>
      <w:r w:rsidRPr="00740932">
        <w:rPr>
          <w:rFonts w:ascii="Candara" w:hAnsi="Candara" w:cs="Arial"/>
          <w:sz w:val="20"/>
          <w:szCs w:val="20"/>
          <w:lang w:val="id-ID"/>
        </w:rPr>
        <w:t xml:space="preserve"> </w:t>
      </w:r>
      <w:r w:rsidRPr="00A47431">
        <w:rPr>
          <w:rFonts w:ascii="Candara" w:hAnsi="Candara" w:cs="Arial"/>
          <w:sz w:val="20"/>
          <w:szCs w:val="20"/>
          <w:shd w:val="clear" w:color="auto" w:fill="FFFFFF"/>
        </w:rPr>
        <w:t xml:space="preserve">I. </w:t>
      </w:r>
      <w:proofErr w:type="spellStart"/>
      <w:r w:rsidRPr="00A47431">
        <w:rPr>
          <w:rFonts w:ascii="Candara" w:hAnsi="Candara" w:cs="Arial"/>
          <w:sz w:val="20"/>
          <w:szCs w:val="20"/>
          <w:shd w:val="clear" w:color="auto" w:fill="FFFFFF"/>
        </w:rPr>
        <w:t>Nyoman</w:t>
      </w:r>
      <w:proofErr w:type="spellEnd"/>
      <w:r>
        <w:rPr>
          <w:rFonts w:ascii="Candara" w:hAnsi="Candara" w:cs="Arial"/>
          <w:sz w:val="20"/>
          <w:szCs w:val="20"/>
          <w:shd w:val="clear" w:color="auto" w:fill="FFFFFF"/>
        </w:rPr>
        <w:t xml:space="preserve"> </w:t>
      </w:r>
      <w:proofErr w:type="spellStart"/>
      <w:r w:rsidRPr="00A47431">
        <w:rPr>
          <w:rFonts w:ascii="Candara" w:hAnsi="Candara" w:cs="Arial"/>
          <w:sz w:val="20"/>
          <w:szCs w:val="20"/>
          <w:shd w:val="clear" w:color="auto" w:fill="FFFFFF"/>
        </w:rPr>
        <w:t>Pujawan</w:t>
      </w:r>
      <w:proofErr w:type="spellEnd"/>
      <w:r w:rsidRPr="00A47431">
        <w:rPr>
          <w:rFonts w:ascii="Candara" w:hAnsi="Candara" w:cs="Arial"/>
          <w:sz w:val="20"/>
          <w:szCs w:val="20"/>
          <w:shd w:val="clear" w:color="auto" w:fill="FFFFFF"/>
        </w:rPr>
        <w:t xml:space="preserve">, and </w:t>
      </w:r>
      <w:proofErr w:type="spellStart"/>
      <w:r w:rsidRPr="00A47431">
        <w:rPr>
          <w:rFonts w:ascii="Candara" w:hAnsi="Candara" w:cs="Arial"/>
          <w:sz w:val="20"/>
          <w:szCs w:val="20"/>
          <w:shd w:val="clear" w:color="auto" w:fill="FFFFFF"/>
        </w:rPr>
        <w:t>Geraldin</w:t>
      </w:r>
      <w:proofErr w:type="spellEnd"/>
      <w:r w:rsidRPr="00A47431">
        <w:rPr>
          <w:rFonts w:ascii="Candara" w:hAnsi="Candara" w:cs="Arial"/>
          <w:sz w:val="20"/>
          <w:szCs w:val="20"/>
          <w:shd w:val="clear" w:color="auto" w:fill="FFFFFF"/>
        </w:rPr>
        <w:t xml:space="preserve"> </w:t>
      </w:r>
      <w:proofErr w:type="spellStart"/>
      <w:r w:rsidRPr="00A47431">
        <w:rPr>
          <w:rFonts w:ascii="Candara" w:hAnsi="Candara" w:cs="Arial"/>
          <w:sz w:val="20"/>
          <w:szCs w:val="20"/>
          <w:shd w:val="clear" w:color="auto" w:fill="FFFFFF"/>
        </w:rPr>
        <w:t>Laudine</w:t>
      </w:r>
      <w:proofErr w:type="spellEnd"/>
      <w:r w:rsidRPr="00A47431">
        <w:rPr>
          <w:rFonts w:ascii="Candara" w:hAnsi="Candara" w:cs="Arial"/>
          <w:sz w:val="20"/>
          <w:szCs w:val="20"/>
          <w:shd w:val="clear" w:color="auto" w:fill="FFFFFF"/>
        </w:rPr>
        <w:t xml:space="preserve"> H. </w:t>
      </w:r>
      <w:r w:rsidRPr="00A47431">
        <w:rPr>
          <w:rStyle w:val="Emphasis"/>
          <w:rFonts w:ascii="Candara" w:hAnsi="Candara" w:cs="Arial"/>
          <w:sz w:val="20"/>
          <w:szCs w:val="20"/>
          <w:shd w:val="clear" w:color="auto" w:fill="FFFFFF"/>
        </w:rPr>
        <w:t xml:space="preserve">House </w:t>
      </w:r>
      <w:proofErr w:type="gramStart"/>
      <w:r w:rsidRPr="00A47431">
        <w:rPr>
          <w:rStyle w:val="Emphasis"/>
          <w:rFonts w:ascii="Candara" w:hAnsi="Candara" w:cs="Arial"/>
          <w:sz w:val="20"/>
          <w:szCs w:val="20"/>
          <w:shd w:val="clear" w:color="auto" w:fill="FFFFFF"/>
        </w:rPr>
        <w:t>Of</w:t>
      </w:r>
      <w:proofErr w:type="gramEnd"/>
      <w:r w:rsidRPr="00A47431">
        <w:rPr>
          <w:rStyle w:val="Emphasis"/>
          <w:rFonts w:ascii="Candara" w:hAnsi="Candara" w:cs="Arial"/>
          <w:sz w:val="20"/>
          <w:szCs w:val="20"/>
          <w:shd w:val="clear" w:color="auto" w:fill="FFFFFF"/>
        </w:rPr>
        <w:t xml:space="preserve"> Risk: A Model</w:t>
      </w:r>
      <w:r w:rsidRPr="00A47431">
        <w:rPr>
          <w:rFonts w:ascii="Candara" w:hAnsi="Candara" w:cs="Arial"/>
          <w:sz w:val="20"/>
          <w:szCs w:val="20"/>
          <w:shd w:val="clear" w:color="auto" w:fill="FFFFFF"/>
        </w:rPr>
        <w:t> for </w:t>
      </w:r>
      <w:r w:rsidRPr="00A47431">
        <w:rPr>
          <w:rStyle w:val="Emphasis"/>
          <w:rFonts w:ascii="Candara" w:hAnsi="Candara" w:cs="Arial"/>
          <w:sz w:val="20"/>
          <w:szCs w:val="20"/>
          <w:shd w:val="clear" w:color="auto" w:fill="FFFFFF"/>
        </w:rPr>
        <w:t>Proactive Supply Chain Risk Management</w:t>
      </w:r>
      <w:r w:rsidRPr="00A47431">
        <w:rPr>
          <w:rFonts w:ascii="Candara" w:hAnsi="Candara" w:cs="Arial"/>
          <w:sz w:val="20"/>
          <w:szCs w:val="20"/>
          <w:shd w:val="clear" w:color="auto" w:fill="FFFFFF"/>
        </w:rPr>
        <w:t xml:space="preserve">. Emerald Vol. 15 No. </w:t>
      </w:r>
      <w:proofErr w:type="gramStart"/>
      <w:r w:rsidRPr="00A47431">
        <w:rPr>
          <w:rFonts w:ascii="Candara" w:hAnsi="Candara" w:cs="Arial"/>
          <w:sz w:val="20"/>
          <w:szCs w:val="20"/>
          <w:shd w:val="clear" w:color="auto" w:fill="FFFFFF"/>
        </w:rPr>
        <w:t>6,.</w:t>
      </w:r>
      <w:proofErr w:type="gramEnd"/>
      <w:r w:rsidRPr="00A47431">
        <w:rPr>
          <w:rFonts w:ascii="Candara" w:hAnsi="Candara" w:cs="Arial"/>
          <w:sz w:val="20"/>
          <w:szCs w:val="20"/>
          <w:shd w:val="clear" w:color="auto" w:fill="FFFFFF"/>
        </w:rPr>
        <w:t xml:space="preserve"> 953-967</w:t>
      </w:r>
      <w:r>
        <w:rPr>
          <w:rFonts w:ascii="Candara" w:hAnsi="Candara" w:cs="Arial"/>
          <w:sz w:val="20"/>
          <w:szCs w:val="20"/>
          <w:shd w:val="clear" w:color="auto" w:fill="FFFFFF"/>
        </w:rPr>
        <w:t>, 2009</w:t>
      </w:r>
      <w:r w:rsidRPr="00A47431">
        <w:rPr>
          <w:rFonts w:ascii="Candara" w:hAnsi="Candara" w:cs="Arial"/>
          <w:sz w:val="20"/>
          <w:szCs w:val="20"/>
          <w:shd w:val="clear" w:color="auto" w:fill="FFFFFF"/>
        </w:rPr>
        <w:t>.</w:t>
      </w:r>
    </w:p>
  </w:footnote>
  <w:footnote w:id="14">
    <w:p w14:paraId="1A2FA82A" w14:textId="47380EA5" w:rsidR="005B4E75" w:rsidRPr="004E42A4" w:rsidRDefault="005B4E75" w:rsidP="006B3CB9">
      <w:pPr>
        <w:pStyle w:val="Default"/>
        <w:ind w:left="284" w:hanging="284"/>
        <w:jc w:val="both"/>
        <w:rPr>
          <w:rFonts w:ascii="Candara" w:hAnsi="Candara" w:cs="Arial"/>
          <w:sz w:val="20"/>
          <w:szCs w:val="20"/>
        </w:rPr>
      </w:pPr>
      <w:r w:rsidRPr="00E7075E">
        <w:rPr>
          <w:rStyle w:val="FootnoteReference"/>
          <w:rFonts w:ascii="Candara" w:hAnsi="Candara"/>
        </w:rPr>
        <w:footnoteRef/>
      </w:r>
      <w:r w:rsidRPr="00740932">
        <w:rPr>
          <w:rFonts w:ascii="Candara" w:hAnsi="Candara" w:cs="Arial"/>
          <w:sz w:val="20"/>
          <w:szCs w:val="20"/>
          <w:lang w:val="id-ID"/>
        </w:rPr>
        <w:t xml:space="preserve"> </w:t>
      </w:r>
      <w:r>
        <w:rPr>
          <w:rFonts w:ascii="Candara" w:hAnsi="Candara" w:cs="Arial"/>
          <w:sz w:val="20"/>
          <w:szCs w:val="20"/>
          <w:lang w:val="id-ID"/>
        </w:rPr>
        <w:tab/>
      </w:r>
      <w:proofErr w:type="spellStart"/>
      <w:r w:rsidRPr="0030668C">
        <w:rPr>
          <w:rFonts w:ascii="Candara" w:hAnsi="Candara" w:cs="Arial"/>
          <w:sz w:val="20"/>
          <w:szCs w:val="22"/>
        </w:rPr>
        <w:t>Wisnu</w:t>
      </w:r>
      <w:proofErr w:type="spellEnd"/>
      <w:r>
        <w:rPr>
          <w:rFonts w:ascii="Candara" w:hAnsi="Candara" w:cs="Arial"/>
          <w:sz w:val="20"/>
          <w:szCs w:val="22"/>
        </w:rPr>
        <w:t xml:space="preserve"> Adi</w:t>
      </w:r>
      <w:r w:rsidRPr="0030668C">
        <w:rPr>
          <w:rFonts w:ascii="Candara" w:hAnsi="Candara" w:cs="Arial"/>
          <w:sz w:val="20"/>
          <w:szCs w:val="22"/>
        </w:rPr>
        <w:t xml:space="preserve"> dan </w:t>
      </w:r>
      <w:proofErr w:type="spellStart"/>
      <w:r w:rsidRPr="0030668C">
        <w:rPr>
          <w:rFonts w:ascii="Candara" w:hAnsi="Candara" w:cs="Arial"/>
          <w:sz w:val="20"/>
          <w:szCs w:val="22"/>
        </w:rPr>
        <w:t>Arfan</w:t>
      </w:r>
      <w:proofErr w:type="spellEnd"/>
      <w:r w:rsidRPr="0030668C">
        <w:rPr>
          <w:rFonts w:ascii="Candara" w:hAnsi="Candara" w:cs="Arial"/>
          <w:sz w:val="20"/>
          <w:szCs w:val="22"/>
        </w:rPr>
        <w:t xml:space="preserve"> </w:t>
      </w:r>
      <w:proofErr w:type="spellStart"/>
      <w:r w:rsidRPr="0030668C">
        <w:rPr>
          <w:rFonts w:ascii="Candara" w:hAnsi="Candara" w:cs="Arial"/>
          <w:sz w:val="20"/>
          <w:szCs w:val="22"/>
        </w:rPr>
        <w:t>Bakhtiar</w:t>
      </w:r>
      <w:proofErr w:type="spellEnd"/>
      <w:r w:rsidRPr="0030668C">
        <w:rPr>
          <w:rFonts w:ascii="Candara" w:hAnsi="Candara" w:cs="Arial"/>
          <w:sz w:val="20"/>
          <w:szCs w:val="22"/>
        </w:rPr>
        <w:t xml:space="preserve">. </w:t>
      </w:r>
      <w:proofErr w:type="spellStart"/>
      <w:r w:rsidRPr="0030668C">
        <w:rPr>
          <w:rFonts w:ascii="Candara" w:hAnsi="Candara" w:cs="Arial"/>
          <w:i/>
          <w:iCs/>
          <w:color w:val="auto"/>
          <w:sz w:val="20"/>
          <w:szCs w:val="20"/>
        </w:rPr>
        <w:t>Strategi</w:t>
      </w:r>
      <w:proofErr w:type="spellEnd"/>
      <w:r w:rsidRPr="0030668C">
        <w:rPr>
          <w:rFonts w:ascii="Candara" w:hAnsi="Candara" w:cs="Arial"/>
          <w:i/>
          <w:iCs/>
          <w:color w:val="auto"/>
          <w:sz w:val="20"/>
          <w:szCs w:val="20"/>
        </w:rPr>
        <w:t xml:space="preserve"> </w:t>
      </w:r>
      <w:proofErr w:type="spellStart"/>
      <w:r w:rsidRPr="0030668C">
        <w:rPr>
          <w:rFonts w:ascii="Candara" w:hAnsi="Candara" w:cs="Arial"/>
          <w:i/>
          <w:iCs/>
          <w:color w:val="auto"/>
          <w:sz w:val="20"/>
          <w:szCs w:val="20"/>
        </w:rPr>
        <w:t>Mitigasi</w:t>
      </w:r>
      <w:proofErr w:type="spellEnd"/>
      <w:r w:rsidRPr="0030668C">
        <w:rPr>
          <w:rFonts w:ascii="Candara" w:hAnsi="Candara" w:cs="Arial"/>
          <w:i/>
          <w:iCs/>
          <w:color w:val="auto"/>
          <w:sz w:val="20"/>
          <w:szCs w:val="20"/>
        </w:rPr>
        <w:t xml:space="preserve"> </w:t>
      </w:r>
      <w:proofErr w:type="spellStart"/>
      <w:r w:rsidRPr="0030668C">
        <w:rPr>
          <w:rFonts w:ascii="Candara" w:hAnsi="Candara" w:cs="Arial"/>
          <w:i/>
          <w:iCs/>
          <w:color w:val="auto"/>
          <w:sz w:val="20"/>
          <w:szCs w:val="20"/>
        </w:rPr>
        <w:t>Risiko</w:t>
      </w:r>
      <w:proofErr w:type="spellEnd"/>
      <w:r w:rsidRPr="0030668C">
        <w:rPr>
          <w:rFonts w:ascii="Candara" w:hAnsi="Candara" w:cs="Arial"/>
          <w:i/>
          <w:iCs/>
          <w:color w:val="auto"/>
          <w:sz w:val="20"/>
          <w:szCs w:val="20"/>
        </w:rPr>
        <w:t xml:space="preserve"> Pada Supply Chain </w:t>
      </w:r>
      <w:r w:rsidRPr="0030668C">
        <w:rPr>
          <w:rFonts w:ascii="Candara" w:hAnsi="Candara" w:cs="Arial"/>
          <w:i/>
          <w:iCs/>
          <w:sz w:val="20"/>
          <w:szCs w:val="20"/>
        </w:rPr>
        <w:t xml:space="preserve">UD. </w:t>
      </w:r>
      <w:proofErr w:type="spellStart"/>
      <w:r w:rsidRPr="0030668C">
        <w:rPr>
          <w:rFonts w:ascii="Candara" w:hAnsi="Candara" w:cs="Arial"/>
          <w:i/>
          <w:iCs/>
          <w:sz w:val="20"/>
          <w:szCs w:val="20"/>
        </w:rPr>
        <w:t>Wayang</w:t>
      </w:r>
      <w:proofErr w:type="spellEnd"/>
      <w:r w:rsidRPr="0030668C">
        <w:rPr>
          <w:rFonts w:ascii="Candara" w:hAnsi="Candara" w:cs="Arial"/>
          <w:i/>
          <w:iCs/>
          <w:sz w:val="20"/>
          <w:szCs w:val="20"/>
        </w:rPr>
        <w:t xml:space="preserve"> Semarang </w:t>
      </w:r>
      <w:proofErr w:type="spellStart"/>
      <w:r w:rsidRPr="0030668C">
        <w:rPr>
          <w:rFonts w:ascii="Candara" w:hAnsi="Candara" w:cs="Arial"/>
          <w:i/>
          <w:iCs/>
          <w:sz w:val="20"/>
          <w:szCs w:val="20"/>
        </w:rPr>
        <w:t>Dengan</w:t>
      </w:r>
      <w:proofErr w:type="spellEnd"/>
      <w:r w:rsidRPr="0030668C">
        <w:rPr>
          <w:rFonts w:ascii="Candara" w:hAnsi="Candara" w:cs="Arial"/>
          <w:i/>
          <w:iCs/>
          <w:sz w:val="20"/>
          <w:szCs w:val="20"/>
        </w:rPr>
        <w:t xml:space="preserve"> House Of Risk Model</w:t>
      </w:r>
      <w:r w:rsidRPr="0030668C">
        <w:rPr>
          <w:rFonts w:ascii="Candara" w:hAnsi="Candara" w:cs="Arial"/>
          <w:sz w:val="20"/>
          <w:szCs w:val="20"/>
        </w:rPr>
        <w:t xml:space="preserve">. </w:t>
      </w:r>
      <w:proofErr w:type="spellStart"/>
      <w:r w:rsidRPr="0030668C">
        <w:rPr>
          <w:rFonts w:ascii="Candara" w:hAnsi="Candara" w:cs="Arial"/>
          <w:sz w:val="20"/>
          <w:szCs w:val="20"/>
        </w:rPr>
        <w:t>Departemen</w:t>
      </w:r>
      <w:proofErr w:type="spellEnd"/>
      <w:r w:rsidRPr="0030668C">
        <w:rPr>
          <w:rFonts w:ascii="Candara" w:hAnsi="Candara" w:cs="Arial"/>
          <w:sz w:val="20"/>
          <w:szCs w:val="20"/>
        </w:rPr>
        <w:t xml:space="preserve"> Teknik </w:t>
      </w:r>
      <w:proofErr w:type="spellStart"/>
      <w:r w:rsidRPr="0030668C">
        <w:rPr>
          <w:rFonts w:ascii="Candara" w:hAnsi="Candara" w:cs="Arial"/>
          <w:sz w:val="20"/>
          <w:szCs w:val="20"/>
        </w:rPr>
        <w:t>Industri</w:t>
      </w:r>
      <w:proofErr w:type="spellEnd"/>
      <w:r w:rsidRPr="0030668C">
        <w:rPr>
          <w:rFonts w:ascii="Candara" w:hAnsi="Candara" w:cs="Arial"/>
          <w:sz w:val="20"/>
          <w:szCs w:val="20"/>
        </w:rPr>
        <w:t xml:space="preserve">, </w:t>
      </w:r>
      <w:proofErr w:type="spellStart"/>
      <w:r w:rsidRPr="0030668C">
        <w:rPr>
          <w:rFonts w:ascii="Candara" w:hAnsi="Candara" w:cs="Arial"/>
          <w:sz w:val="20"/>
          <w:szCs w:val="20"/>
        </w:rPr>
        <w:t>Fakultas</w:t>
      </w:r>
      <w:proofErr w:type="spellEnd"/>
      <w:r w:rsidRPr="0030668C">
        <w:rPr>
          <w:rFonts w:ascii="Candara" w:hAnsi="Candara" w:cs="Arial"/>
          <w:sz w:val="20"/>
          <w:szCs w:val="20"/>
        </w:rPr>
        <w:t xml:space="preserve"> Teknik, </w:t>
      </w:r>
      <w:proofErr w:type="spellStart"/>
      <w:r w:rsidRPr="0030668C">
        <w:rPr>
          <w:rFonts w:ascii="Candara" w:hAnsi="Candara" w:cs="Arial"/>
          <w:sz w:val="20"/>
          <w:szCs w:val="20"/>
        </w:rPr>
        <w:t>Universitas</w:t>
      </w:r>
      <w:proofErr w:type="spellEnd"/>
      <w:r w:rsidRPr="0030668C">
        <w:rPr>
          <w:rFonts w:ascii="Candara" w:hAnsi="Candara" w:cs="Arial"/>
          <w:sz w:val="20"/>
          <w:szCs w:val="20"/>
        </w:rPr>
        <w:t xml:space="preserve"> </w:t>
      </w:r>
      <w:proofErr w:type="spellStart"/>
      <w:r w:rsidRPr="0030668C">
        <w:rPr>
          <w:rFonts w:ascii="Candara" w:hAnsi="Candara" w:cs="Arial"/>
          <w:sz w:val="20"/>
          <w:szCs w:val="20"/>
        </w:rPr>
        <w:t>Diponegoro</w:t>
      </w:r>
      <w:proofErr w:type="spellEnd"/>
      <w:r>
        <w:rPr>
          <w:rFonts w:ascii="Candara" w:hAnsi="Candara" w:cs="Arial"/>
          <w:sz w:val="20"/>
          <w:szCs w:val="20"/>
        </w:rPr>
        <w:t>, 2018</w:t>
      </w:r>
      <w:r w:rsidRPr="0030668C">
        <w:rPr>
          <w:rFonts w:ascii="Candara" w:hAnsi="Candara" w:cs="Arial"/>
          <w:sz w:val="20"/>
          <w:szCs w:val="20"/>
        </w:rPr>
        <w:t>.</w:t>
      </w:r>
    </w:p>
  </w:footnote>
  <w:footnote w:id="15">
    <w:p w14:paraId="6BD819D6" w14:textId="1EEEB8E6" w:rsidR="005B4E75" w:rsidRPr="00E7075E" w:rsidRDefault="005B4E75" w:rsidP="006B3CB9">
      <w:pPr>
        <w:pStyle w:val="Default"/>
        <w:ind w:left="284" w:hanging="284"/>
        <w:jc w:val="both"/>
        <w:rPr>
          <w:rFonts w:ascii="Candara" w:hAnsi="Candara"/>
        </w:rPr>
      </w:pPr>
      <w:r w:rsidRPr="00E7075E">
        <w:rPr>
          <w:rStyle w:val="FootnoteReference"/>
          <w:rFonts w:ascii="Candara" w:hAnsi="Candara"/>
        </w:rPr>
        <w:footnoteRef/>
      </w:r>
      <w:r w:rsidRPr="00740932">
        <w:rPr>
          <w:rFonts w:ascii="Candara" w:hAnsi="Candara" w:cs="Arial"/>
          <w:sz w:val="20"/>
          <w:szCs w:val="20"/>
          <w:lang w:val="id-ID"/>
        </w:rPr>
        <w:t xml:space="preserve"> </w:t>
      </w:r>
      <w:r>
        <w:rPr>
          <w:rFonts w:ascii="Candara" w:hAnsi="Candara" w:cs="Arial"/>
          <w:sz w:val="20"/>
          <w:szCs w:val="20"/>
          <w:lang w:val="id-ID"/>
        </w:rPr>
        <w:tab/>
      </w:r>
      <w:r w:rsidRPr="00482E4A">
        <w:rPr>
          <w:rFonts w:ascii="Candara" w:hAnsi="Candara" w:cs="Arial"/>
          <w:sz w:val="20"/>
          <w:szCs w:val="20"/>
        </w:rPr>
        <w:t>Putri</w:t>
      </w:r>
      <w:r>
        <w:rPr>
          <w:rFonts w:ascii="Candara" w:hAnsi="Candara" w:cs="Arial"/>
          <w:sz w:val="20"/>
          <w:szCs w:val="20"/>
        </w:rPr>
        <w:t xml:space="preserve"> </w:t>
      </w:r>
      <w:r w:rsidRPr="00482E4A">
        <w:rPr>
          <w:rFonts w:ascii="Candara" w:hAnsi="Candara" w:cs="Arial"/>
          <w:color w:val="auto"/>
          <w:sz w:val="20"/>
          <w:szCs w:val="20"/>
        </w:rPr>
        <w:t>Amelia</w:t>
      </w:r>
      <w:r w:rsidRPr="00482E4A">
        <w:rPr>
          <w:rFonts w:ascii="Candara" w:hAnsi="Candara" w:cs="Arial"/>
          <w:sz w:val="20"/>
          <w:szCs w:val="20"/>
        </w:rPr>
        <w:t xml:space="preserve">, </w:t>
      </w:r>
      <w:proofErr w:type="spellStart"/>
      <w:r w:rsidRPr="00482E4A">
        <w:rPr>
          <w:rFonts w:ascii="Candara" w:hAnsi="Candara" w:cs="Arial"/>
          <w:sz w:val="20"/>
          <w:szCs w:val="20"/>
        </w:rPr>
        <w:t>Iwan</w:t>
      </w:r>
      <w:proofErr w:type="spellEnd"/>
      <w:r w:rsidRPr="00482E4A">
        <w:rPr>
          <w:rFonts w:ascii="Candara" w:hAnsi="Candara" w:cs="Arial"/>
          <w:sz w:val="20"/>
          <w:szCs w:val="20"/>
        </w:rPr>
        <w:t xml:space="preserve"> </w:t>
      </w:r>
      <w:proofErr w:type="spellStart"/>
      <w:r w:rsidRPr="00482E4A">
        <w:rPr>
          <w:rFonts w:ascii="Candara" w:hAnsi="Candara" w:cs="Arial"/>
          <w:sz w:val="20"/>
          <w:szCs w:val="20"/>
        </w:rPr>
        <w:t>Vanany</w:t>
      </w:r>
      <w:proofErr w:type="spellEnd"/>
      <w:r w:rsidRPr="00482E4A">
        <w:rPr>
          <w:rFonts w:ascii="Candara" w:hAnsi="Candara" w:cs="Arial"/>
          <w:sz w:val="20"/>
          <w:szCs w:val="20"/>
        </w:rPr>
        <w:t xml:space="preserve"> dan </w:t>
      </w:r>
      <w:proofErr w:type="spellStart"/>
      <w:r w:rsidRPr="00482E4A">
        <w:rPr>
          <w:rFonts w:ascii="Candara" w:hAnsi="Candara" w:cs="Arial"/>
          <w:sz w:val="20"/>
          <w:szCs w:val="20"/>
        </w:rPr>
        <w:t>Indarso</w:t>
      </w:r>
      <w:proofErr w:type="spellEnd"/>
      <w:r w:rsidRPr="00482E4A">
        <w:rPr>
          <w:rFonts w:ascii="Candara" w:hAnsi="Candara" w:cs="Arial"/>
          <w:sz w:val="20"/>
          <w:szCs w:val="20"/>
        </w:rPr>
        <w:t xml:space="preserve">. </w:t>
      </w:r>
      <w:proofErr w:type="spellStart"/>
      <w:r w:rsidRPr="00482E4A">
        <w:rPr>
          <w:rFonts w:ascii="Candara" w:hAnsi="Candara" w:cs="Arial"/>
          <w:i/>
          <w:iCs/>
          <w:sz w:val="20"/>
          <w:szCs w:val="20"/>
        </w:rPr>
        <w:t>Analisis</w:t>
      </w:r>
      <w:proofErr w:type="spellEnd"/>
      <w:r w:rsidRPr="00482E4A">
        <w:rPr>
          <w:rFonts w:ascii="Candara" w:hAnsi="Candara" w:cs="Arial"/>
          <w:i/>
          <w:iCs/>
          <w:sz w:val="20"/>
          <w:szCs w:val="20"/>
        </w:rPr>
        <w:t xml:space="preserve"> </w:t>
      </w:r>
      <w:proofErr w:type="spellStart"/>
      <w:r w:rsidRPr="00482E4A">
        <w:rPr>
          <w:rFonts w:ascii="Candara" w:hAnsi="Candara" w:cs="Arial"/>
          <w:i/>
          <w:iCs/>
          <w:sz w:val="20"/>
          <w:szCs w:val="20"/>
        </w:rPr>
        <w:t>Risiko</w:t>
      </w:r>
      <w:proofErr w:type="spellEnd"/>
      <w:r w:rsidRPr="00482E4A">
        <w:rPr>
          <w:rFonts w:ascii="Candara" w:hAnsi="Candara" w:cs="Arial"/>
          <w:i/>
          <w:iCs/>
          <w:sz w:val="20"/>
          <w:szCs w:val="20"/>
        </w:rPr>
        <w:t xml:space="preserve"> </w:t>
      </w:r>
      <w:proofErr w:type="spellStart"/>
      <w:r w:rsidRPr="00482E4A">
        <w:rPr>
          <w:rFonts w:ascii="Candara" w:hAnsi="Candara" w:cs="Arial"/>
          <w:i/>
          <w:iCs/>
          <w:sz w:val="20"/>
          <w:szCs w:val="20"/>
        </w:rPr>
        <w:t>Operasional</w:t>
      </w:r>
      <w:proofErr w:type="spellEnd"/>
      <w:r w:rsidRPr="00482E4A">
        <w:rPr>
          <w:rFonts w:ascii="Candara" w:hAnsi="Candara" w:cs="Arial"/>
          <w:i/>
          <w:iCs/>
          <w:sz w:val="20"/>
          <w:szCs w:val="20"/>
        </w:rPr>
        <w:t xml:space="preserve"> Pada Divisi </w:t>
      </w:r>
      <w:proofErr w:type="spellStart"/>
      <w:r w:rsidRPr="00482E4A">
        <w:rPr>
          <w:rFonts w:ascii="Candara" w:hAnsi="Candara" w:cs="Arial"/>
          <w:i/>
          <w:iCs/>
          <w:sz w:val="20"/>
          <w:szCs w:val="20"/>
        </w:rPr>
        <w:t>Kapal</w:t>
      </w:r>
      <w:proofErr w:type="spellEnd"/>
      <w:r w:rsidRPr="00482E4A">
        <w:rPr>
          <w:rFonts w:ascii="Candara" w:hAnsi="Candara" w:cs="Arial"/>
          <w:i/>
          <w:iCs/>
          <w:sz w:val="20"/>
          <w:szCs w:val="20"/>
        </w:rPr>
        <w:t xml:space="preserve"> </w:t>
      </w:r>
      <w:proofErr w:type="spellStart"/>
      <w:r w:rsidRPr="00482E4A">
        <w:rPr>
          <w:rFonts w:ascii="Candara" w:hAnsi="Candara" w:cs="Arial"/>
          <w:i/>
          <w:iCs/>
          <w:sz w:val="20"/>
          <w:szCs w:val="20"/>
        </w:rPr>
        <w:t>Perang</w:t>
      </w:r>
      <w:proofErr w:type="spellEnd"/>
      <w:r w:rsidRPr="00482E4A">
        <w:rPr>
          <w:rFonts w:ascii="Candara" w:hAnsi="Candara" w:cs="Arial"/>
          <w:i/>
          <w:iCs/>
          <w:sz w:val="20"/>
          <w:szCs w:val="20"/>
        </w:rPr>
        <w:t xml:space="preserve"> PT. PAL Indonesia </w:t>
      </w:r>
      <w:proofErr w:type="spellStart"/>
      <w:r w:rsidRPr="00482E4A">
        <w:rPr>
          <w:rFonts w:ascii="Candara" w:hAnsi="Candara" w:cs="Arial"/>
          <w:i/>
          <w:iCs/>
          <w:sz w:val="20"/>
          <w:szCs w:val="20"/>
        </w:rPr>
        <w:t>Dengan</w:t>
      </w:r>
      <w:proofErr w:type="spellEnd"/>
      <w:r w:rsidRPr="00482E4A">
        <w:rPr>
          <w:rFonts w:ascii="Candara" w:hAnsi="Candara" w:cs="Arial"/>
          <w:i/>
          <w:iCs/>
          <w:sz w:val="20"/>
          <w:szCs w:val="20"/>
        </w:rPr>
        <w:t xml:space="preserve"> </w:t>
      </w:r>
      <w:proofErr w:type="spellStart"/>
      <w:r w:rsidRPr="00482E4A">
        <w:rPr>
          <w:rFonts w:ascii="Candara" w:hAnsi="Candara" w:cs="Arial"/>
          <w:i/>
          <w:iCs/>
          <w:sz w:val="20"/>
          <w:szCs w:val="20"/>
        </w:rPr>
        <w:t>Metode</w:t>
      </w:r>
      <w:proofErr w:type="spellEnd"/>
      <w:r w:rsidRPr="00482E4A">
        <w:rPr>
          <w:rFonts w:ascii="Candara" w:hAnsi="Candara" w:cs="Arial"/>
          <w:i/>
          <w:iCs/>
          <w:sz w:val="20"/>
          <w:szCs w:val="20"/>
        </w:rPr>
        <w:t xml:space="preserve"> House </w:t>
      </w:r>
      <w:proofErr w:type="gramStart"/>
      <w:r w:rsidRPr="00482E4A">
        <w:rPr>
          <w:rFonts w:ascii="Candara" w:hAnsi="Candara" w:cs="Arial"/>
          <w:i/>
          <w:iCs/>
          <w:sz w:val="20"/>
          <w:szCs w:val="20"/>
        </w:rPr>
        <w:t>Of</w:t>
      </w:r>
      <w:proofErr w:type="gramEnd"/>
      <w:r w:rsidRPr="00482E4A">
        <w:rPr>
          <w:rFonts w:ascii="Candara" w:hAnsi="Candara" w:cs="Arial"/>
          <w:i/>
          <w:iCs/>
          <w:sz w:val="20"/>
          <w:szCs w:val="20"/>
        </w:rPr>
        <w:t xml:space="preserve"> Risk.</w:t>
      </w:r>
      <w:r w:rsidRPr="00482E4A">
        <w:rPr>
          <w:rFonts w:ascii="Candara" w:hAnsi="Candara" w:cs="Arial"/>
          <w:sz w:val="20"/>
          <w:szCs w:val="20"/>
        </w:rPr>
        <w:t xml:space="preserve"> </w:t>
      </w:r>
      <w:proofErr w:type="spellStart"/>
      <w:r w:rsidRPr="00482E4A">
        <w:rPr>
          <w:rFonts w:ascii="Candara" w:hAnsi="Candara" w:cs="Arial"/>
          <w:sz w:val="20"/>
          <w:szCs w:val="20"/>
        </w:rPr>
        <w:t>Jurnal</w:t>
      </w:r>
      <w:proofErr w:type="spellEnd"/>
      <w:r w:rsidRPr="00482E4A">
        <w:rPr>
          <w:rFonts w:ascii="Candara" w:hAnsi="Candara" w:cs="Arial"/>
          <w:sz w:val="20"/>
          <w:szCs w:val="20"/>
        </w:rPr>
        <w:t xml:space="preserve"> </w:t>
      </w:r>
      <w:proofErr w:type="spellStart"/>
      <w:r w:rsidRPr="00482E4A">
        <w:rPr>
          <w:rFonts w:ascii="Candara" w:hAnsi="Candara" w:cs="Arial"/>
          <w:sz w:val="20"/>
          <w:szCs w:val="20"/>
        </w:rPr>
        <w:t>Sistem</w:t>
      </w:r>
      <w:proofErr w:type="spellEnd"/>
      <w:r w:rsidRPr="00482E4A">
        <w:rPr>
          <w:rFonts w:ascii="Candara" w:hAnsi="Candara" w:cs="Arial"/>
          <w:sz w:val="20"/>
          <w:szCs w:val="20"/>
        </w:rPr>
        <w:t xml:space="preserve"> </w:t>
      </w:r>
      <w:proofErr w:type="spellStart"/>
      <w:r w:rsidRPr="00482E4A">
        <w:rPr>
          <w:rFonts w:ascii="Candara" w:hAnsi="Candara" w:cs="Arial"/>
          <w:sz w:val="20"/>
          <w:szCs w:val="20"/>
        </w:rPr>
        <w:t>Informasi</w:t>
      </w:r>
      <w:proofErr w:type="spellEnd"/>
      <w:r w:rsidRPr="00482E4A">
        <w:rPr>
          <w:rFonts w:ascii="Candara" w:hAnsi="Candara" w:cs="Arial"/>
          <w:sz w:val="20"/>
          <w:szCs w:val="20"/>
        </w:rPr>
        <w:t xml:space="preserve"> Indonesia (JSII) Volume 2 </w:t>
      </w:r>
      <w:proofErr w:type="spellStart"/>
      <w:r w:rsidRPr="00482E4A">
        <w:rPr>
          <w:rFonts w:ascii="Candara" w:hAnsi="Candara" w:cs="Arial"/>
          <w:sz w:val="20"/>
          <w:szCs w:val="20"/>
        </w:rPr>
        <w:t>Nomor</w:t>
      </w:r>
      <w:proofErr w:type="spellEnd"/>
      <w:r w:rsidRPr="00482E4A">
        <w:rPr>
          <w:rFonts w:ascii="Candara" w:hAnsi="Candara" w:cs="Arial"/>
          <w:sz w:val="20"/>
          <w:szCs w:val="20"/>
        </w:rPr>
        <w:t xml:space="preserve"> 1 ISSN: 2460 – 6839</w:t>
      </w:r>
      <w:r>
        <w:rPr>
          <w:rFonts w:ascii="Candara" w:hAnsi="Candara" w:cs="Arial"/>
          <w:sz w:val="20"/>
          <w:szCs w:val="20"/>
        </w:rPr>
        <w:t xml:space="preserve"> 2017</w:t>
      </w:r>
      <w:r w:rsidRPr="00482E4A">
        <w:rPr>
          <w:rFonts w:ascii="Candara" w:hAnsi="Candara" w:cs="Arial"/>
          <w:sz w:val="20"/>
          <w:szCs w:val="20"/>
        </w:rPr>
        <w:t>.</w:t>
      </w:r>
    </w:p>
  </w:footnote>
  <w:footnote w:id="16">
    <w:p w14:paraId="5C29572C" w14:textId="0D4804D9" w:rsidR="005B4E75" w:rsidRPr="0046235F" w:rsidRDefault="005B4E75" w:rsidP="006B3CB9">
      <w:pPr>
        <w:autoSpaceDE w:val="0"/>
        <w:autoSpaceDN w:val="0"/>
        <w:adjustRightInd w:val="0"/>
        <w:ind w:left="284" w:hanging="284"/>
        <w:rPr>
          <w:rFonts w:ascii="Candara" w:hAnsi="Candara" w:cs="Arial"/>
          <w:sz w:val="20"/>
          <w:szCs w:val="20"/>
        </w:rPr>
      </w:pPr>
      <w:r w:rsidRPr="00E7075E">
        <w:rPr>
          <w:rStyle w:val="FootnoteReference"/>
          <w:rFonts w:ascii="Candara" w:hAnsi="Candara"/>
        </w:rPr>
        <w:footnoteRef/>
      </w:r>
      <w:r>
        <w:rPr>
          <w:rFonts w:ascii="Candara" w:hAnsi="Candara" w:cs="Arial"/>
          <w:sz w:val="20"/>
          <w:szCs w:val="20"/>
          <w:shd w:val="clear" w:color="auto" w:fill="FFFFFF"/>
        </w:rPr>
        <w:t xml:space="preserve"> </w:t>
      </w:r>
      <w:r>
        <w:rPr>
          <w:rFonts w:ascii="Candara" w:hAnsi="Candara" w:cs="Arial"/>
          <w:sz w:val="20"/>
          <w:szCs w:val="20"/>
          <w:shd w:val="clear" w:color="auto" w:fill="FFFFFF"/>
        </w:rPr>
        <w:tab/>
      </w:r>
      <w:proofErr w:type="spellStart"/>
      <w:r w:rsidRPr="00C50970">
        <w:rPr>
          <w:rFonts w:ascii="Candara" w:hAnsi="Candara" w:cs="Arial"/>
          <w:sz w:val="20"/>
          <w:szCs w:val="20"/>
          <w:shd w:val="clear" w:color="auto" w:fill="FFFFFF"/>
        </w:rPr>
        <w:t>Cahya</w:t>
      </w:r>
      <w:proofErr w:type="spellEnd"/>
      <w:r>
        <w:rPr>
          <w:rFonts w:ascii="Candara" w:hAnsi="Candara" w:cs="Arial"/>
          <w:sz w:val="20"/>
          <w:szCs w:val="20"/>
          <w:shd w:val="clear" w:color="auto" w:fill="FFFFFF"/>
        </w:rPr>
        <w:t xml:space="preserve"> </w:t>
      </w:r>
      <w:proofErr w:type="spellStart"/>
      <w:r w:rsidRPr="00C50970">
        <w:rPr>
          <w:rFonts w:ascii="Candara" w:hAnsi="Candara" w:cs="Arial"/>
          <w:sz w:val="20"/>
          <w:szCs w:val="20"/>
          <w:shd w:val="clear" w:color="auto" w:fill="FFFFFF"/>
        </w:rPr>
        <w:t>Kusnindah</w:t>
      </w:r>
      <w:proofErr w:type="spellEnd"/>
      <w:r w:rsidRPr="00C50970">
        <w:rPr>
          <w:rFonts w:ascii="Candara" w:hAnsi="Candara" w:cs="Arial"/>
          <w:sz w:val="20"/>
          <w:szCs w:val="20"/>
          <w:shd w:val="clear" w:color="auto" w:fill="FFFFFF"/>
        </w:rPr>
        <w:t xml:space="preserve">, </w:t>
      </w:r>
      <w:proofErr w:type="spellStart"/>
      <w:r w:rsidRPr="00C50970">
        <w:rPr>
          <w:rFonts w:ascii="Candara" w:hAnsi="Candara" w:cs="Arial"/>
          <w:sz w:val="20"/>
          <w:szCs w:val="20"/>
          <w:shd w:val="clear" w:color="auto" w:fill="FFFFFF"/>
        </w:rPr>
        <w:t>Yeni</w:t>
      </w:r>
      <w:proofErr w:type="spellEnd"/>
      <w:r w:rsidRPr="00C50970">
        <w:rPr>
          <w:rFonts w:ascii="Candara" w:hAnsi="Candara" w:cs="Arial"/>
          <w:sz w:val="20"/>
          <w:szCs w:val="20"/>
          <w:shd w:val="clear" w:color="auto" w:fill="FFFFFF"/>
        </w:rPr>
        <w:t xml:space="preserve"> </w:t>
      </w:r>
      <w:proofErr w:type="spellStart"/>
      <w:r w:rsidRPr="00C50970">
        <w:rPr>
          <w:rFonts w:ascii="Candara" w:hAnsi="Candara" w:cs="Arial"/>
          <w:sz w:val="20"/>
          <w:szCs w:val="20"/>
          <w:shd w:val="clear" w:color="auto" w:fill="FFFFFF"/>
        </w:rPr>
        <w:t>Sumantri</w:t>
      </w:r>
      <w:proofErr w:type="spellEnd"/>
      <w:r w:rsidRPr="00C50970">
        <w:rPr>
          <w:rFonts w:ascii="Candara" w:hAnsi="Candara" w:cs="Arial"/>
          <w:sz w:val="20"/>
          <w:szCs w:val="20"/>
          <w:shd w:val="clear" w:color="auto" w:fill="FFFFFF"/>
        </w:rPr>
        <w:t xml:space="preserve"> dan </w:t>
      </w:r>
      <w:proofErr w:type="spellStart"/>
      <w:r w:rsidRPr="00C50970">
        <w:rPr>
          <w:rFonts w:ascii="Candara" w:hAnsi="Candara" w:cs="Arial"/>
          <w:sz w:val="20"/>
          <w:szCs w:val="20"/>
          <w:shd w:val="clear" w:color="auto" w:fill="FFFFFF"/>
        </w:rPr>
        <w:t>Rahmi</w:t>
      </w:r>
      <w:proofErr w:type="spellEnd"/>
      <w:r w:rsidRPr="00C50970">
        <w:rPr>
          <w:rFonts w:ascii="Candara" w:hAnsi="Candara" w:cs="Arial"/>
          <w:sz w:val="20"/>
          <w:szCs w:val="20"/>
          <w:shd w:val="clear" w:color="auto" w:fill="FFFFFF"/>
        </w:rPr>
        <w:t xml:space="preserve"> </w:t>
      </w:r>
      <w:proofErr w:type="spellStart"/>
      <w:r w:rsidRPr="00C50970">
        <w:rPr>
          <w:rFonts w:ascii="Candara" w:hAnsi="Candara" w:cs="Arial"/>
          <w:sz w:val="20"/>
          <w:szCs w:val="20"/>
          <w:shd w:val="clear" w:color="auto" w:fill="FFFFFF"/>
        </w:rPr>
        <w:t>Yuniarti</w:t>
      </w:r>
      <w:proofErr w:type="spellEnd"/>
      <w:r w:rsidRPr="00C50970">
        <w:rPr>
          <w:rFonts w:ascii="Candara" w:hAnsi="Candara" w:cs="Arial"/>
          <w:sz w:val="20"/>
          <w:szCs w:val="20"/>
          <w:shd w:val="clear" w:color="auto" w:fill="FFFFFF"/>
        </w:rPr>
        <w:t xml:space="preserve">. </w:t>
      </w:r>
      <w:proofErr w:type="spellStart"/>
      <w:r w:rsidRPr="00C50970">
        <w:rPr>
          <w:rFonts w:ascii="Candara" w:hAnsi="Candara" w:cs="Arial"/>
          <w:i/>
          <w:iCs/>
          <w:sz w:val="20"/>
          <w:szCs w:val="20"/>
        </w:rPr>
        <w:t>Pengelolaan</w:t>
      </w:r>
      <w:proofErr w:type="spellEnd"/>
      <w:r w:rsidRPr="00C50970">
        <w:rPr>
          <w:rFonts w:ascii="Candara" w:hAnsi="Candara" w:cs="Arial"/>
          <w:i/>
          <w:iCs/>
          <w:sz w:val="20"/>
          <w:szCs w:val="20"/>
        </w:rPr>
        <w:t xml:space="preserve"> </w:t>
      </w:r>
      <w:proofErr w:type="spellStart"/>
      <w:r w:rsidRPr="00C50970">
        <w:rPr>
          <w:rFonts w:ascii="Candara" w:hAnsi="Candara" w:cs="Arial"/>
          <w:i/>
          <w:iCs/>
          <w:sz w:val="20"/>
          <w:szCs w:val="20"/>
        </w:rPr>
        <w:t>Risiko</w:t>
      </w:r>
      <w:proofErr w:type="spellEnd"/>
      <w:r w:rsidRPr="00C50970">
        <w:rPr>
          <w:rFonts w:ascii="Candara" w:hAnsi="Candara" w:cs="Arial"/>
          <w:i/>
          <w:iCs/>
          <w:sz w:val="20"/>
          <w:szCs w:val="20"/>
        </w:rPr>
        <w:t xml:space="preserve"> Pada Supply Chain </w:t>
      </w:r>
      <w:proofErr w:type="spellStart"/>
      <w:r w:rsidRPr="00C50970">
        <w:rPr>
          <w:rFonts w:ascii="Candara" w:hAnsi="Candara" w:cs="Arial"/>
          <w:i/>
          <w:iCs/>
          <w:sz w:val="20"/>
          <w:szCs w:val="20"/>
        </w:rPr>
        <w:t>Menggunakan</w:t>
      </w:r>
      <w:proofErr w:type="spellEnd"/>
      <w:r w:rsidRPr="00C50970">
        <w:rPr>
          <w:rFonts w:ascii="Candara" w:hAnsi="Candara" w:cs="Arial"/>
          <w:i/>
          <w:iCs/>
          <w:sz w:val="20"/>
          <w:szCs w:val="20"/>
        </w:rPr>
        <w:t xml:space="preserve"> </w:t>
      </w:r>
      <w:proofErr w:type="spellStart"/>
      <w:r w:rsidRPr="00C50970">
        <w:rPr>
          <w:rFonts w:ascii="Candara" w:hAnsi="Candara" w:cs="Arial"/>
          <w:i/>
          <w:iCs/>
          <w:sz w:val="20"/>
          <w:szCs w:val="20"/>
        </w:rPr>
        <w:t>Metode</w:t>
      </w:r>
      <w:proofErr w:type="spellEnd"/>
      <w:r w:rsidRPr="00C50970">
        <w:rPr>
          <w:rFonts w:ascii="Candara" w:hAnsi="Candara" w:cs="Arial"/>
          <w:i/>
          <w:iCs/>
          <w:sz w:val="20"/>
          <w:szCs w:val="20"/>
        </w:rPr>
        <w:t xml:space="preserve"> House of Risk (PT. XYZ).</w:t>
      </w:r>
      <w:r w:rsidRPr="00C50970">
        <w:rPr>
          <w:rFonts w:ascii="Candara" w:hAnsi="Candara" w:cs="Arial"/>
          <w:sz w:val="20"/>
          <w:szCs w:val="20"/>
        </w:rPr>
        <w:t xml:space="preserve"> Teknik </w:t>
      </w:r>
      <w:proofErr w:type="spellStart"/>
      <w:r w:rsidRPr="00C50970">
        <w:rPr>
          <w:rFonts w:ascii="Candara" w:hAnsi="Candara" w:cs="Arial"/>
          <w:sz w:val="20"/>
          <w:szCs w:val="20"/>
        </w:rPr>
        <w:t>Industri</w:t>
      </w:r>
      <w:proofErr w:type="spellEnd"/>
      <w:r w:rsidRPr="00C50970">
        <w:rPr>
          <w:rFonts w:ascii="Candara" w:hAnsi="Candara" w:cs="Arial"/>
          <w:sz w:val="20"/>
          <w:szCs w:val="20"/>
        </w:rPr>
        <w:t xml:space="preserve"> </w:t>
      </w:r>
      <w:proofErr w:type="spellStart"/>
      <w:r w:rsidRPr="00C50970">
        <w:rPr>
          <w:rFonts w:ascii="Candara" w:hAnsi="Candara" w:cs="Arial"/>
          <w:sz w:val="20"/>
          <w:szCs w:val="20"/>
        </w:rPr>
        <w:t>Universitas</w:t>
      </w:r>
      <w:proofErr w:type="spellEnd"/>
      <w:r w:rsidRPr="00C50970">
        <w:rPr>
          <w:rFonts w:ascii="Candara" w:hAnsi="Candara" w:cs="Arial"/>
          <w:sz w:val="20"/>
          <w:szCs w:val="20"/>
        </w:rPr>
        <w:t xml:space="preserve"> </w:t>
      </w:r>
      <w:proofErr w:type="spellStart"/>
      <w:r w:rsidRPr="00C50970">
        <w:rPr>
          <w:rFonts w:ascii="Candara" w:hAnsi="Candara" w:cs="Arial"/>
          <w:sz w:val="20"/>
          <w:szCs w:val="20"/>
        </w:rPr>
        <w:t>Brawijaya</w:t>
      </w:r>
      <w:proofErr w:type="spellEnd"/>
      <w:r>
        <w:rPr>
          <w:rFonts w:ascii="Candara" w:hAnsi="Candara" w:cs="Arial"/>
          <w:sz w:val="20"/>
          <w:szCs w:val="20"/>
        </w:rPr>
        <w:t>, 2014</w:t>
      </w:r>
      <w:r w:rsidRPr="00C50970">
        <w:rPr>
          <w:rFonts w:ascii="Candara" w:hAnsi="Candara" w:cs="Arial"/>
          <w:sz w:val="20"/>
          <w:szCs w:val="20"/>
        </w:rPr>
        <w:t>.</w:t>
      </w:r>
    </w:p>
  </w:footnote>
  <w:footnote w:id="17">
    <w:p w14:paraId="31267E7D" w14:textId="30FCE1CF" w:rsidR="005B4E75" w:rsidRPr="00E7075E" w:rsidRDefault="005B4E75" w:rsidP="006B3CB9">
      <w:pPr>
        <w:autoSpaceDE w:val="0"/>
        <w:autoSpaceDN w:val="0"/>
        <w:adjustRightInd w:val="0"/>
        <w:ind w:left="284" w:hanging="284"/>
        <w:rPr>
          <w:rFonts w:ascii="Candara" w:hAnsi="Candara"/>
        </w:rPr>
      </w:pPr>
      <w:r w:rsidRPr="00E7075E">
        <w:rPr>
          <w:rStyle w:val="FootnoteReference"/>
          <w:rFonts w:ascii="Candara" w:hAnsi="Candara"/>
        </w:rPr>
        <w:footnoteRef/>
      </w:r>
      <w:r w:rsidRPr="00740932">
        <w:rPr>
          <w:rFonts w:ascii="Candara" w:hAnsi="Candara" w:cs="Arial"/>
          <w:sz w:val="20"/>
          <w:szCs w:val="20"/>
          <w:lang w:val="id-ID"/>
        </w:rPr>
        <w:t xml:space="preserve"> </w:t>
      </w:r>
      <w:r>
        <w:rPr>
          <w:rFonts w:ascii="Candara" w:hAnsi="Candara" w:cs="Arial"/>
          <w:sz w:val="20"/>
          <w:szCs w:val="20"/>
          <w:lang w:val="id-ID"/>
        </w:rPr>
        <w:tab/>
      </w:r>
      <w:proofErr w:type="spellStart"/>
      <w:r w:rsidRPr="0046235F">
        <w:rPr>
          <w:rFonts w:ascii="Candara" w:hAnsi="Candara" w:cs="Arial"/>
          <w:sz w:val="20"/>
          <w:szCs w:val="20"/>
          <w:lang w:val="en-ID"/>
        </w:rPr>
        <w:t>Bayu</w:t>
      </w:r>
      <w:proofErr w:type="spellEnd"/>
      <w:r>
        <w:rPr>
          <w:rFonts w:ascii="Candara" w:hAnsi="Candara" w:cs="Arial"/>
          <w:sz w:val="20"/>
          <w:szCs w:val="20"/>
          <w:lang w:val="en-ID"/>
        </w:rPr>
        <w:t xml:space="preserve"> </w:t>
      </w:r>
      <w:proofErr w:type="spellStart"/>
      <w:r>
        <w:rPr>
          <w:rFonts w:ascii="Candara" w:hAnsi="Candara" w:cs="Arial"/>
          <w:sz w:val="20"/>
          <w:szCs w:val="20"/>
          <w:lang w:val="en-ID"/>
        </w:rPr>
        <w:t>Rizki</w:t>
      </w:r>
      <w:proofErr w:type="spellEnd"/>
      <w:r w:rsidRPr="0046235F">
        <w:rPr>
          <w:rFonts w:ascii="Candara" w:hAnsi="Candara" w:cs="Arial"/>
          <w:sz w:val="20"/>
          <w:szCs w:val="20"/>
          <w:lang w:val="en-ID"/>
        </w:rPr>
        <w:t xml:space="preserve"> dan Ni </w:t>
      </w:r>
      <w:proofErr w:type="spellStart"/>
      <w:r w:rsidRPr="0046235F">
        <w:rPr>
          <w:rFonts w:ascii="Candara" w:hAnsi="Candara" w:cs="Arial"/>
          <w:sz w:val="20"/>
          <w:szCs w:val="20"/>
          <w:lang w:val="en-ID"/>
        </w:rPr>
        <w:t>Luh</w:t>
      </w:r>
      <w:proofErr w:type="spellEnd"/>
      <w:r w:rsidRPr="0046235F">
        <w:rPr>
          <w:rFonts w:ascii="Candara" w:hAnsi="Candara" w:cs="Arial"/>
          <w:sz w:val="20"/>
          <w:szCs w:val="20"/>
          <w:lang w:val="en-ID"/>
        </w:rPr>
        <w:t xml:space="preserve"> Putu H. (2014). </w:t>
      </w:r>
      <w:proofErr w:type="spellStart"/>
      <w:r w:rsidRPr="0046235F">
        <w:rPr>
          <w:rFonts w:ascii="Candara" w:hAnsi="Candara" w:cs="Arial"/>
          <w:i/>
          <w:iCs/>
          <w:sz w:val="20"/>
          <w:szCs w:val="20"/>
          <w:lang w:val="en-ID"/>
        </w:rPr>
        <w:t>Aplikasi</w:t>
      </w:r>
      <w:proofErr w:type="spellEnd"/>
      <w:r w:rsidRPr="0046235F">
        <w:rPr>
          <w:rFonts w:ascii="Candara" w:hAnsi="Candara" w:cs="Arial"/>
          <w:i/>
          <w:iCs/>
          <w:sz w:val="20"/>
          <w:szCs w:val="20"/>
          <w:lang w:val="en-ID"/>
        </w:rPr>
        <w:t xml:space="preserve"> Model House </w:t>
      </w:r>
      <w:proofErr w:type="gramStart"/>
      <w:r w:rsidRPr="0046235F">
        <w:rPr>
          <w:rFonts w:ascii="Candara" w:hAnsi="Candara" w:cs="Arial"/>
          <w:i/>
          <w:iCs/>
          <w:sz w:val="20"/>
          <w:szCs w:val="20"/>
          <w:lang w:val="en-ID"/>
        </w:rPr>
        <w:t>Of</w:t>
      </w:r>
      <w:proofErr w:type="gramEnd"/>
      <w:r w:rsidRPr="0046235F">
        <w:rPr>
          <w:rFonts w:ascii="Candara" w:hAnsi="Candara" w:cs="Arial"/>
          <w:i/>
          <w:iCs/>
          <w:sz w:val="20"/>
          <w:szCs w:val="20"/>
          <w:lang w:val="en-ID"/>
        </w:rPr>
        <w:t xml:space="preserve"> Risk (HOR) </w:t>
      </w:r>
      <w:proofErr w:type="spellStart"/>
      <w:r w:rsidRPr="0046235F">
        <w:rPr>
          <w:rFonts w:ascii="Candara" w:hAnsi="Candara" w:cs="Arial"/>
          <w:i/>
          <w:iCs/>
          <w:sz w:val="20"/>
          <w:szCs w:val="20"/>
          <w:lang w:val="en-ID"/>
        </w:rPr>
        <w:t>Untuk</w:t>
      </w:r>
      <w:proofErr w:type="spellEnd"/>
      <w:r w:rsidRPr="0046235F">
        <w:rPr>
          <w:rFonts w:ascii="Candara" w:hAnsi="Candara" w:cs="Arial"/>
          <w:i/>
          <w:iCs/>
          <w:sz w:val="20"/>
          <w:szCs w:val="20"/>
          <w:lang w:val="en-ID"/>
        </w:rPr>
        <w:t xml:space="preserve"> </w:t>
      </w:r>
      <w:proofErr w:type="spellStart"/>
      <w:r w:rsidRPr="0046235F">
        <w:rPr>
          <w:rFonts w:ascii="Candara" w:hAnsi="Candara" w:cs="Arial"/>
          <w:i/>
          <w:iCs/>
          <w:sz w:val="20"/>
          <w:szCs w:val="20"/>
          <w:lang w:val="en-ID"/>
        </w:rPr>
        <w:t>Mitigasi</w:t>
      </w:r>
      <w:proofErr w:type="spellEnd"/>
      <w:r w:rsidRPr="0046235F">
        <w:rPr>
          <w:rFonts w:ascii="Candara" w:hAnsi="Candara" w:cs="Arial"/>
          <w:i/>
          <w:iCs/>
          <w:sz w:val="20"/>
          <w:szCs w:val="20"/>
          <w:lang w:val="en-ID"/>
        </w:rPr>
        <w:t xml:space="preserve"> </w:t>
      </w:r>
      <w:proofErr w:type="spellStart"/>
      <w:r w:rsidRPr="0046235F">
        <w:rPr>
          <w:rFonts w:ascii="Candara" w:hAnsi="Candara" w:cs="Arial"/>
          <w:i/>
          <w:iCs/>
          <w:sz w:val="20"/>
          <w:szCs w:val="20"/>
          <w:lang w:val="en-ID"/>
        </w:rPr>
        <w:t>Risiko</w:t>
      </w:r>
      <w:proofErr w:type="spellEnd"/>
      <w:r w:rsidRPr="0046235F">
        <w:rPr>
          <w:rFonts w:ascii="Candara" w:hAnsi="Candara" w:cs="Arial"/>
          <w:i/>
          <w:iCs/>
          <w:sz w:val="20"/>
          <w:szCs w:val="20"/>
          <w:lang w:val="en-ID"/>
        </w:rPr>
        <w:t xml:space="preserve"> Pada Supply Chain </w:t>
      </w:r>
      <w:proofErr w:type="spellStart"/>
      <w:r w:rsidRPr="0046235F">
        <w:rPr>
          <w:rFonts w:ascii="Candara" w:hAnsi="Candara" w:cs="Arial"/>
          <w:i/>
          <w:iCs/>
          <w:sz w:val="20"/>
          <w:szCs w:val="20"/>
          <w:lang w:val="en-ID"/>
        </w:rPr>
        <w:t>Bahan</w:t>
      </w:r>
      <w:proofErr w:type="spellEnd"/>
      <w:r w:rsidRPr="0046235F">
        <w:rPr>
          <w:rFonts w:ascii="Candara" w:hAnsi="Candara" w:cs="Arial"/>
          <w:i/>
          <w:iCs/>
          <w:sz w:val="20"/>
          <w:szCs w:val="20"/>
          <w:lang w:val="en-ID"/>
        </w:rPr>
        <w:t xml:space="preserve"> Baku </w:t>
      </w:r>
      <w:proofErr w:type="spellStart"/>
      <w:r w:rsidRPr="0046235F">
        <w:rPr>
          <w:rFonts w:ascii="Candara" w:hAnsi="Candara" w:cs="Arial"/>
          <w:i/>
          <w:iCs/>
          <w:sz w:val="20"/>
          <w:szCs w:val="20"/>
          <w:lang w:val="en-ID"/>
        </w:rPr>
        <w:t>Kulit</w:t>
      </w:r>
      <w:proofErr w:type="spellEnd"/>
      <w:r w:rsidRPr="0046235F">
        <w:rPr>
          <w:rFonts w:ascii="Candara" w:hAnsi="Candara" w:cs="Arial"/>
          <w:i/>
          <w:iCs/>
          <w:sz w:val="20"/>
          <w:szCs w:val="20"/>
          <w:lang w:val="en-ID"/>
        </w:rPr>
        <w:t xml:space="preserve">. </w:t>
      </w:r>
      <w:proofErr w:type="spellStart"/>
      <w:r w:rsidRPr="0046235F">
        <w:rPr>
          <w:rFonts w:ascii="Candara" w:hAnsi="Candara" w:cs="Arial"/>
          <w:sz w:val="20"/>
          <w:szCs w:val="20"/>
          <w:lang w:val="en-ID"/>
        </w:rPr>
        <w:t>Jurnal</w:t>
      </w:r>
      <w:proofErr w:type="spellEnd"/>
      <w:r w:rsidRPr="0046235F">
        <w:rPr>
          <w:rFonts w:ascii="Candara" w:hAnsi="Candara" w:cs="Arial"/>
          <w:sz w:val="20"/>
          <w:szCs w:val="20"/>
          <w:lang w:val="en-ID"/>
        </w:rPr>
        <w:t xml:space="preserve"> </w:t>
      </w:r>
      <w:proofErr w:type="spellStart"/>
      <w:r w:rsidRPr="0046235F">
        <w:rPr>
          <w:rFonts w:ascii="Candara" w:hAnsi="Candara" w:cs="Arial"/>
          <w:sz w:val="20"/>
          <w:szCs w:val="20"/>
          <w:lang w:val="en-ID"/>
        </w:rPr>
        <w:t>Ilmiah</w:t>
      </w:r>
      <w:proofErr w:type="spellEnd"/>
      <w:r w:rsidRPr="0046235F">
        <w:rPr>
          <w:rFonts w:ascii="Candara" w:hAnsi="Candara" w:cs="Arial"/>
          <w:sz w:val="20"/>
          <w:szCs w:val="20"/>
          <w:lang w:val="en-ID"/>
        </w:rPr>
        <w:t xml:space="preserve"> Teknik </w:t>
      </w:r>
      <w:proofErr w:type="spellStart"/>
      <w:r w:rsidRPr="0046235F">
        <w:rPr>
          <w:rFonts w:ascii="Candara" w:hAnsi="Candara" w:cs="Arial"/>
          <w:sz w:val="20"/>
          <w:szCs w:val="20"/>
          <w:lang w:val="en-ID"/>
        </w:rPr>
        <w:t>Industri</w:t>
      </w:r>
      <w:proofErr w:type="spellEnd"/>
      <w:r w:rsidRPr="0046235F">
        <w:rPr>
          <w:rFonts w:ascii="Candara" w:hAnsi="Candara" w:cs="Arial"/>
          <w:sz w:val="20"/>
          <w:szCs w:val="20"/>
          <w:lang w:val="en-ID"/>
        </w:rPr>
        <w:t>, Vol. 13, No. 2</w:t>
      </w:r>
    </w:p>
  </w:footnote>
  <w:footnote w:id="18">
    <w:p w14:paraId="7151C4D8" w14:textId="0591522E" w:rsidR="005B4E75" w:rsidRPr="00E7075E" w:rsidRDefault="005B4E75" w:rsidP="006B3CB9">
      <w:pPr>
        <w:pStyle w:val="Default"/>
        <w:ind w:left="284" w:hanging="284"/>
        <w:jc w:val="both"/>
        <w:rPr>
          <w:rFonts w:ascii="Candara" w:hAnsi="Candara"/>
        </w:rPr>
      </w:pPr>
      <w:r w:rsidRPr="00E7075E">
        <w:rPr>
          <w:rStyle w:val="FootnoteReference"/>
          <w:rFonts w:ascii="Candara" w:hAnsi="Candara"/>
        </w:rPr>
        <w:footnoteRef/>
      </w:r>
      <w:r>
        <w:rPr>
          <w:rFonts w:ascii="Candara" w:hAnsi="Candara" w:cs="Arial"/>
          <w:sz w:val="20"/>
          <w:szCs w:val="20"/>
        </w:rPr>
        <w:t xml:space="preserve"> </w:t>
      </w:r>
      <w:r>
        <w:rPr>
          <w:rFonts w:ascii="Candara" w:hAnsi="Candara" w:cs="Arial"/>
          <w:sz w:val="20"/>
          <w:szCs w:val="20"/>
        </w:rPr>
        <w:tab/>
      </w:r>
      <w:proofErr w:type="spellStart"/>
      <w:r w:rsidRPr="004F04B1">
        <w:rPr>
          <w:rFonts w:ascii="Candara" w:hAnsi="Candara" w:cs="Arial"/>
          <w:sz w:val="20"/>
          <w:szCs w:val="20"/>
        </w:rPr>
        <w:t>Sugiyono</w:t>
      </w:r>
      <w:proofErr w:type="spellEnd"/>
      <w:r w:rsidRPr="004F04B1">
        <w:rPr>
          <w:rFonts w:ascii="Candara" w:hAnsi="Candara" w:cs="Arial"/>
          <w:sz w:val="20"/>
          <w:szCs w:val="20"/>
        </w:rPr>
        <w:t>.</w:t>
      </w:r>
      <w:r>
        <w:rPr>
          <w:rFonts w:ascii="Candara" w:hAnsi="Candara" w:cs="Arial"/>
          <w:sz w:val="20"/>
          <w:szCs w:val="20"/>
        </w:rPr>
        <w:t xml:space="preserve"> </w:t>
      </w:r>
      <w:proofErr w:type="spellStart"/>
      <w:r w:rsidRPr="004F04B1">
        <w:rPr>
          <w:rFonts w:ascii="Candara" w:hAnsi="Candara" w:cs="Arial"/>
          <w:i/>
          <w:iCs/>
          <w:sz w:val="20"/>
          <w:szCs w:val="20"/>
        </w:rPr>
        <w:t>Metode</w:t>
      </w:r>
      <w:proofErr w:type="spellEnd"/>
      <w:r w:rsidRPr="004F04B1">
        <w:rPr>
          <w:rFonts w:ascii="Candara" w:hAnsi="Candara" w:cs="Arial"/>
          <w:i/>
          <w:iCs/>
          <w:sz w:val="20"/>
          <w:szCs w:val="20"/>
        </w:rPr>
        <w:t xml:space="preserve"> </w:t>
      </w:r>
      <w:proofErr w:type="spellStart"/>
      <w:r w:rsidRPr="004F04B1">
        <w:rPr>
          <w:rFonts w:ascii="Candara" w:hAnsi="Candara" w:cs="Arial"/>
          <w:i/>
          <w:iCs/>
          <w:sz w:val="20"/>
          <w:szCs w:val="20"/>
        </w:rPr>
        <w:t>Penelitian</w:t>
      </w:r>
      <w:proofErr w:type="spellEnd"/>
      <w:r w:rsidRPr="004F04B1">
        <w:rPr>
          <w:rFonts w:ascii="Candara" w:hAnsi="Candara" w:cs="Arial"/>
          <w:i/>
          <w:iCs/>
          <w:sz w:val="20"/>
          <w:szCs w:val="20"/>
        </w:rPr>
        <w:t xml:space="preserve"> Pendidikan </w:t>
      </w:r>
      <w:proofErr w:type="spellStart"/>
      <w:r w:rsidRPr="004F04B1">
        <w:rPr>
          <w:rFonts w:ascii="Candara" w:hAnsi="Candara" w:cs="Arial"/>
          <w:i/>
          <w:iCs/>
          <w:sz w:val="20"/>
          <w:szCs w:val="20"/>
        </w:rPr>
        <w:t>Pendekatan</w:t>
      </w:r>
      <w:proofErr w:type="spellEnd"/>
      <w:r w:rsidRPr="004F04B1">
        <w:rPr>
          <w:rFonts w:ascii="Candara" w:hAnsi="Candara" w:cs="Arial"/>
          <w:i/>
          <w:iCs/>
          <w:sz w:val="20"/>
          <w:szCs w:val="20"/>
        </w:rPr>
        <w:t xml:space="preserve"> </w:t>
      </w:r>
      <w:proofErr w:type="spellStart"/>
      <w:r w:rsidRPr="004F04B1">
        <w:rPr>
          <w:rFonts w:ascii="Candara" w:hAnsi="Candara" w:cs="Arial"/>
          <w:i/>
          <w:iCs/>
          <w:sz w:val="20"/>
          <w:szCs w:val="20"/>
        </w:rPr>
        <w:t>Kuantitatif</w:t>
      </w:r>
      <w:proofErr w:type="spellEnd"/>
      <w:r w:rsidRPr="004F04B1">
        <w:rPr>
          <w:rFonts w:ascii="Candara" w:hAnsi="Candara" w:cs="Arial"/>
          <w:i/>
          <w:iCs/>
          <w:sz w:val="20"/>
          <w:szCs w:val="20"/>
        </w:rPr>
        <w:t xml:space="preserve">, </w:t>
      </w:r>
      <w:proofErr w:type="spellStart"/>
      <w:r w:rsidRPr="004F04B1">
        <w:rPr>
          <w:rFonts w:ascii="Candara" w:hAnsi="Candara" w:cs="Arial"/>
          <w:i/>
          <w:iCs/>
          <w:sz w:val="20"/>
          <w:szCs w:val="20"/>
        </w:rPr>
        <w:t>Kualitatif</w:t>
      </w:r>
      <w:proofErr w:type="spellEnd"/>
      <w:r w:rsidRPr="004F04B1">
        <w:rPr>
          <w:rFonts w:ascii="Candara" w:hAnsi="Candara" w:cs="Arial"/>
          <w:i/>
          <w:iCs/>
          <w:sz w:val="20"/>
          <w:szCs w:val="20"/>
        </w:rPr>
        <w:t>, dan R&amp;D</w:t>
      </w:r>
      <w:r w:rsidRPr="004F04B1">
        <w:rPr>
          <w:rFonts w:ascii="Candara" w:hAnsi="Candara" w:cs="Arial"/>
          <w:sz w:val="20"/>
          <w:szCs w:val="20"/>
        </w:rPr>
        <w:t xml:space="preserve">. Bandung: </w:t>
      </w:r>
      <w:proofErr w:type="spellStart"/>
      <w:r w:rsidRPr="004F04B1">
        <w:rPr>
          <w:rFonts w:ascii="Candara" w:hAnsi="Candara" w:cs="Arial"/>
          <w:sz w:val="20"/>
          <w:szCs w:val="20"/>
        </w:rPr>
        <w:t>Alfabeta</w:t>
      </w:r>
      <w:proofErr w:type="spellEnd"/>
      <w:r>
        <w:rPr>
          <w:rFonts w:ascii="Candara" w:hAnsi="Candara" w:cs="Arial"/>
          <w:sz w:val="20"/>
          <w:szCs w:val="20"/>
        </w:rPr>
        <w:t xml:space="preserve">, </w:t>
      </w:r>
      <w:r w:rsidRPr="004F04B1">
        <w:rPr>
          <w:rFonts w:ascii="Candara" w:hAnsi="Candara" w:cs="Arial"/>
          <w:sz w:val="20"/>
          <w:szCs w:val="20"/>
        </w:rPr>
        <w:t>2014</w:t>
      </w:r>
      <w:r>
        <w:rPr>
          <w:rFonts w:ascii="Candara" w:hAnsi="Candara" w:cs="Arial"/>
          <w:sz w:val="20"/>
          <w:szCs w:val="20"/>
        </w:rPr>
        <w:t>.</w:t>
      </w:r>
    </w:p>
  </w:footnote>
  <w:footnote w:id="19">
    <w:p w14:paraId="1889C65E" w14:textId="7D432CA6" w:rsidR="005B4E75" w:rsidRPr="00E7075E" w:rsidRDefault="005B4E75" w:rsidP="006B3CB9">
      <w:pPr>
        <w:pStyle w:val="Default"/>
        <w:ind w:left="284" w:hanging="284"/>
        <w:jc w:val="both"/>
        <w:rPr>
          <w:rFonts w:ascii="Candara" w:hAnsi="Candara"/>
        </w:rPr>
      </w:pPr>
      <w:r w:rsidRPr="00E7075E">
        <w:rPr>
          <w:rStyle w:val="FootnoteReference"/>
          <w:rFonts w:ascii="Candara" w:hAnsi="Candara"/>
        </w:rPr>
        <w:footnoteRef/>
      </w:r>
      <w:r w:rsidRPr="00740932">
        <w:rPr>
          <w:rFonts w:ascii="Candara" w:hAnsi="Candara" w:cs="Arial"/>
          <w:sz w:val="20"/>
          <w:szCs w:val="20"/>
          <w:lang w:val="id-ID"/>
        </w:rPr>
        <w:t xml:space="preserve"> </w:t>
      </w:r>
      <w:r>
        <w:rPr>
          <w:rFonts w:ascii="Candara" w:hAnsi="Candara" w:cs="Arial"/>
          <w:sz w:val="20"/>
          <w:szCs w:val="20"/>
        </w:rPr>
        <w:tab/>
        <w:t xml:space="preserve">Ibid, </w:t>
      </w:r>
      <w:proofErr w:type="spellStart"/>
      <w:r>
        <w:rPr>
          <w:rFonts w:ascii="Candara" w:hAnsi="Candara" w:cs="Arial"/>
          <w:sz w:val="20"/>
          <w:szCs w:val="20"/>
        </w:rPr>
        <w:t>hlm</w:t>
      </w:r>
      <w:proofErr w:type="spellEnd"/>
      <w:r>
        <w:rPr>
          <w:rFonts w:ascii="Candara" w:hAnsi="Candara" w:cs="Arial"/>
          <w:sz w:val="20"/>
          <w:szCs w:val="20"/>
        </w:rPr>
        <w:t>.  6</w:t>
      </w:r>
    </w:p>
  </w:footnote>
  <w:footnote w:id="20">
    <w:p w14:paraId="270A2ABF" w14:textId="1514DD7C" w:rsidR="005B4E75" w:rsidRPr="00A44C77" w:rsidRDefault="005B4E75" w:rsidP="006B3CB9">
      <w:pPr>
        <w:pStyle w:val="Default"/>
        <w:ind w:left="284" w:hanging="284"/>
        <w:jc w:val="both"/>
        <w:rPr>
          <w:rFonts w:ascii="Candara" w:hAnsi="Candara" w:cs="Arial"/>
          <w:color w:val="auto"/>
          <w:sz w:val="20"/>
          <w:szCs w:val="20"/>
        </w:rPr>
      </w:pPr>
      <w:r w:rsidRPr="00E7075E">
        <w:rPr>
          <w:rStyle w:val="FootnoteReference"/>
          <w:rFonts w:ascii="Candara" w:hAnsi="Candara"/>
        </w:rPr>
        <w:footnoteRef/>
      </w:r>
      <w:r>
        <w:rPr>
          <w:rFonts w:ascii="Candara" w:hAnsi="Candara" w:cs="Arial"/>
          <w:sz w:val="20"/>
          <w:szCs w:val="20"/>
        </w:rPr>
        <w:t xml:space="preserve"> </w:t>
      </w:r>
      <w:r>
        <w:rPr>
          <w:rFonts w:ascii="Candara" w:hAnsi="Candara" w:cs="Arial"/>
          <w:sz w:val="20"/>
          <w:szCs w:val="20"/>
        </w:rPr>
        <w:tab/>
        <w:t xml:space="preserve">Ibid, </w:t>
      </w:r>
      <w:proofErr w:type="spellStart"/>
      <w:r>
        <w:rPr>
          <w:rFonts w:ascii="Candara" w:hAnsi="Candara" w:cs="Arial"/>
          <w:sz w:val="20"/>
          <w:szCs w:val="20"/>
        </w:rPr>
        <w:t>hlm</w:t>
      </w:r>
      <w:proofErr w:type="spellEnd"/>
      <w:r>
        <w:rPr>
          <w:rFonts w:ascii="Candara" w:hAnsi="Candara" w:cs="Arial"/>
          <w:sz w:val="20"/>
          <w:szCs w:val="20"/>
        </w:rPr>
        <w:t>. 6</w:t>
      </w:r>
    </w:p>
  </w:footnote>
  <w:footnote w:id="21">
    <w:p w14:paraId="7B29EA86" w14:textId="1C47B256" w:rsidR="005B4E75" w:rsidRPr="006B3CB9" w:rsidRDefault="005B4E75" w:rsidP="006B3CB9">
      <w:pPr>
        <w:pStyle w:val="Default"/>
        <w:ind w:left="284" w:hanging="284"/>
        <w:jc w:val="both"/>
        <w:rPr>
          <w:rFonts w:ascii="Candara" w:hAnsi="Candara" w:cs="Arial"/>
          <w:color w:val="auto"/>
          <w:sz w:val="20"/>
          <w:szCs w:val="20"/>
        </w:rPr>
      </w:pPr>
      <w:r w:rsidRPr="00E7075E">
        <w:rPr>
          <w:rStyle w:val="FootnoteReference"/>
          <w:rFonts w:ascii="Candara" w:hAnsi="Candara"/>
        </w:rPr>
        <w:footnoteRef/>
      </w:r>
      <w:r w:rsidRPr="00740932">
        <w:rPr>
          <w:rFonts w:ascii="Candara" w:hAnsi="Candara" w:cs="Arial"/>
          <w:sz w:val="20"/>
          <w:szCs w:val="20"/>
          <w:lang w:val="id-ID"/>
        </w:rPr>
        <w:t xml:space="preserve"> </w:t>
      </w:r>
      <w:r>
        <w:rPr>
          <w:rFonts w:ascii="Candara" w:hAnsi="Candara" w:cs="Arial"/>
          <w:sz w:val="20"/>
          <w:szCs w:val="20"/>
          <w:lang w:val="id-ID"/>
        </w:rPr>
        <w:tab/>
      </w:r>
      <w:proofErr w:type="spellStart"/>
      <w:r w:rsidRPr="004F04B1">
        <w:rPr>
          <w:rFonts w:ascii="Candara" w:hAnsi="Candara" w:cs="Arial"/>
          <w:sz w:val="20"/>
          <w:szCs w:val="20"/>
        </w:rPr>
        <w:t>Sugiyono</w:t>
      </w:r>
      <w:proofErr w:type="spellEnd"/>
      <w:r>
        <w:rPr>
          <w:rFonts w:ascii="Candara" w:hAnsi="Candara" w:cs="Arial"/>
          <w:sz w:val="20"/>
          <w:szCs w:val="20"/>
        </w:rPr>
        <w:t xml:space="preserve">, </w:t>
      </w:r>
      <w:proofErr w:type="spellStart"/>
      <w:r w:rsidRPr="004F04B1">
        <w:rPr>
          <w:rFonts w:ascii="Candara" w:hAnsi="Candara" w:cs="Arial"/>
          <w:i/>
          <w:iCs/>
          <w:sz w:val="20"/>
          <w:szCs w:val="20"/>
        </w:rPr>
        <w:t>Metode</w:t>
      </w:r>
      <w:proofErr w:type="spellEnd"/>
      <w:r w:rsidRPr="004F04B1">
        <w:rPr>
          <w:rFonts w:ascii="Candara" w:hAnsi="Candara" w:cs="Arial"/>
          <w:i/>
          <w:iCs/>
          <w:sz w:val="20"/>
          <w:szCs w:val="20"/>
        </w:rPr>
        <w:t xml:space="preserve"> </w:t>
      </w:r>
      <w:proofErr w:type="spellStart"/>
      <w:r w:rsidRPr="004F04B1">
        <w:rPr>
          <w:rFonts w:ascii="Candara" w:hAnsi="Candara" w:cs="Arial"/>
          <w:i/>
          <w:iCs/>
          <w:sz w:val="20"/>
          <w:szCs w:val="20"/>
        </w:rPr>
        <w:t>Penelitian</w:t>
      </w:r>
      <w:proofErr w:type="spellEnd"/>
      <w:r w:rsidRPr="004F04B1">
        <w:rPr>
          <w:rFonts w:ascii="Candara" w:hAnsi="Candara" w:cs="Arial"/>
          <w:i/>
          <w:iCs/>
          <w:sz w:val="20"/>
          <w:szCs w:val="20"/>
        </w:rPr>
        <w:t xml:space="preserve"> Pendidikan </w:t>
      </w:r>
      <w:proofErr w:type="spellStart"/>
      <w:r w:rsidRPr="004F04B1">
        <w:rPr>
          <w:rFonts w:ascii="Candara" w:hAnsi="Candara" w:cs="Arial"/>
          <w:i/>
          <w:iCs/>
          <w:sz w:val="20"/>
          <w:szCs w:val="20"/>
        </w:rPr>
        <w:t>Pendekatan</w:t>
      </w:r>
      <w:proofErr w:type="spellEnd"/>
      <w:r w:rsidRPr="004F04B1">
        <w:rPr>
          <w:rFonts w:ascii="Candara" w:hAnsi="Candara" w:cs="Arial"/>
          <w:i/>
          <w:iCs/>
          <w:sz w:val="20"/>
          <w:szCs w:val="20"/>
        </w:rPr>
        <w:t xml:space="preserve"> </w:t>
      </w:r>
      <w:proofErr w:type="spellStart"/>
      <w:r w:rsidRPr="004F04B1">
        <w:rPr>
          <w:rFonts w:ascii="Candara" w:hAnsi="Candara" w:cs="Arial"/>
          <w:i/>
          <w:iCs/>
          <w:sz w:val="20"/>
          <w:szCs w:val="20"/>
        </w:rPr>
        <w:t>Kuantitatif</w:t>
      </w:r>
      <w:proofErr w:type="spellEnd"/>
      <w:r w:rsidRPr="004F04B1">
        <w:rPr>
          <w:rFonts w:ascii="Candara" w:hAnsi="Candara" w:cs="Arial"/>
          <w:i/>
          <w:iCs/>
          <w:sz w:val="20"/>
          <w:szCs w:val="20"/>
        </w:rPr>
        <w:t xml:space="preserve">, </w:t>
      </w:r>
      <w:proofErr w:type="spellStart"/>
      <w:r w:rsidRPr="004F04B1">
        <w:rPr>
          <w:rFonts w:ascii="Candara" w:hAnsi="Candara" w:cs="Arial"/>
          <w:i/>
          <w:iCs/>
          <w:sz w:val="20"/>
          <w:szCs w:val="20"/>
        </w:rPr>
        <w:t>Kualitatif</w:t>
      </w:r>
      <w:proofErr w:type="spellEnd"/>
      <w:r w:rsidRPr="004F04B1">
        <w:rPr>
          <w:rFonts w:ascii="Candara" w:hAnsi="Candara" w:cs="Arial"/>
          <w:i/>
          <w:iCs/>
          <w:sz w:val="20"/>
          <w:szCs w:val="20"/>
        </w:rPr>
        <w:t>, dan R&amp;D</w:t>
      </w:r>
      <w:r w:rsidRPr="004F04B1">
        <w:rPr>
          <w:rFonts w:ascii="Candara" w:hAnsi="Candara" w:cs="Arial"/>
          <w:sz w:val="20"/>
          <w:szCs w:val="20"/>
        </w:rPr>
        <w:t xml:space="preserve">. </w:t>
      </w:r>
      <w:r>
        <w:rPr>
          <w:rFonts w:ascii="Candara" w:hAnsi="Candara" w:cs="Arial"/>
          <w:sz w:val="20"/>
          <w:szCs w:val="20"/>
        </w:rPr>
        <w:t>(</w:t>
      </w:r>
      <w:r w:rsidRPr="004F04B1">
        <w:rPr>
          <w:rFonts w:ascii="Candara" w:hAnsi="Candara" w:cs="Arial"/>
          <w:sz w:val="20"/>
          <w:szCs w:val="20"/>
        </w:rPr>
        <w:t xml:space="preserve">Bandung: </w:t>
      </w:r>
      <w:proofErr w:type="spellStart"/>
      <w:r w:rsidRPr="004F04B1">
        <w:rPr>
          <w:rFonts w:ascii="Candara" w:hAnsi="Candara" w:cs="Arial"/>
          <w:sz w:val="20"/>
          <w:szCs w:val="20"/>
        </w:rPr>
        <w:t>Alfabeta</w:t>
      </w:r>
      <w:proofErr w:type="spellEnd"/>
      <w:r>
        <w:rPr>
          <w:rFonts w:ascii="Candara" w:hAnsi="Candara" w:cs="Arial"/>
          <w:sz w:val="20"/>
          <w:szCs w:val="20"/>
        </w:rPr>
        <w:t xml:space="preserve">, </w:t>
      </w:r>
      <w:r w:rsidRPr="004F04B1">
        <w:rPr>
          <w:rFonts w:ascii="Candara" w:hAnsi="Candara" w:cs="Arial"/>
          <w:sz w:val="20"/>
          <w:szCs w:val="20"/>
        </w:rPr>
        <w:t>2014</w:t>
      </w:r>
      <w:r>
        <w:rPr>
          <w:rFonts w:ascii="Candara" w:hAnsi="Candara" w:cs="Arial"/>
          <w:sz w:val="20"/>
          <w:szCs w:val="20"/>
        </w:rPr>
        <w:t xml:space="preserve">). </w:t>
      </w:r>
    </w:p>
  </w:footnote>
  <w:footnote w:id="22">
    <w:p w14:paraId="6A76FA2C" w14:textId="14FBD5D9" w:rsidR="005B4E75" w:rsidRPr="006B3CB9" w:rsidRDefault="005B4E75" w:rsidP="006B3CB9">
      <w:pPr>
        <w:autoSpaceDE w:val="0"/>
        <w:autoSpaceDN w:val="0"/>
        <w:adjustRightInd w:val="0"/>
        <w:ind w:left="284" w:hanging="284"/>
        <w:rPr>
          <w:rFonts w:ascii="Candara" w:hAnsi="Candara" w:cs="Arial"/>
          <w:sz w:val="24"/>
          <w:szCs w:val="24"/>
          <w:shd w:val="clear" w:color="auto" w:fill="FFFFFF"/>
        </w:rPr>
      </w:pPr>
      <w:r w:rsidRPr="00E7075E">
        <w:rPr>
          <w:rStyle w:val="FootnoteReference"/>
          <w:rFonts w:ascii="Candara" w:hAnsi="Candara"/>
        </w:rPr>
        <w:footnoteRef/>
      </w:r>
      <w:r w:rsidRPr="00740932">
        <w:rPr>
          <w:rFonts w:ascii="Candara" w:hAnsi="Candara" w:cs="Arial"/>
          <w:sz w:val="20"/>
          <w:szCs w:val="20"/>
          <w:lang w:val="id-ID"/>
        </w:rPr>
        <w:t xml:space="preserve"> </w:t>
      </w:r>
      <w:r>
        <w:rPr>
          <w:rFonts w:ascii="Candara" w:hAnsi="Candara" w:cs="Arial"/>
          <w:sz w:val="20"/>
          <w:szCs w:val="20"/>
          <w:lang w:val="id-ID"/>
        </w:rPr>
        <w:tab/>
      </w:r>
      <w:proofErr w:type="spellStart"/>
      <w:r w:rsidRPr="00911507">
        <w:rPr>
          <w:rFonts w:ascii="Candara" w:hAnsi="Candara" w:cs="Arial"/>
          <w:sz w:val="20"/>
          <w:szCs w:val="20"/>
          <w:shd w:val="clear" w:color="auto" w:fill="FFFFFF"/>
        </w:rPr>
        <w:t>Argiyantari</w:t>
      </w:r>
      <w:proofErr w:type="spellEnd"/>
      <w:r w:rsidRPr="00911507">
        <w:rPr>
          <w:rFonts w:ascii="Candara" w:hAnsi="Candara" w:cs="Arial"/>
          <w:sz w:val="20"/>
          <w:szCs w:val="20"/>
          <w:shd w:val="clear" w:color="auto" w:fill="FFFFFF"/>
        </w:rPr>
        <w:t xml:space="preserve">, </w:t>
      </w:r>
      <w:proofErr w:type="spellStart"/>
      <w:r w:rsidRPr="00911507">
        <w:rPr>
          <w:rFonts w:ascii="Candara" w:hAnsi="Candara" w:cs="Arial"/>
          <w:sz w:val="20"/>
          <w:szCs w:val="20"/>
          <w:shd w:val="clear" w:color="auto" w:fill="FFFFFF"/>
        </w:rPr>
        <w:t>Berty</w:t>
      </w:r>
      <w:proofErr w:type="spellEnd"/>
      <w:r w:rsidRPr="00911507">
        <w:rPr>
          <w:rFonts w:ascii="Candara" w:hAnsi="Candara" w:cs="Arial"/>
          <w:sz w:val="20"/>
          <w:szCs w:val="20"/>
          <w:shd w:val="clear" w:color="auto" w:fill="FFFFFF"/>
        </w:rPr>
        <w:t xml:space="preserve">. </w:t>
      </w:r>
      <w:r w:rsidRPr="00911507">
        <w:rPr>
          <w:rFonts w:ascii="Candara" w:hAnsi="Candara" w:cs="Arial"/>
          <w:i/>
          <w:iCs/>
          <w:sz w:val="20"/>
          <w:szCs w:val="20"/>
          <w:shd w:val="clear" w:color="auto" w:fill="FFFFFF"/>
        </w:rPr>
        <w:t xml:space="preserve">Vendor Management. </w:t>
      </w:r>
      <w:r w:rsidRPr="00911507">
        <w:rPr>
          <w:rFonts w:ascii="Candara" w:hAnsi="Candara" w:cs="Arial"/>
          <w:sz w:val="20"/>
          <w:szCs w:val="20"/>
          <w:shd w:val="clear" w:color="auto" w:fill="FFFFFF"/>
        </w:rPr>
        <w:t>Senior Consultant at Supply Chain Indonesia. SCI Article. Bandung</w:t>
      </w:r>
      <w:r>
        <w:rPr>
          <w:rFonts w:ascii="Candara" w:hAnsi="Candara" w:cs="Arial"/>
          <w:sz w:val="20"/>
          <w:szCs w:val="20"/>
          <w:shd w:val="clear" w:color="auto" w:fill="FFFFFF"/>
        </w:rPr>
        <w:t>, 2014</w:t>
      </w:r>
      <w:r w:rsidRPr="00911507">
        <w:rPr>
          <w:rFonts w:ascii="Candara" w:hAnsi="Candara" w:cs="Arial"/>
          <w:sz w:val="20"/>
          <w:szCs w:val="2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5A52" w14:textId="77777777" w:rsidR="005B4E75" w:rsidRDefault="005B4E75">
    <w:pPr>
      <w:pStyle w:val="Header"/>
      <w:jc w:val="right"/>
    </w:pPr>
  </w:p>
  <w:p w14:paraId="4F9CEFB4" w14:textId="77777777" w:rsidR="005B4E75" w:rsidRDefault="005B4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10E4"/>
    <w:multiLevelType w:val="hybridMultilevel"/>
    <w:tmpl w:val="2D48A466"/>
    <w:lvl w:ilvl="0" w:tplc="7E7833B2">
      <w:start w:val="1"/>
      <w:numFmt w:val="decimal"/>
      <w:lvlText w:val="%1."/>
      <w:lvlJc w:val="left"/>
      <w:pPr>
        <w:ind w:left="927"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4745D"/>
    <w:multiLevelType w:val="hybridMultilevel"/>
    <w:tmpl w:val="DB1C5E7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06911CF"/>
    <w:multiLevelType w:val="hybridMultilevel"/>
    <w:tmpl w:val="CF7EB7BA"/>
    <w:lvl w:ilvl="0" w:tplc="9C06278E">
      <w:start w:val="1"/>
      <w:numFmt w:val="decimal"/>
      <w:lvlText w:val="%1."/>
      <w:lvlJc w:val="left"/>
      <w:pPr>
        <w:ind w:left="786" w:hanging="360"/>
      </w:pPr>
      <w:rPr>
        <w:b w:val="0"/>
      </w:r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6AB0825E">
      <w:start w:val="1"/>
      <w:numFmt w:val="decimal"/>
      <w:lvlText w:val="%4."/>
      <w:lvlJc w:val="left"/>
      <w:pPr>
        <w:ind w:left="2946" w:hanging="360"/>
      </w:pPr>
      <w:rPr>
        <w:rFonts w:hint="default"/>
      </w:r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3" w15:restartNumberingAfterBreak="0">
    <w:nsid w:val="26CC06D7"/>
    <w:multiLevelType w:val="hybridMultilevel"/>
    <w:tmpl w:val="50A096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A6F2DCB"/>
    <w:multiLevelType w:val="hybridMultilevel"/>
    <w:tmpl w:val="21D09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E329F2"/>
    <w:multiLevelType w:val="hybridMultilevel"/>
    <w:tmpl w:val="D02A53F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A99419F"/>
    <w:multiLevelType w:val="hybridMultilevel"/>
    <w:tmpl w:val="EBE68B4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7BE0355"/>
    <w:multiLevelType w:val="hybridMultilevel"/>
    <w:tmpl w:val="F9B4F4E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8B32F04"/>
    <w:multiLevelType w:val="hybridMultilevel"/>
    <w:tmpl w:val="CC92B5E0"/>
    <w:lvl w:ilvl="0" w:tplc="2C447C6C">
      <w:start w:val="1"/>
      <w:numFmt w:val="decimal"/>
      <w:lvlText w:val="4.3.1.%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BC2137D"/>
    <w:multiLevelType w:val="hybridMultilevel"/>
    <w:tmpl w:val="994C5CE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4EC06BAB"/>
    <w:multiLevelType w:val="hybridMultilevel"/>
    <w:tmpl w:val="C040059A"/>
    <w:lvl w:ilvl="0" w:tplc="7E7833B2">
      <w:start w:val="1"/>
      <w:numFmt w:val="decimal"/>
      <w:lvlText w:val="%1."/>
      <w:lvlJc w:val="left"/>
      <w:pPr>
        <w:ind w:left="927" w:hanging="360"/>
      </w:pPr>
      <w:rPr>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97C3237"/>
    <w:multiLevelType w:val="hybridMultilevel"/>
    <w:tmpl w:val="5E04135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1"/>
  </w:num>
  <w:num w:numId="5">
    <w:abstractNumId w:val="9"/>
  </w:num>
  <w:num w:numId="6">
    <w:abstractNumId w:val="3"/>
  </w:num>
  <w:num w:numId="7">
    <w:abstractNumId w:val="6"/>
  </w:num>
  <w:num w:numId="8">
    <w:abstractNumId w:val="1"/>
  </w:num>
  <w:num w:numId="9">
    <w:abstractNumId w:val="10"/>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gViM0sLU1MLAxMTQyUdpeDU4uLM/DyQAsNaAFCVHvQsAAAA"/>
  </w:docVars>
  <w:rsids>
    <w:rsidRoot w:val="00517A68"/>
    <w:rsid w:val="0002046A"/>
    <w:rsid w:val="00024C6B"/>
    <w:rsid w:val="000316D0"/>
    <w:rsid w:val="000419DB"/>
    <w:rsid w:val="00066497"/>
    <w:rsid w:val="000855FB"/>
    <w:rsid w:val="000912EF"/>
    <w:rsid w:val="00091EC6"/>
    <w:rsid w:val="000A37F0"/>
    <w:rsid w:val="000C39FE"/>
    <w:rsid w:val="000C5AC6"/>
    <w:rsid w:val="000D4E44"/>
    <w:rsid w:val="000D6F7B"/>
    <w:rsid w:val="000E49F1"/>
    <w:rsid w:val="0010319E"/>
    <w:rsid w:val="00140DBE"/>
    <w:rsid w:val="00144BD9"/>
    <w:rsid w:val="0017642D"/>
    <w:rsid w:val="001907B7"/>
    <w:rsid w:val="00196F43"/>
    <w:rsid w:val="001E73D7"/>
    <w:rsid w:val="001F1D62"/>
    <w:rsid w:val="002104E7"/>
    <w:rsid w:val="00217CA4"/>
    <w:rsid w:val="00235403"/>
    <w:rsid w:val="00247699"/>
    <w:rsid w:val="00262BFF"/>
    <w:rsid w:val="00266B01"/>
    <w:rsid w:val="002745D2"/>
    <w:rsid w:val="00284C7E"/>
    <w:rsid w:val="002A37EC"/>
    <w:rsid w:val="002B39AE"/>
    <w:rsid w:val="002B729E"/>
    <w:rsid w:val="002D29DF"/>
    <w:rsid w:val="002D35C5"/>
    <w:rsid w:val="002F29D0"/>
    <w:rsid w:val="00301BA9"/>
    <w:rsid w:val="0030668C"/>
    <w:rsid w:val="00306D3F"/>
    <w:rsid w:val="00324525"/>
    <w:rsid w:val="00325964"/>
    <w:rsid w:val="00332D76"/>
    <w:rsid w:val="00340FA8"/>
    <w:rsid w:val="003467C3"/>
    <w:rsid w:val="003666B0"/>
    <w:rsid w:val="00385D4B"/>
    <w:rsid w:val="0040557B"/>
    <w:rsid w:val="00414E2F"/>
    <w:rsid w:val="00416D97"/>
    <w:rsid w:val="004342D3"/>
    <w:rsid w:val="004363CB"/>
    <w:rsid w:val="00437983"/>
    <w:rsid w:val="0044704A"/>
    <w:rsid w:val="0046235F"/>
    <w:rsid w:val="00482E4A"/>
    <w:rsid w:val="0048345C"/>
    <w:rsid w:val="00487A5C"/>
    <w:rsid w:val="0049698A"/>
    <w:rsid w:val="004A6468"/>
    <w:rsid w:val="004B37B2"/>
    <w:rsid w:val="004C38EF"/>
    <w:rsid w:val="004D42C1"/>
    <w:rsid w:val="004E42A4"/>
    <w:rsid w:val="004E68FB"/>
    <w:rsid w:val="004F04B1"/>
    <w:rsid w:val="00501546"/>
    <w:rsid w:val="00502ECE"/>
    <w:rsid w:val="005146D4"/>
    <w:rsid w:val="005158E7"/>
    <w:rsid w:val="00517A68"/>
    <w:rsid w:val="00524C2A"/>
    <w:rsid w:val="005375DE"/>
    <w:rsid w:val="005429FA"/>
    <w:rsid w:val="00583AF1"/>
    <w:rsid w:val="005927FB"/>
    <w:rsid w:val="0059358B"/>
    <w:rsid w:val="005A2740"/>
    <w:rsid w:val="005B1EE5"/>
    <w:rsid w:val="005B3E73"/>
    <w:rsid w:val="005B4E75"/>
    <w:rsid w:val="005D0357"/>
    <w:rsid w:val="005D1322"/>
    <w:rsid w:val="005F1E2B"/>
    <w:rsid w:val="00603AF4"/>
    <w:rsid w:val="006143DB"/>
    <w:rsid w:val="0063149B"/>
    <w:rsid w:val="006423DD"/>
    <w:rsid w:val="00655E6A"/>
    <w:rsid w:val="00677214"/>
    <w:rsid w:val="00683A44"/>
    <w:rsid w:val="006849E2"/>
    <w:rsid w:val="006A6AE1"/>
    <w:rsid w:val="006B043A"/>
    <w:rsid w:val="006B3CB9"/>
    <w:rsid w:val="006C18B7"/>
    <w:rsid w:val="006C666D"/>
    <w:rsid w:val="006D0808"/>
    <w:rsid w:val="006D393B"/>
    <w:rsid w:val="006E2B93"/>
    <w:rsid w:val="006E590F"/>
    <w:rsid w:val="006F0C71"/>
    <w:rsid w:val="006F76B4"/>
    <w:rsid w:val="006F7B3A"/>
    <w:rsid w:val="0072701A"/>
    <w:rsid w:val="0073087D"/>
    <w:rsid w:val="00736A8B"/>
    <w:rsid w:val="007400B7"/>
    <w:rsid w:val="00740932"/>
    <w:rsid w:val="00761AEB"/>
    <w:rsid w:val="00774A65"/>
    <w:rsid w:val="00784BD1"/>
    <w:rsid w:val="007B0906"/>
    <w:rsid w:val="007C32DD"/>
    <w:rsid w:val="007F3C47"/>
    <w:rsid w:val="007F70BB"/>
    <w:rsid w:val="00805221"/>
    <w:rsid w:val="00814594"/>
    <w:rsid w:val="008152C5"/>
    <w:rsid w:val="00815313"/>
    <w:rsid w:val="008172E6"/>
    <w:rsid w:val="0083429F"/>
    <w:rsid w:val="008405F1"/>
    <w:rsid w:val="0084127B"/>
    <w:rsid w:val="00843C59"/>
    <w:rsid w:val="00844D04"/>
    <w:rsid w:val="00844EBF"/>
    <w:rsid w:val="008531D1"/>
    <w:rsid w:val="008609A8"/>
    <w:rsid w:val="00863803"/>
    <w:rsid w:val="0086424C"/>
    <w:rsid w:val="008755AA"/>
    <w:rsid w:val="008856DD"/>
    <w:rsid w:val="0089153B"/>
    <w:rsid w:val="00893864"/>
    <w:rsid w:val="008D121B"/>
    <w:rsid w:val="008D24B4"/>
    <w:rsid w:val="008D27C8"/>
    <w:rsid w:val="008D5667"/>
    <w:rsid w:val="008E1641"/>
    <w:rsid w:val="00907307"/>
    <w:rsid w:val="00911507"/>
    <w:rsid w:val="00911730"/>
    <w:rsid w:val="00921F91"/>
    <w:rsid w:val="00924390"/>
    <w:rsid w:val="00927839"/>
    <w:rsid w:val="00943561"/>
    <w:rsid w:val="009506EE"/>
    <w:rsid w:val="00952C62"/>
    <w:rsid w:val="00972AB9"/>
    <w:rsid w:val="009730F9"/>
    <w:rsid w:val="00975DA1"/>
    <w:rsid w:val="009A3783"/>
    <w:rsid w:val="009B4510"/>
    <w:rsid w:val="009D18E1"/>
    <w:rsid w:val="009D2A69"/>
    <w:rsid w:val="009D7616"/>
    <w:rsid w:val="009F28B8"/>
    <w:rsid w:val="00A135C3"/>
    <w:rsid w:val="00A44C77"/>
    <w:rsid w:val="00A47431"/>
    <w:rsid w:val="00A566AE"/>
    <w:rsid w:val="00A57F4F"/>
    <w:rsid w:val="00A63D18"/>
    <w:rsid w:val="00A641AE"/>
    <w:rsid w:val="00A77B1D"/>
    <w:rsid w:val="00A96C9E"/>
    <w:rsid w:val="00AD52A1"/>
    <w:rsid w:val="00AE1151"/>
    <w:rsid w:val="00AE133A"/>
    <w:rsid w:val="00B00A89"/>
    <w:rsid w:val="00B039CF"/>
    <w:rsid w:val="00B13CE4"/>
    <w:rsid w:val="00B17BF2"/>
    <w:rsid w:val="00B21983"/>
    <w:rsid w:val="00B47F32"/>
    <w:rsid w:val="00B5393C"/>
    <w:rsid w:val="00B55421"/>
    <w:rsid w:val="00B57F64"/>
    <w:rsid w:val="00B60E69"/>
    <w:rsid w:val="00B67C59"/>
    <w:rsid w:val="00B74D16"/>
    <w:rsid w:val="00BB4C9B"/>
    <w:rsid w:val="00BC63E4"/>
    <w:rsid w:val="00BD6E02"/>
    <w:rsid w:val="00BE35F7"/>
    <w:rsid w:val="00C0201A"/>
    <w:rsid w:val="00C12313"/>
    <w:rsid w:val="00C22D07"/>
    <w:rsid w:val="00C30822"/>
    <w:rsid w:val="00C33121"/>
    <w:rsid w:val="00C35D5D"/>
    <w:rsid w:val="00C35FB3"/>
    <w:rsid w:val="00C43F44"/>
    <w:rsid w:val="00C46E59"/>
    <w:rsid w:val="00C50970"/>
    <w:rsid w:val="00C51F58"/>
    <w:rsid w:val="00C65A52"/>
    <w:rsid w:val="00C75B77"/>
    <w:rsid w:val="00C870AC"/>
    <w:rsid w:val="00C9541B"/>
    <w:rsid w:val="00C97807"/>
    <w:rsid w:val="00CB4C86"/>
    <w:rsid w:val="00CC0AAE"/>
    <w:rsid w:val="00CF693A"/>
    <w:rsid w:val="00D27778"/>
    <w:rsid w:val="00D43C10"/>
    <w:rsid w:val="00D613AA"/>
    <w:rsid w:val="00D646F6"/>
    <w:rsid w:val="00D71A5C"/>
    <w:rsid w:val="00DB7BFB"/>
    <w:rsid w:val="00DC14CA"/>
    <w:rsid w:val="00DC5C8F"/>
    <w:rsid w:val="00DD0510"/>
    <w:rsid w:val="00DD5793"/>
    <w:rsid w:val="00DE1677"/>
    <w:rsid w:val="00DE7162"/>
    <w:rsid w:val="00E1495E"/>
    <w:rsid w:val="00E35907"/>
    <w:rsid w:val="00E50F34"/>
    <w:rsid w:val="00E663E9"/>
    <w:rsid w:val="00E850D0"/>
    <w:rsid w:val="00E85580"/>
    <w:rsid w:val="00E85B56"/>
    <w:rsid w:val="00EA068F"/>
    <w:rsid w:val="00EA6110"/>
    <w:rsid w:val="00EA65A2"/>
    <w:rsid w:val="00EB557A"/>
    <w:rsid w:val="00ED261B"/>
    <w:rsid w:val="00ED5A40"/>
    <w:rsid w:val="00ED7EA5"/>
    <w:rsid w:val="00EF56CC"/>
    <w:rsid w:val="00F03D1E"/>
    <w:rsid w:val="00F1207B"/>
    <w:rsid w:val="00F31D27"/>
    <w:rsid w:val="00F506D7"/>
    <w:rsid w:val="00F71202"/>
    <w:rsid w:val="00F73722"/>
    <w:rsid w:val="00F77F5A"/>
    <w:rsid w:val="00FD0F22"/>
    <w:rsid w:val="00FF2F3E"/>
    <w:rsid w:val="00FF67E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9F87"/>
  <w15:chartTrackingRefBased/>
  <w15:docId w15:val="{BE5B6BF0-9456-4874-8355-74D35D28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A68"/>
    <w:pPr>
      <w:spacing w:after="0"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A68"/>
    <w:pPr>
      <w:tabs>
        <w:tab w:val="center" w:pos="4680"/>
        <w:tab w:val="right" w:pos="9360"/>
      </w:tabs>
    </w:pPr>
  </w:style>
  <w:style w:type="character" w:customStyle="1" w:styleId="HeaderChar">
    <w:name w:val="Header Char"/>
    <w:basedOn w:val="DefaultParagraphFont"/>
    <w:link w:val="Header"/>
    <w:uiPriority w:val="99"/>
    <w:rsid w:val="00517A68"/>
    <w:rPr>
      <w:lang w:val="en-US"/>
    </w:rPr>
  </w:style>
  <w:style w:type="paragraph" w:styleId="Footer">
    <w:name w:val="footer"/>
    <w:basedOn w:val="Normal"/>
    <w:link w:val="FooterChar"/>
    <w:uiPriority w:val="99"/>
    <w:unhideWhenUsed/>
    <w:rsid w:val="00517A68"/>
    <w:pPr>
      <w:tabs>
        <w:tab w:val="center" w:pos="4680"/>
        <w:tab w:val="right" w:pos="9360"/>
      </w:tabs>
    </w:pPr>
  </w:style>
  <w:style w:type="character" w:customStyle="1" w:styleId="FooterChar">
    <w:name w:val="Footer Char"/>
    <w:basedOn w:val="DefaultParagraphFont"/>
    <w:link w:val="Footer"/>
    <w:uiPriority w:val="99"/>
    <w:rsid w:val="00517A68"/>
    <w:rPr>
      <w:lang w:val="en-US"/>
    </w:rPr>
  </w:style>
  <w:style w:type="paragraph" w:styleId="ListParagraph">
    <w:name w:val="List Paragraph"/>
    <w:aliases w:val="Dalam Tabel"/>
    <w:basedOn w:val="Normal"/>
    <w:link w:val="ListParagraphChar"/>
    <w:uiPriority w:val="34"/>
    <w:qFormat/>
    <w:rsid w:val="00517A68"/>
    <w:pPr>
      <w:ind w:left="720"/>
      <w:contextualSpacing/>
    </w:pPr>
  </w:style>
  <w:style w:type="paragraph" w:styleId="FootnoteText">
    <w:name w:val="footnote text"/>
    <w:basedOn w:val="Normal"/>
    <w:link w:val="FootnoteTextChar"/>
    <w:autoRedefine/>
    <w:uiPriority w:val="99"/>
    <w:unhideWhenUsed/>
    <w:rsid w:val="00517A68"/>
    <w:pPr>
      <w:ind w:left="284" w:hanging="284"/>
    </w:pPr>
    <w:rPr>
      <w:rFonts w:ascii="Arial" w:hAnsi="Arial"/>
      <w:sz w:val="20"/>
      <w:szCs w:val="20"/>
    </w:rPr>
  </w:style>
  <w:style w:type="character" w:customStyle="1" w:styleId="FootnoteTextChar">
    <w:name w:val="Footnote Text Char"/>
    <w:basedOn w:val="DefaultParagraphFont"/>
    <w:link w:val="FootnoteText"/>
    <w:uiPriority w:val="99"/>
    <w:rsid w:val="00517A68"/>
    <w:rPr>
      <w:rFonts w:ascii="Arial" w:hAnsi="Arial"/>
      <w:sz w:val="20"/>
      <w:szCs w:val="20"/>
      <w:lang w:val="en-US"/>
    </w:rPr>
  </w:style>
  <w:style w:type="character" w:styleId="FootnoteReference">
    <w:name w:val="footnote reference"/>
    <w:basedOn w:val="DefaultParagraphFont"/>
    <w:uiPriority w:val="99"/>
    <w:semiHidden/>
    <w:unhideWhenUsed/>
    <w:rsid w:val="00517A68"/>
    <w:rPr>
      <w:vertAlign w:val="superscript"/>
    </w:rPr>
  </w:style>
  <w:style w:type="character" w:customStyle="1" w:styleId="tlid-translation">
    <w:name w:val="tlid-translation"/>
    <w:basedOn w:val="DefaultParagraphFont"/>
    <w:rsid w:val="00517A68"/>
  </w:style>
  <w:style w:type="character" w:customStyle="1" w:styleId="a">
    <w:name w:val="a"/>
    <w:basedOn w:val="DefaultParagraphFont"/>
    <w:rsid w:val="00814594"/>
  </w:style>
  <w:style w:type="character" w:customStyle="1" w:styleId="ListParagraphChar">
    <w:name w:val="List Paragraph Char"/>
    <w:aliases w:val="Dalam Tabel Char"/>
    <w:link w:val="ListParagraph"/>
    <w:uiPriority w:val="34"/>
    <w:locked/>
    <w:rsid w:val="00814594"/>
    <w:rPr>
      <w:lang w:val="en-US"/>
    </w:rPr>
  </w:style>
  <w:style w:type="character" w:styleId="Hyperlink">
    <w:name w:val="Hyperlink"/>
    <w:basedOn w:val="DefaultParagraphFont"/>
    <w:uiPriority w:val="99"/>
    <w:unhideWhenUsed/>
    <w:rsid w:val="00F31D27"/>
    <w:rPr>
      <w:color w:val="0000FF"/>
      <w:u w:val="single"/>
    </w:rPr>
  </w:style>
  <w:style w:type="paragraph" w:customStyle="1" w:styleId="Default">
    <w:name w:val="Default"/>
    <w:rsid w:val="00F31D2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8D121B"/>
    <w:rPr>
      <w:i/>
      <w:iCs/>
    </w:rPr>
  </w:style>
  <w:style w:type="paragraph" w:styleId="Caption">
    <w:name w:val="caption"/>
    <w:basedOn w:val="Normal"/>
    <w:next w:val="Normal"/>
    <w:uiPriority w:val="35"/>
    <w:unhideWhenUsed/>
    <w:qFormat/>
    <w:rsid w:val="005B4E7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40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1.wdp"/><Relationship Id="rId18" Type="http://schemas.openxmlformats.org/officeDocument/2006/relationships/hyperlink" Target="https://www.hestanto.web.id/manajemen-risik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hestanto.web.id/manajemen-risiko/"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TESIS\daftar%20risik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ndara" panose="020E0502030303020204" pitchFamily="34" charset="0"/>
                <a:ea typeface="+mn-ea"/>
                <a:cs typeface="+mn-cs"/>
              </a:defRPr>
            </a:pPr>
            <a:r>
              <a:rPr lang="en-ID"/>
              <a:t>Pareto Chart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ndara" panose="020E0502030303020204" pitchFamily="34" charset="0"/>
              <a:ea typeface="+mn-ea"/>
              <a:cs typeface="+mn-cs"/>
            </a:defRPr>
          </a:pPr>
          <a:endParaRPr lang="en-US"/>
        </a:p>
      </c:txPr>
    </c:title>
    <c:autoTitleDeleted val="0"/>
    <c:plotArea>
      <c:layout/>
      <c:barChart>
        <c:barDir val="col"/>
        <c:grouping val="stacked"/>
        <c:varyColors val="0"/>
        <c:ser>
          <c:idx val="0"/>
          <c:order val="0"/>
          <c:tx>
            <c:strRef>
              <c:f>pareto!$C$2</c:f>
              <c:strCache>
                <c:ptCount val="1"/>
                <c:pt idx="0">
                  <c:v>ARP</c:v>
                </c:pt>
              </c:strCache>
            </c:strRef>
          </c:tx>
          <c:spPr>
            <a:solidFill>
              <a:schemeClr val="accent1"/>
            </a:solidFill>
            <a:ln>
              <a:noFill/>
            </a:ln>
            <a:effectLst/>
          </c:spPr>
          <c:invertIfNegative val="0"/>
          <c:cat>
            <c:strRef>
              <c:f>pareto!$B$3:$B$30</c:f>
              <c:strCache>
                <c:ptCount val="28"/>
                <c:pt idx="0">
                  <c:v>A3</c:v>
                </c:pt>
                <c:pt idx="1">
                  <c:v>A18</c:v>
                </c:pt>
                <c:pt idx="2">
                  <c:v>A14</c:v>
                </c:pt>
                <c:pt idx="3">
                  <c:v>A13</c:v>
                </c:pt>
                <c:pt idx="4">
                  <c:v>A22</c:v>
                </c:pt>
                <c:pt idx="5">
                  <c:v>A23</c:v>
                </c:pt>
                <c:pt idx="6">
                  <c:v>A12</c:v>
                </c:pt>
                <c:pt idx="7">
                  <c:v>A27</c:v>
                </c:pt>
                <c:pt idx="8">
                  <c:v>A9</c:v>
                </c:pt>
                <c:pt idx="9">
                  <c:v>A5</c:v>
                </c:pt>
                <c:pt idx="10">
                  <c:v>A8</c:v>
                </c:pt>
                <c:pt idx="11">
                  <c:v>A20</c:v>
                </c:pt>
                <c:pt idx="12">
                  <c:v>A21</c:v>
                </c:pt>
                <c:pt idx="13">
                  <c:v>A17</c:v>
                </c:pt>
                <c:pt idx="14">
                  <c:v>A4</c:v>
                </c:pt>
                <c:pt idx="15">
                  <c:v>A19</c:v>
                </c:pt>
                <c:pt idx="16">
                  <c:v>A28</c:v>
                </c:pt>
                <c:pt idx="17">
                  <c:v>A10</c:v>
                </c:pt>
                <c:pt idx="18">
                  <c:v>A11</c:v>
                </c:pt>
                <c:pt idx="19">
                  <c:v>A1</c:v>
                </c:pt>
                <c:pt idx="20">
                  <c:v>A24</c:v>
                </c:pt>
                <c:pt idx="21">
                  <c:v>A6</c:v>
                </c:pt>
                <c:pt idx="22">
                  <c:v>A15</c:v>
                </c:pt>
                <c:pt idx="23">
                  <c:v>A25</c:v>
                </c:pt>
                <c:pt idx="24">
                  <c:v>A2</c:v>
                </c:pt>
                <c:pt idx="25">
                  <c:v>A16</c:v>
                </c:pt>
                <c:pt idx="26">
                  <c:v>A26</c:v>
                </c:pt>
                <c:pt idx="27">
                  <c:v>A7</c:v>
                </c:pt>
              </c:strCache>
            </c:strRef>
          </c:cat>
          <c:val>
            <c:numRef>
              <c:f>pareto!$C$3:$C$30</c:f>
              <c:numCache>
                <c:formatCode>General</c:formatCode>
                <c:ptCount val="28"/>
                <c:pt idx="0">
                  <c:v>990</c:v>
                </c:pt>
                <c:pt idx="1">
                  <c:v>987</c:v>
                </c:pt>
                <c:pt idx="2">
                  <c:v>720</c:v>
                </c:pt>
                <c:pt idx="3">
                  <c:v>700</c:v>
                </c:pt>
                <c:pt idx="4">
                  <c:v>651</c:v>
                </c:pt>
                <c:pt idx="5">
                  <c:v>504</c:v>
                </c:pt>
                <c:pt idx="6">
                  <c:v>360</c:v>
                </c:pt>
                <c:pt idx="7">
                  <c:v>336</c:v>
                </c:pt>
                <c:pt idx="8">
                  <c:v>335</c:v>
                </c:pt>
                <c:pt idx="9">
                  <c:v>288</c:v>
                </c:pt>
                <c:pt idx="10">
                  <c:v>288</c:v>
                </c:pt>
                <c:pt idx="11">
                  <c:v>288</c:v>
                </c:pt>
                <c:pt idx="12">
                  <c:v>288</c:v>
                </c:pt>
                <c:pt idx="13">
                  <c:v>276</c:v>
                </c:pt>
                <c:pt idx="14">
                  <c:v>225</c:v>
                </c:pt>
                <c:pt idx="15">
                  <c:v>192</c:v>
                </c:pt>
                <c:pt idx="16">
                  <c:v>186</c:v>
                </c:pt>
                <c:pt idx="17">
                  <c:v>168</c:v>
                </c:pt>
                <c:pt idx="18">
                  <c:v>156</c:v>
                </c:pt>
                <c:pt idx="19">
                  <c:v>100</c:v>
                </c:pt>
                <c:pt idx="20">
                  <c:v>84</c:v>
                </c:pt>
                <c:pt idx="21">
                  <c:v>72</c:v>
                </c:pt>
                <c:pt idx="22">
                  <c:v>60</c:v>
                </c:pt>
                <c:pt idx="23">
                  <c:v>60</c:v>
                </c:pt>
                <c:pt idx="24">
                  <c:v>36</c:v>
                </c:pt>
                <c:pt idx="25">
                  <c:v>36</c:v>
                </c:pt>
                <c:pt idx="26">
                  <c:v>36</c:v>
                </c:pt>
                <c:pt idx="27">
                  <c:v>22</c:v>
                </c:pt>
              </c:numCache>
            </c:numRef>
          </c:val>
          <c:extLst>
            <c:ext xmlns:c16="http://schemas.microsoft.com/office/drawing/2014/chart" uri="{C3380CC4-5D6E-409C-BE32-E72D297353CC}">
              <c16:uniqueId val="{00000000-B5F8-4A3E-8136-3D8BEA497827}"/>
            </c:ext>
          </c:extLst>
        </c:ser>
        <c:dLbls>
          <c:showLegendKey val="0"/>
          <c:showVal val="0"/>
          <c:showCatName val="0"/>
          <c:showSerName val="0"/>
          <c:showPercent val="0"/>
          <c:showBubbleSize val="0"/>
        </c:dLbls>
        <c:gapWidth val="150"/>
        <c:overlap val="100"/>
        <c:axId val="252077496"/>
        <c:axId val="343852608"/>
      </c:barChart>
      <c:lineChart>
        <c:grouping val="standard"/>
        <c:varyColors val="0"/>
        <c:ser>
          <c:idx val="1"/>
          <c:order val="1"/>
          <c:tx>
            <c:strRef>
              <c:f>pareto!$E$2</c:f>
              <c:strCache>
                <c:ptCount val="1"/>
                <c:pt idx="0">
                  <c:v>persentase kumulatif</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ndara" panose="020E0502030303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pareto!$B$3:$B$30</c:f>
              <c:strCache>
                <c:ptCount val="28"/>
                <c:pt idx="0">
                  <c:v>A3</c:v>
                </c:pt>
                <c:pt idx="1">
                  <c:v>A18</c:v>
                </c:pt>
                <c:pt idx="2">
                  <c:v>A14</c:v>
                </c:pt>
                <c:pt idx="3">
                  <c:v>A13</c:v>
                </c:pt>
                <c:pt idx="4">
                  <c:v>A22</c:v>
                </c:pt>
                <c:pt idx="5">
                  <c:v>A23</c:v>
                </c:pt>
                <c:pt idx="6">
                  <c:v>A12</c:v>
                </c:pt>
                <c:pt idx="7">
                  <c:v>A27</c:v>
                </c:pt>
                <c:pt idx="8">
                  <c:v>A9</c:v>
                </c:pt>
                <c:pt idx="9">
                  <c:v>A5</c:v>
                </c:pt>
                <c:pt idx="10">
                  <c:v>A8</c:v>
                </c:pt>
                <c:pt idx="11">
                  <c:v>A20</c:v>
                </c:pt>
                <c:pt idx="12">
                  <c:v>A21</c:v>
                </c:pt>
                <c:pt idx="13">
                  <c:v>A17</c:v>
                </c:pt>
                <c:pt idx="14">
                  <c:v>A4</c:v>
                </c:pt>
                <c:pt idx="15">
                  <c:v>A19</c:v>
                </c:pt>
                <c:pt idx="16">
                  <c:v>A28</c:v>
                </c:pt>
                <c:pt idx="17">
                  <c:v>A10</c:v>
                </c:pt>
                <c:pt idx="18">
                  <c:v>A11</c:v>
                </c:pt>
                <c:pt idx="19">
                  <c:v>A1</c:v>
                </c:pt>
                <c:pt idx="20">
                  <c:v>A24</c:v>
                </c:pt>
                <c:pt idx="21">
                  <c:v>A6</c:v>
                </c:pt>
                <c:pt idx="22">
                  <c:v>A15</c:v>
                </c:pt>
                <c:pt idx="23">
                  <c:v>A25</c:v>
                </c:pt>
                <c:pt idx="24">
                  <c:v>A2</c:v>
                </c:pt>
                <c:pt idx="25">
                  <c:v>A16</c:v>
                </c:pt>
                <c:pt idx="26">
                  <c:v>A26</c:v>
                </c:pt>
                <c:pt idx="27">
                  <c:v>A7</c:v>
                </c:pt>
              </c:strCache>
            </c:strRef>
          </c:cat>
          <c:val>
            <c:numRef>
              <c:f>pareto!$E$3:$E$30</c:f>
              <c:numCache>
                <c:formatCode>0.0%</c:formatCode>
                <c:ptCount val="28"/>
                <c:pt idx="0">
                  <c:v>0.11724301279014684</c:v>
                </c:pt>
                <c:pt idx="1">
                  <c:v>0.23413074372335385</c:v>
                </c:pt>
                <c:pt idx="2">
                  <c:v>0.31939838938891518</c:v>
                </c:pt>
                <c:pt idx="3">
                  <c:v>0.4022974893415443</c:v>
                </c:pt>
                <c:pt idx="4">
                  <c:v>0.47939365229748937</c:v>
                </c:pt>
                <c:pt idx="5">
                  <c:v>0.53908100426338235</c:v>
                </c:pt>
                <c:pt idx="6">
                  <c:v>0.58171482709616307</c:v>
                </c:pt>
                <c:pt idx="7">
                  <c:v>0.62150639507342498</c:v>
                </c:pt>
                <c:pt idx="8">
                  <c:v>0.66117953576504029</c:v>
                </c:pt>
                <c:pt idx="9">
                  <c:v>0.6952865940312648</c:v>
                </c:pt>
                <c:pt idx="10">
                  <c:v>0.72939365229748931</c:v>
                </c:pt>
                <c:pt idx="11">
                  <c:v>0.76350071056371382</c:v>
                </c:pt>
                <c:pt idx="12">
                  <c:v>0.79760776882993834</c:v>
                </c:pt>
                <c:pt idx="13">
                  <c:v>0.8302936996684035</c:v>
                </c:pt>
                <c:pt idx="14">
                  <c:v>0.85693983893889136</c:v>
                </c:pt>
                <c:pt idx="15">
                  <c:v>0.87967787778304107</c:v>
                </c:pt>
                <c:pt idx="16">
                  <c:v>0.90170535291331111</c:v>
                </c:pt>
                <c:pt idx="17">
                  <c:v>0.92160113690194212</c:v>
                </c:pt>
                <c:pt idx="18">
                  <c:v>0.94007579346281378</c:v>
                </c:pt>
                <c:pt idx="19">
                  <c:v>0.95191852202747507</c:v>
                </c:pt>
                <c:pt idx="20">
                  <c:v>0.96186641402179052</c:v>
                </c:pt>
                <c:pt idx="21">
                  <c:v>0.97039317858834662</c:v>
                </c:pt>
                <c:pt idx="22">
                  <c:v>0.97749881572714337</c:v>
                </c:pt>
                <c:pt idx="23">
                  <c:v>0.98460445286594012</c:v>
                </c:pt>
                <c:pt idx="24">
                  <c:v>0.98886783514921817</c:v>
                </c:pt>
                <c:pt idx="25">
                  <c:v>0.99313121743249622</c:v>
                </c:pt>
                <c:pt idx="26">
                  <c:v>0.99739459971577427</c:v>
                </c:pt>
                <c:pt idx="27">
                  <c:v>0.99999999999999978</c:v>
                </c:pt>
              </c:numCache>
            </c:numRef>
          </c:val>
          <c:smooth val="0"/>
          <c:extLst>
            <c:ext xmlns:c16="http://schemas.microsoft.com/office/drawing/2014/chart" uri="{C3380CC4-5D6E-409C-BE32-E72D297353CC}">
              <c16:uniqueId val="{00000001-B5F8-4A3E-8136-3D8BEA497827}"/>
            </c:ext>
          </c:extLst>
        </c:ser>
        <c:dLbls>
          <c:showLegendKey val="0"/>
          <c:showVal val="0"/>
          <c:showCatName val="0"/>
          <c:showSerName val="0"/>
          <c:showPercent val="0"/>
          <c:showBubbleSize val="0"/>
        </c:dLbls>
        <c:marker val="1"/>
        <c:smooth val="0"/>
        <c:axId val="432248192"/>
        <c:axId val="430390672"/>
      </c:lineChart>
      <c:catAx>
        <c:axId val="252077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ndara" panose="020E0502030303020204" pitchFamily="34" charset="0"/>
                <a:ea typeface="+mn-ea"/>
                <a:cs typeface="+mn-cs"/>
              </a:defRPr>
            </a:pPr>
            <a:endParaRPr lang="en-US"/>
          </a:p>
        </c:txPr>
        <c:crossAx val="343852608"/>
        <c:crosses val="autoZero"/>
        <c:auto val="1"/>
        <c:lblAlgn val="ctr"/>
        <c:lblOffset val="100"/>
        <c:noMultiLvlLbl val="0"/>
      </c:catAx>
      <c:valAx>
        <c:axId val="343852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ndara" panose="020E0502030303020204" pitchFamily="34" charset="0"/>
                <a:ea typeface="+mn-ea"/>
                <a:cs typeface="+mn-cs"/>
              </a:defRPr>
            </a:pPr>
            <a:endParaRPr lang="en-US"/>
          </a:p>
        </c:txPr>
        <c:crossAx val="252077496"/>
        <c:crosses val="autoZero"/>
        <c:crossBetween val="between"/>
      </c:valAx>
      <c:valAx>
        <c:axId val="430390672"/>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ndara" panose="020E0502030303020204" pitchFamily="34" charset="0"/>
                <a:ea typeface="+mn-ea"/>
                <a:cs typeface="+mn-cs"/>
              </a:defRPr>
            </a:pPr>
            <a:endParaRPr lang="en-US"/>
          </a:p>
        </c:txPr>
        <c:crossAx val="432248192"/>
        <c:crosses val="max"/>
        <c:crossBetween val="between"/>
      </c:valAx>
      <c:catAx>
        <c:axId val="432248192"/>
        <c:scaling>
          <c:orientation val="minMax"/>
        </c:scaling>
        <c:delete val="1"/>
        <c:axPos val="b"/>
        <c:numFmt formatCode="General" sourceLinked="1"/>
        <c:majorTickMark val="out"/>
        <c:minorTickMark val="none"/>
        <c:tickLblPos val="nextTo"/>
        <c:crossAx val="4303906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ndara" panose="020E0502030303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Candara" panose="020E0502030303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1805A-AD51-47E6-B486-397DD025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4637</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Bilqies Kimmilah</dc:creator>
  <cp:keywords/>
  <dc:description/>
  <cp:lastModifiedBy>Revi M Rafiq</cp:lastModifiedBy>
  <cp:revision>12</cp:revision>
  <dcterms:created xsi:type="dcterms:W3CDTF">2020-05-30T14:48:00Z</dcterms:created>
  <dcterms:modified xsi:type="dcterms:W3CDTF">2020-06-03T01:32:00Z</dcterms:modified>
</cp:coreProperties>
</file>